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112" w:rsidRDefault="0076411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1</w:t>
      </w:r>
      <w:r w:rsidRPr="00764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E80419" w:rsidRDefault="00764112">
      <w:pPr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В процессе прослушивания сети в неразборчивом режиме, вы зафиксировали использование протоколов: ARP, CDP, RPC, DHCP, DTP, HSRP, DNS, SMB, STP, HTTP. Какие действия вы можете предпринять для развития атаки, основываясь на полученных данных?</w:t>
      </w:r>
    </w:p>
    <w:p w:rsidR="005A573D" w:rsidRDefault="005A573D">
      <w:pPr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Ответ </w:t>
      </w:r>
    </w:p>
    <w:p w:rsidR="009250C9" w:rsidRPr="005A573D" w:rsidRDefault="005A573D">
      <w:pPr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  <w:bookmarkStart w:id="0" w:name="_GoBack"/>
      <w:bookmarkEnd w:id="0"/>
      <w:proofErr w:type="spellStart"/>
      <w:r w:rsidRPr="005A573D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Spuffing</w:t>
      </w:r>
      <w:proofErr w:type="spellEnd"/>
      <w:r w:rsidRPr="005A573D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 ARP, подмена MAC адреса( для STP выдать себя за главный маршрутизатор и DHCP для получения адреса в сети), DNS подмена, HTTP перехват данных, если SMB v1 - </w:t>
      </w:r>
      <w:proofErr w:type="spellStart"/>
      <w:r w:rsidRPr="005A573D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wanna</w:t>
      </w:r>
      <w:proofErr w:type="spellEnd"/>
      <w:r w:rsidRPr="005A573D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5A573D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cry</w:t>
      </w:r>
      <w:proofErr w:type="spellEnd"/>
      <w:r w:rsidRPr="005A573D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.   </w:t>
      </w:r>
    </w:p>
    <w:p w:rsidR="00764112" w:rsidRDefault="00764112"/>
    <w:p w:rsidR="00764112" w:rsidRDefault="0076411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64112" w:rsidRDefault="00764112">
      <w:pPr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В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сети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используется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Microsoft Active Directory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на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базе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Windows Server 2016.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На рабочие станции сотрудников установлена 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Windows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 10. Какие шаги необходимо предпринять, чтобы 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недопустить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 или уменьшить вероятность заражения сети вирусом использующим сходные с 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fldChar w:fldCharType="begin"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instrText xml:space="preserve"> HYPERLINK "https://ru.wikipedia.org/wiki/Petya" \l ".D0.9C.D0.B0.D1.81.D1.81.D0.BE.D0.B2.D0.BE.D0.B5_.D0.B7.D0.B0.D1.80.D0.B0.D0.B6.D0.B5.D0.BD.D0.B8.D0.B5_.D0.B2_2017" \t "_blank" </w:instrTex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fldChar w:fldCharType="separate"/>
      </w:r>
      <w:r w:rsidRPr="00A4458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  <w:t>NonPetya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fldChar w:fldCharType="end"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 вектора распространения.</w:t>
      </w:r>
    </w:p>
    <w:p w:rsidR="00764112" w:rsidRDefault="00764112"/>
    <w:p w:rsidR="00764112" w:rsidRDefault="0076411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3</w:t>
      </w:r>
    </w:p>
    <w:p w:rsidR="00764112" w:rsidRPr="009250C9" w:rsidRDefault="00764112">
      <w:pPr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Чем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опасна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запись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в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/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etc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/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sudoers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: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non_root_user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 xml:space="preserve"> ALL=(ALL) NOPASSWD: 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usr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sbin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/less 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?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Предложите</w:t>
      </w:r>
      <w:r w:rsidRPr="009250C9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безопасный</w:t>
      </w:r>
      <w:r w:rsidRPr="009250C9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вариант</w:t>
      </w:r>
      <w:r w:rsidRPr="009250C9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записи</w:t>
      </w:r>
      <w:r w:rsidRPr="009250C9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.</w:t>
      </w:r>
    </w:p>
    <w:p w:rsidR="00764112" w:rsidRPr="009250C9" w:rsidRDefault="00764112"/>
    <w:p w:rsidR="00764112" w:rsidRDefault="00764112" w:rsidP="00764112">
      <w:pPr>
        <w:spacing w:before="45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4</w:t>
      </w:r>
    </w:p>
    <w:p w:rsidR="00764112" w:rsidRDefault="00764112" w:rsidP="00764112">
      <w:pPr>
        <w:spacing w:before="45" w:after="0" w:line="240" w:lineRule="auto"/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</w:p>
    <w:p w:rsidR="00764112" w:rsidRPr="00A44588" w:rsidRDefault="00764112" w:rsidP="00764112">
      <w:pPr>
        <w:spacing w:before="45" w:after="0" w:line="240" w:lineRule="auto"/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</w:pP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Дан пример конфигурационного файла для 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ssh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-сервера. Как бы вы изменили данную конфигурацию и почему?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  <w:t>Конфигурационный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файл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: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Port 22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Protocol 2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# 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HostKeys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for protocol version 2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HostKey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etc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ssh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ssh_host_rsa_key</w:t>
      </w:r>
      <w:proofErr w:type="spellEnd"/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HostKey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etc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ssh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ssh_host_dsa_key</w:t>
      </w:r>
      <w:proofErr w:type="spellEnd"/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HostKey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etc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ssh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ssh_host_ecdsa_key</w:t>
      </w:r>
      <w:proofErr w:type="spellEnd"/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HostKey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etc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ssh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/ssh_host_ed25519_key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#Privilege Separation is turned on for security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UsePrivilegeSeparation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# Lifetime and size of ephemeral version 1 server key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KeyRegenerationInterval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3600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ServerKeyBits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1024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# Logging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SyslogFacility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AUTH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LogLevel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VERBOSE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LoginGraceTime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120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PermitRootLogin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StrictModes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RSAAuthentication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PubkeyAuthentication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IgnoreRhosts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RhostsRSAAuthentication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no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HostbasedAuthentication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no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PermitEmptyPasswords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no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ChallengeResponseAuthentication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PasswordAuthentication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X11Forwarding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X11DisplayOffset 10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PrintMotd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no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PrintLastLog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TCPKeepAlive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#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UseLogin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no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AcceptEnv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LANG LC_*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Subsystem sftp 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usr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/lib/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openssh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/sftp-server</w:t>
      </w:r>
    </w:p>
    <w:p w:rsidR="00764112" w:rsidRDefault="00764112" w:rsidP="00764112">
      <w:pPr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UsePAM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yes</w:t>
      </w:r>
      <w:proofErr w:type="spellEnd"/>
    </w:p>
    <w:p w:rsidR="00764112" w:rsidRDefault="00764112" w:rsidP="00764112"/>
    <w:tbl>
      <w:tblPr>
        <w:tblW w:w="9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764112" w:rsidRPr="00A44588" w:rsidTr="009250C9">
        <w:tc>
          <w:tcPr>
            <w:tcW w:w="6" w:type="dxa"/>
            <w:tcMar>
              <w:top w:w="105" w:type="dxa"/>
              <w:left w:w="15" w:type="dxa"/>
              <w:bottom w:w="15" w:type="dxa"/>
              <w:right w:w="15" w:type="dxa"/>
            </w:tcMar>
            <w:hideMark/>
          </w:tcPr>
          <w:p w:rsidR="00764112" w:rsidRDefault="00764112" w:rsidP="009250C9">
            <w:pPr>
              <w:spacing w:before="45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45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 5</w:t>
            </w:r>
          </w:p>
          <w:p w:rsidR="00764112" w:rsidRPr="00A44588" w:rsidRDefault="00764112" w:rsidP="009250C9">
            <w:pPr>
              <w:spacing w:before="45" w:after="240" w:line="240" w:lineRule="auto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</w:pPr>
            <w:r w:rsidRPr="00A44588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  <w:t>Напишите программу, обрабатывающую приложенный </w:t>
            </w:r>
            <w:hyperlink r:id="rId4" w:tgtFrame="_blank" w:history="1">
              <w:r w:rsidRPr="00A4458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журнал</w:t>
              </w:r>
            </w:hyperlink>
            <w:r w:rsidRPr="00A44588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  <w:t> и выполняющую следующие функции (можно реализовать не полный набор функций. оценка за задание будет равна сумме баллов корректно работающих функций):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649"/>
              <w:gridCol w:w="7901"/>
            </w:tblGrid>
            <w:tr w:rsidR="00764112" w:rsidRPr="00A44588" w:rsidTr="009250C9">
              <w:trPr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№ п\п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суть задания</w:t>
                  </w:r>
                </w:p>
              </w:tc>
            </w:tr>
            <w:tr w:rsidR="00764112" w:rsidRPr="00A44588" w:rsidTr="009250C9">
              <w:trPr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Поиск 5ти пользователей, сгенерировавших наибольшее количество запросов</w:t>
                  </w:r>
                </w:p>
              </w:tc>
            </w:tr>
            <w:tr w:rsidR="00764112" w:rsidRPr="00A44588" w:rsidTr="009250C9">
              <w:trPr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Поиск 5ти пользователей, отправивших наибольшее количество данных</w:t>
                  </w:r>
                </w:p>
              </w:tc>
            </w:tr>
            <w:tr w:rsidR="00764112" w:rsidRPr="00A44588" w:rsidTr="009250C9">
              <w:trPr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Поиск регулярных запросов (запросов выполняющихся периодически) по полю </w:t>
                  </w:r>
                  <w:proofErr w:type="spellStart"/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src_user</w:t>
                  </w:r>
                  <w:proofErr w:type="spellEnd"/>
                </w:p>
              </w:tc>
            </w:tr>
            <w:tr w:rsidR="00764112" w:rsidRPr="00A44588" w:rsidTr="009250C9">
              <w:trPr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Поиск регулярных запросов (запросов выполняющихся периодически) по полю </w:t>
                  </w:r>
                  <w:proofErr w:type="spellStart"/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src_ip</w:t>
                  </w:r>
                  <w:proofErr w:type="spellEnd"/>
                </w:p>
              </w:tc>
            </w:tr>
            <w:tr w:rsidR="00764112" w:rsidRPr="00A44588" w:rsidTr="009250C9">
              <w:trPr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Рассматривая события сетевого трафика как символы неизвестного языка, найти 5 наиболее устойчивых N-грамм журнала событий (текста на неизвестном языке), (</w:t>
                  </w:r>
                  <w:hyperlink r:id="rId5" w:history="1">
                    <w:r w:rsidRPr="00A4458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https://ru.wikipedia.org/wiki/N-грамм</w:t>
                    </w:r>
                  </w:hyperlink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), где N=3-5. Тип символа задается квартетом </w:t>
                  </w:r>
                  <w:proofErr w:type="spellStart"/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user+src_port+dest_ip+dest_port</w:t>
                  </w:r>
                  <w:proofErr w:type="spellEnd"/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764112" w:rsidRPr="00A44588" w:rsidRDefault="00764112" w:rsidP="009250C9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</w:pPr>
            <w:r w:rsidRPr="00A44588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  <w:br/>
              <w:t>Отчет должен быть сгенерирован в текстовом файле (result.txt), в кодировке UTF-8, в формате:</w:t>
            </w:r>
          </w:p>
          <w:p w:rsidR="00764112" w:rsidRPr="00A44588" w:rsidRDefault="00764112" w:rsidP="009250C9">
            <w:pPr>
              <w:shd w:val="clear" w:color="auto" w:fill="F6F5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4458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# Поиск 5ти пользователей, сгенерировавших наибольшее количество запросов</w:t>
            </w:r>
          </w:p>
          <w:p w:rsidR="00764112" w:rsidRPr="00A44588" w:rsidRDefault="00764112" w:rsidP="009250C9">
            <w:pPr>
              <w:shd w:val="clear" w:color="auto" w:fill="F6F5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4458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Решение1</w:t>
            </w:r>
          </w:p>
          <w:p w:rsidR="00764112" w:rsidRPr="00A44588" w:rsidRDefault="00764112" w:rsidP="009250C9">
            <w:pPr>
              <w:shd w:val="clear" w:color="auto" w:fill="F6F5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4458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...</w:t>
            </w:r>
          </w:p>
          <w:p w:rsidR="00764112" w:rsidRPr="00A44588" w:rsidRDefault="00764112" w:rsidP="009250C9">
            <w:pPr>
              <w:shd w:val="clear" w:color="auto" w:fill="F6F5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4458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# Рассматривая события сетевого трафика как символы неизвестного языка, </w:t>
            </w:r>
          </w:p>
          <w:p w:rsidR="00764112" w:rsidRPr="00A44588" w:rsidRDefault="00764112" w:rsidP="009250C9">
            <w:pPr>
              <w:shd w:val="clear" w:color="auto" w:fill="F6F5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4458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# найти 5 наиболее устойчивых N-грамм журнала событий </w:t>
            </w:r>
          </w:p>
          <w:p w:rsidR="00764112" w:rsidRPr="00A44588" w:rsidRDefault="00764112" w:rsidP="009250C9">
            <w:pPr>
              <w:shd w:val="clear" w:color="auto" w:fill="F6F5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4458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# (текста на неизвестном языке)</w:t>
            </w:r>
          </w:p>
          <w:p w:rsidR="00764112" w:rsidRPr="00A44588" w:rsidRDefault="00764112" w:rsidP="009250C9">
            <w:pPr>
              <w:shd w:val="clear" w:color="auto" w:fill="F6F5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4458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Решение2</w:t>
            </w:r>
          </w:p>
          <w:p w:rsidR="00764112" w:rsidRPr="00A44588" w:rsidRDefault="00764112" w:rsidP="009250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588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  <w:t xml:space="preserve">Необходимо прислать исходный код программы (либо ссылку на репозиторий с кодом) и файл с результатами. Программа должна выполняться на </w:t>
            </w:r>
            <w:proofErr w:type="spellStart"/>
            <w:r w:rsidRPr="00A44588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  <w:t>Ubuntu</w:t>
            </w:r>
            <w:proofErr w:type="spellEnd"/>
            <w:r w:rsidRPr="00A44588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44588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  <w:t>Xenial</w:t>
            </w:r>
            <w:proofErr w:type="spellEnd"/>
            <w:r w:rsidRPr="00A44588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  <w:t xml:space="preserve"> (16.04 LTS)</w:t>
            </w:r>
          </w:p>
        </w:tc>
      </w:tr>
      <w:tr w:rsidR="00764112" w:rsidRPr="00A44588" w:rsidTr="009250C9"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4112" w:rsidRPr="00A44588" w:rsidRDefault="00764112" w:rsidP="009250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588">
              <w:rPr>
                <w:rFonts w:ascii="Helvetica" w:eastAsia="Times New Roman" w:hAnsi="Helvetica" w:cs="Helvetica"/>
                <w:noProof/>
                <w:color w:val="000000"/>
                <w:sz w:val="23"/>
                <w:szCs w:val="23"/>
                <w:bdr w:val="none" w:sz="0" w:space="0" w:color="auto" w:frame="1"/>
                <w:lang w:eastAsia="ru-RU"/>
              </w:rPr>
              <w:drawing>
                <wp:inline distT="0" distB="0" distL="0" distR="0" wp14:anchorId="6F62FA58" wp14:editId="432AEC38">
                  <wp:extent cx="6350" cy="6350"/>
                  <wp:effectExtent l="0" t="0" r="0" b="0"/>
                  <wp:docPr id="1" name="Рисунок 1" descr="Загрузи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агрузи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44588">
              <w:rPr>
                <w:rFonts w:ascii="Helvetica" w:eastAsia="Times New Roman" w:hAnsi="Helvetica" w:cs="Helvetica"/>
                <w:color w:val="000000"/>
                <w:sz w:val="23"/>
                <w:szCs w:val="23"/>
                <w:bdr w:val="none" w:sz="0" w:space="0" w:color="auto" w:frame="1"/>
                <w:lang w:eastAsia="ru-RU"/>
              </w:rPr>
              <w:t>Загрузить</w:t>
            </w:r>
            <w:r w:rsidRPr="00A445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Максимум</w:t>
            </w:r>
            <w:proofErr w:type="spellEnd"/>
            <w:r w:rsidRPr="00A445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20 файлов общим размером до 20 МБ</w:t>
            </w:r>
          </w:p>
        </w:tc>
      </w:tr>
    </w:tbl>
    <w:p w:rsidR="00764112" w:rsidRDefault="00764112" w:rsidP="00764112"/>
    <w:p w:rsidR="00764112" w:rsidRDefault="00764112" w:rsidP="00764112"/>
    <w:p w:rsidR="00764112" w:rsidRDefault="00764112" w:rsidP="00764112"/>
    <w:p w:rsidR="00764112" w:rsidRDefault="00764112" w:rsidP="00764112"/>
    <w:p w:rsidR="00764112" w:rsidRDefault="00764112" w:rsidP="0076411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6</w:t>
      </w:r>
    </w:p>
    <w:p w:rsidR="00764112" w:rsidRDefault="00764112" w:rsidP="00764112">
      <w:pPr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Изучите 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JavaScript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-код ниже: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proofErr w:type="spellStart"/>
      <w:r w:rsidRPr="00A4458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6F5F3"/>
          <w:lang w:eastAsia="ru-RU"/>
        </w:rPr>
        <w:t>var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 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npage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;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br/>
        <w:t>fetch(</w:t>
      </w:r>
      <w:r w:rsidRPr="00A44588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6F5F3"/>
          <w:lang w:eastAsia="ru-RU"/>
        </w:rPr>
        <w:t>'https://news.yandex.ru/yandsearch?rpt=nnews2&amp;grhow=clutop&amp;text=security'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)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    .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then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(</w:t>
      </w:r>
      <w:proofErr w:type="spellStart"/>
      <w:r w:rsidRPr="00A4458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6F5F3"/>
          <w:lang w:eastAsia="ru-RU"/>
        </w:rPr>
        <w:t>function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(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response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) {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         </w:t>
      </w:r>
      <w:proofErr w:type="spellStart"/>
      <w:r w:rsidRPr="00A4458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6F5F3"/>
          <w:lang w:eastAsia="ru-RU"/>
        </w:rPr>
        <w:t>return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 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response.text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();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    }).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then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(</w:t>
      </w:r>
      <w:proofErr w:type="spellStart"/>
      <w:r w:rsidRPr="00A4458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6F5F3"/>
          <w:lang w:eastAsia="ru-RU"/>
        </w:rPr>
        <w:t>function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(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content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) {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        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npage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 xml:space="preserve"> = 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content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    });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  <w:t>Допустим, что этот код размещен на произвольном веб-ресурсе (например, на 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6F5F3"/>
          <w:lang w:eastAsia="ru-RU"/>
        </w:rPr>
        <w:t>https://testsite.com/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). Какие данные будут в переменной 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6F5F3"/>
          <w:lang w:eastAsia="ru-RU"/>
        </w:rPr>
        <w:t>npage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 ? А что будет в переменной 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6F5F3"/>
          <w:lang w:eastAsia="ru-RU"/>
        </w:rPr>
        <w:t>npage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 , если выполнить этот код на 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6F5F3"/>
          <w:lang w:eastAsia="ru-RU"/>
        </w:rPr>
        <w:t>https://news.yandex.ru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 ? Из-за чего возникла разница?</w:t>
      </w:r>
    </w:p>
    <w:p w:rsidR="00764112" w:rsidRDefault="00764112" w:rsidP="007641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7</w:t>
      </w:r>
    </w:p>
    <w:p w:rsidR="00764112" w:rsidRPr="00A44588" w:rsidRDefault="00764112" w:rsidP="00764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Уязвим ли следующий код: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mysql_query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 xml:space="preserve">("SELECT * FROM 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news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 xml:space="preserve"> WHERE \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br/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id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 xml:space="preserve"> = ".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mysql_real_escape_string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($_GET['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id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']));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mysql_real_escape_string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 добавляет обратные 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слэши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 к следующим символам: 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\x00, \n, \r, \, ', " и \x1a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.</w:t>
      </w:r>
    </w:p>
    <w:p w:rsidR="00764112" w:rsidRDefault="00764112" w:rsidP="00764112"/>
    <w:p w:rsidR="00764112" w:rsidRDefault="00764112" w:rsidP="0076411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8</w:t>
      </w:r>
    </w:p>
    <w:p w:rsidR="00764112" w:rsidRDefault="00764112" w:rsidP="00764112">
      <w:pPr>
        <w:rPr>
          <w:lang w:val="en-US"/>
        </w:rPr>
      </w:pP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Максимально подробно расскажите, что иллюстрируют данные ниже. В своем рассказе обязательно укажите, что по этим данным вы можете сказать о действиях пользователя и о его ПО, а также опишите, зачем нужны все эти строки.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POST /</w:t>
      </w:r>
      <w:proofErr w:type="spellStart"/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passport?mode</w:t>
      </w:r>
      <w:proofErr w:type="spellEnd"/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=</w:t>
      </w:r>
      <w:proofErr w:type="spellStart"/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auth&amp;retpath</w:t>
      </w:r>
      <w:proofErr w:type="spellEnd"/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=https://mail.yandex.ru HTTP/1.1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Host: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passport.yandex.ru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Connection: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close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Content-Length: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27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Cache-Control: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max-age=0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Origin: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https://www.yandex.ru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Upgrade-Insecure-Requests: 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1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Content-Type: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application/x-www-form-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urlencoded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User-Agent: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Mozilla/5.0 (Macintosh; Intel Mac OS X 10_13_2) \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br/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AppleWebKit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/537.36 (KHTML, like Gecko) Chrome/64.0.3282.99 Safari/537.36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Accept:&lt;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text/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html,application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xhtml+xml,application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xml;q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=0.9, \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br/>
        <w:t>image/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webp,image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apng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,*/*;q=0.8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proofErr w:type="spellStart"/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Referer</w:t>
      </w:r>
      <w:proofErr w:type="spellEnd"/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https://www.yandex.ru/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Accept-Encoding: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gzip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, deflate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Accept-Language: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ru-RU,ru;q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=0.9,en-US;q=0.8,en;q=0.7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Cookie: 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userid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 xml:space="preserve">=3133731337; 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x_val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 xml:space="preserve">=029349fssjkjsdf.asdjuioqiwe; 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axr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=0;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login=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login&amp;passwd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=password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br/>
      </w:r>
    </w:p>
    <w:p w:rsidR="00764112" w:rsidRDefault="00764112" w:rsidP="00764112">
      <w:pPr>
        <w:rPr>
          <w:lang w:val="en-US"/>
        </w:rPr>
      </w:pPr>
    </w:p>
    <w:p w:rsidR="00764112" w:rsidRDefault="00764112" w:rsidP="0076411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9</w:t>
      </w:r>
    </w:p>
    <w:p w:rsidR="00764112" w:rsidRDefault="00764112" w:rsidP="00764112">
      <w:pPr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</w:pP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lastRenderedPageBreak/>
        <w:t>Изучите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код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ниже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: 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764112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6F5F3"/>
          <w:lang w:val="en-US" w:eastAsia="ru-RU"/>
        </w:rPr>
        <w:t>#include &lt;</w:t>
      </w:r>
      <w:proofErr w:type="spellStart"/>
      <w:r w:rsidRPr="00764112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6F5F3"/>
          <w:lang w:val="en-US" w:eastAsia="ru-RU"/>
        </w:rPr>
        <w:t>stdio.h</w:t>
      </w:r>
      <w:proofErr w:type="spellEnd"/>
      <w:r w:rsidRPr="00764112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6F5F3"/>
          <w:lang w:val="en-US" w:eastAsia="ru-RU"/>
        </w:rPr>
        <w:t>&gt;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proofErr w:type="spellStart"/>
      <w:r w:rsidRPr="0076411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6F5F3"/>
          <w:lang w:val="en-US" w:eastAsia="ru-RU"/>
        </w:rPr>
        <w:t>int</w:t>
      </w:r>
      <w:proofErr w:type="spellEnd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</w:t>
      </w:r>
      <w:r w:rsidRPr="00764112">
        <w:rPr>
          <w:rFonts w:ascii="Courier New" w:eastAsia="Times New Roman" w:hAnsi="Courier New" w:cs="Courier New"/>
          <w:color w:val="990000"/>
          <w:sz w:val="20"/>
          <w:szCs w:val="20"/>
          <w:shd w:val="clear" w:color="auto" w:fill="F6F5F3"/>
          <w:lang w:val="en-US" w:eastAsia="ru-RU"/>
        </w:rPr>
        <w:t>main</w:t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(</w:t>
      </w:r>
      <w:proofErr w:type="spellStart"/>
      <w:r w:rsidRPr="0076411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6F5F3"/>
          <w:lang w:val="en-US" w:eastAsia="ru-RU"/>
        </w:rPr>
        <w:t>int</w:t>
      </w:r>
      <w:proofErr w:type="spellEnd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</w:t>
      </w:r>
      <w:proofErr w:type="spellStart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argc</w:t>
      </w:r>
      <w:proofErr w:type="spellEnd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, </w:t>
      </w:r>
      <w:r w:rsidRPr="0076411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6F5F3"/>
          <w:lang w:val="en-US" w:eastAsia="ru-RU"/>
        </w:rPr>
        <w:t>char</w:t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 xml:space="preserve"> * </w:t>
      </w:r>
      <w:proofErr w:type="spellStart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argv</w:t>
      </w:r>
      <w:proofErr w:type="spellEnd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[]) {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   </w:t>
      </w:r>
      <w:r w:rsidRPr="0076411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6F5F3"/>
          <w:lang w:val="en-US" w:eastAsia="ru-RU"/>
        </w:rPr>
        <w:t>char</w:t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</w:t>
      </w:r>
      <w:proofErr w:type="spellStart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user_input</w:t>
      </w:r>
      <w:proofErr w:type="spellEnd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[</w:t>
      </w:r>
      <w:r w:rsidRPr="007641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6F5F3"/>
          <w:lang w:val="en-US" w:eastAsia="ru-RU"/>
        </w:rPr>
        <w:t>64</w:t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];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   </w:t>
      </w:r>
      <w:proofErr w:type="spellStart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fgets</w:t>
      </w:r>
      <w:proofErr w:type="spellEnd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(</w:t>
      </w:r>
      <w:proofErr w:type="spellStart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user_input</w:t>
      </w:r>
      <w:proofErr w:type="spellEnd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, </w:t>
      </w:r>
      <w:r w:rsidRPr="007641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6F5F3"/>
          <w:lang w:val="en-US" w:eastAsia="ru-RU"/>
        </w:rPr>
        <w:t>64</w:t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, </w:t>
      </w:r>
      <w:r w:rsidRPr="00764112">
        <w:rPr>
          <w:rFonts w:ascii="Courier New" w:eastAsia="Times New Roman" w:hAnsi="Courier New" w:cs="Courier New"/>
          <w:color w:val="0086B3"/>
          <w:sz w:val="20"/>
          <w:szCs w:val="20"/>
          <w:shd w:val="clear" w:color="auto" w:fill="F6F5F3"/>
          <w:lang w:val="en-US" w:eastAsia="ru-RU"/>
        </w:rPr>
        <w:t>stdin</w:t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);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   </w:t>
      </w:r>
      <w:proofErr w:type="spellStart"/>
      <w:r w:rsidRPr="00764112">
        <w:rPr>
          <w:rFonts w:ascii="Courier New" w:eastAsia="Times New Roman" w:hAnsi="Courier New" w:cs="Courier New"/>
          <w:color w:val="0086B3"/>
          <w:sz w:val="20"/>
          <w:szCs w:val="20"/>
          <w:shd w:val="clear" w:color="auto" w:fill="F6F5F3"/>
          <w:lang w:val="en-US" w:eastAsia="ru-RU"/>
        </w:rPr>
        <w:t>printf</w:t>
      </w:r>
      <w:proofErr w:type="spellEnd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(</w:t>
      </w:r>
      <w:proofErr w:type="spellStart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user_input</w:t>
      </w:r>
      <w:proofErr w:type="spellEnd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);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   </w:t>
      </w:r>
      <w:r w:rsidRPr="0076411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6F5F3"/>
          <w:lang w:val="en-US" w:eastAsia="ru-RU"/>
        </w:rPr>
        <w:t>return</w:t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</w:t>
      </w:r>
      <w:r w:rsidRPr="007641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6F5F3"/>
          <w:lang w:val="en-US" w:eastAsia="ru-RU"/>
        </w:rPr>
        <w:t>0</w:t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}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Есть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ли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в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нем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какая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-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либо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уязвимость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?</w:t>
      </w:r>
    </w:p>
    <w:p w:rsidR="00764112" w:rsidRDefault="00764112" w:rsidP="00764112">
      <w:pPr>
        <w:rPr>
          <w:lang w:val="en-US"/>
        </w:rPr>
      </w:pPr>
    </w:p>
    <w:p w:rsidR="00764112" w:rsidRDefault="00764112" w:rsidP="0076411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10</w:t>
      </w:r>
    </w:p>
    <w:p w:rsidR="00764112" w:rsidRPr="00764112" w:rsidRDefault="00764112" w:rsidP="00764112"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Чем друг от друга отличаются алгоритмы 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Диффи-Хеллмана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 и RSA?</w:t>
      </w:r>
    </w:p>
    <w:p w:rsidR="00764112" w:rsidRPr="00764112" w:rsidRDefault="00764112" w:rsidP="00764112"/>
    <w:sectPr w:rsidR="00764112" w:rsidRPr="00764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12"/>
    <w:rsid w:val="005750D5"/>
    <w:rsid w:val="005A573D"/>
    <w:rsid w:val="00764112"/>
    <w:rsid w:val="009250C9"/>
    <w:rsid w:val="00E8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580E"/>
  <w15:chartTrackingRefBased/>
  <w15:docId w15:val="{6238566B-9C70-4099-8F69-3F927B2D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s://ru.wikipedia.org/wiki/N-%D0%B3%D1%80%D0%B0%D0%BC%D0%BC" TargetMode="External"/><Relationship Id="rId4" Type="http://schemas.openxmlformats.org/officeDocument/2006/relationships/hyperlink" Target="https://yadi.sk/d/GPLjKA_f3Ryk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Голяндина</dc:creator>
  <cp:keywords/>
  <dc:description/>
  <cp:lastModifiedBy>Дарья Голяндина</cp:lastModifiedBy>
  <cp:revision>3</cp:revision>
  <dcterms:created xsi:type="dcterms:W3CDTF">2018-02-06T07:49:00Z</dcterms:created>
  <dcterms:modified xsi:type="dcterms:W3CDTF">2018-02-06T14:01:00Z</dcterms:modified>
</cp:coreProperties>
</file>