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idh6aawdi2m" w:id="0"/>
      <w:bookmarkEnd w:id="0"/>
      <w:r w:rsidDel="00000000" w:rsidR="00000000" w:rsidRPr="00000000">
        <w:rPr>
          <w:rtl w:val="0"/>
        </w:rPr>
        <w:t xml:space="preserve">Explication Receiver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3qo09t7hd08" w:id="1"/>
      <w:bookmarkEnd w:id="1"/>
      <w:r w:rsidDel="00000000" w:rsidR="00000000" w:rsidRPr="00000000">
        <w:rPr>
          <w:rtl w:val="0"/>
        </w:rPr>
        <w:t xml:space="preserve">Fonction Setup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M5.begin();</w:t>
      </w:r>
      <w:r w:rsidDel="00000000" w:rsidR="00000000" w:rsidRPr="00000000">
        <w:rPr>
          <w:rtl w:val="0"/>
        </w:rPr>
        <w:t xml:space="preserve"> - Initialiser le M5Stack.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M5.Lcd.setTextColor(TFT_WHITE, TFT_BLACK);</w:t>
      </w:r>
      <w:r w:rsidDel="00000000" w:rsidR="00000000" w:rsidRPr="00000000">
        <w:rPr>
          <w:rtl w:val="0"/>
        </w:rPr>
        <w:t xml:space="preserve"> - Paramètres de couleur pour l'affichage sur M5Stack.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M5.Lcd.setTextDatum(MC_DATUM);</w:t>
      </w:r>
      <w:r w:rsidDel="00000000" w:rsidR="00000000" w:rsidRPr="00000000">
        <w:rPr>
          <w:rtl w:val="0"/>
        </w:rPr>
        <w:t xml:space="preserve"> - Définir l'alignement du texte au centre.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Serial.begin(</w:t>
      </w:r>
      <w:r w:rsidDel="00000000" w:rsidR="00000000" w:rsidRPr="00000000">
        <w:rPr>
          <w:b w:val="1"/>
          <w:color w:val="ff0000"/>
          <w:rtl w:val="0"/>
        </w:rPr>
        <w:t xml:space="preserve">115200</w:t>
      </w:r>
      <w:r w:rsidDel="00000000" w:rsidR="00000000" w:rsidRPr="00000000">
        <w:rPr>
          <w:b w:val="1"/>
          <w:color w:val="0000ff"/>
          <w:rtl w:val="0"/>
        </w:rPr>
        <w:t xml:space="preserve">);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Initialiser</w:t>
      </w:r>
      <w:r w:rsidDel="00000000" w:rsidR="00000000" w:rsidRPr="00000000">
        <w:rPr>
          <w:rtl w:val="0"/>
        </w:rPr>
        <w:t xml:space="preserve"> la communication série pour le débogage.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fenêtre de débogage se trouve ici 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N’oubliez pas de mettre </w:t>
      </w:r>
      <w:r w:rsidDel="00000000" w:rsidR="00000000" w:rsidRPr="00000000">
        <w:rPr>
          <w:b w:val="1"/>
          <w:color w:val="ff0000"/>
          <w:rtl w:val="0"/>
        </w:rPr>
        <w:t xml:space="preserve">la bonne fréquence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(en rouge)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WiFi.softAP(ssid, password);</w:t>
      </w:r>
      <w:r w:rsidDel="00000000" w:rsidR="00000000" w:rsidRPr="00000000">
        <w:rPr>
          <w:rtl w:val="0"/>
        </w:rPr>
        <w:t xml:space="preserve"> - Configuration du M5 Stack en tant que point d'accès WiFi avec une IP statique.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WiFi.softAPConfig(staticIP, gateway, subnet);</w:t>
      </w:r>
      <w:r w:rsidDel="00000000" w:rsidR="00000000" w:rsidRPr="00000000">
        <w:rPr>
          <w:rtl w:val="0"/>
        </w:rPr>
        <w:t xml:space="preserve"> - Configuration de l'adresse IP statique, de la passerelle et du masque de sous-réseau pour le point d'accès.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M5.Lcd.println("\nPoint d'acces WiFi cree\nIP Address: " + WiFi.softAPIP());</w:t>
      </w:r>
      <w:r w:rsidDel="00000000" w:rsidR="00000000" w:rsidRPr="00000000">
        <w:rPr>
          <w:rtl w:val="0"/>
        </w:rPr>
        <w:t xml:space="preserve"> - Afficher l'adresse IP du point d'accès.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server.begin();</w:t>
      </w:r>
      <w:r w:rsidDel="00000000" w:rsidR="00000000" w:rsidRPr="00000000">
        <w:rPr>
          <w:rtl w:val="0"/>
        </w:rPr>
        <w:t xml:space="preserve"> - Démarrer le serveur WiFi sur le port 80.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xk5n6ir4k6gr" w:id="2"/>
      <w:bookmarkEnd w:id="2"/>
      <w:r w:rsidDel="00000000" w:rsidR="00000000" w:rsidRPr="00000000">
        <w:rPr>
          <w:rtl w:val="0"/>
        </w:rPr>
        <w:t xml:space="preserve">Fonction Loop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WiFiClient client = server.available();</w:t>
      </w:r>
      <w:r w:rsidDel="00000000" w:rsidR="00000000" w:rsidRPr="00000000">
        <w:rPr>
          <w:rtl w:val="0"/>
        </w:rPr>
        <w:t xml:space="preserve"> - Attendre qu'un client se connecte.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while (client.connected() &amp;&amp; !client.available()) { delay(1); }</w:t>
      </w:r>
      <w:r w:rsidDel="00000000" w:rsidR="00000000" w:rsidRPr="00000000">
        <w:rPr>
          <w:rtl w:val="0"/>
        </w:rPr>
        <w:t xml:space="preserve"> - Attendre que le client envoie des données.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String message = client.readStringUntil('\n');</w:t>
      </w:r>
      <w:r w:rsidDel="00000000" w:rsidR="00000000" w:rsidRPr="00000000">
        <w:rPr>
          <w:rtl w:val="0"/>
        </w:rPr>
        <w:t xml:space="preserve"> - Lire les données envoyées par le client.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IPAddress clientIP = client.remoteIP();</w:t>
      </w:r>
      <w:r w:rsidDel="00000000" w:rsidR="00000000" w:rsidRPr="00000000">
        <w:rPr>
          <w:rtl w:val="0"/>
        </w:rPr>
        <w:t xml:space="preserve"> - Obtenir l'adresse IP du client.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addMessage(message + "\n De : " + String(clientIP[0]) + "." + String(clientIP[1]) + "." + String(clientIP[2]) + "." + String(clientIP[3]) + "\n\n");</w:t>
      </w:r>
      <w:r w:rsidDel="00000000" w:rsidR="00000000" w:rsidRPr="00000000">
        <w:rPr>
          <w:rtl w:val="0"/>
        </w:rPr>
        <w:t xml:space="preserve"> - Ajouter le nouveau message à l'historique avec l'adresse IP du client.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displayMessages();</w:t>
      </w:r>
      <w:r w:rsidDel="00000000" w:rsidR="00000000" w:rsidRPr="00000000">
        <w:rPr>
          <w:rtl w:val="0"/>
        </w:rPr>
        <w:t xml:space="preserve"> - Afficher les informations sur l'écran.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client.stop();</w:t>
      </w:r>
      <w:r w:rsidDel="00000000" w:rsidR="00000000" w:rsidRPr="00000000">
        <w:rPr>
          <w:rtl w:val="0"/>
        </w:rPr>
        <w:t xml:space="preserve"> - Fermer la connexion avec le client.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qx81t2r0x3o7" w:id="3"/>
      <w:bookmarkEnd w:id="3"/>
      <w:r w:rsidDel="00000000" w:rsidR="00000000" w:rsidRPr="00000000">
        <w:rPr>
          <w:rtl w:val="0"/>
        </w:rPr>
        <w:t xml:space="preserve">Fonction Add Message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for (int i = maxMessages - 1; i &gt; 0; i--) { messages[i] = messages[i - 1]; }</w:t>
      </w:r>
      <w:r w:rsidDel="00000000" w:rsidR="00000000" w:rsidRPr="00000000">
        <w:rPr>
          <w:rtl w:val="0"/>
        </w:rPr>
        <w:t xml:space="preserve"> - Ajouter le nouveau message à l'historique.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6g7nt1s9o9p" w:id="4"/>
      <w:bookmarkEnd w:id="4"/>
      <w:r w:rsidDel="00000000" w:rsidR="00000000" w:rsidRPr="00000000">
        <w:rPr>
          <w:rtl w:val="0"/>
        </w:rPr>
        <w:t xml:space="preserve">Fonction Display Messages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M5.Lcd.fillRect(0, 0, 320, 240, TFT_BLACK);</w:t>
      </w:r>
      <w:r w:rsidDel="00000000" w:rsidR="00000000" w:rsidRPr="00000000">
        <w:rPr>
          <w:rtl w:val="0"/>
        </w:rPr>
        <w:t xml:space="preserve"> - Effacer uniquement la zone d'affichage des messages.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M5.Lcd.setCursor(0, 0);</w:t>
      </w:r>
      <w:r w:rsidDel="00000000" w:rsidR="00000000" w:rsidRPr="00000000">
        <w:rPr>
          <w:rtl w:val="0"/>
        </w:rPr>
        <w:t xml:space="preserve"> - Positionner le curseur pour afficher les messages.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for (int i = 0; i &lt; maxMessages; i++) { M5.Lcd.printf("Message : %s\n", messages[i].c_str()); }</w:t>
      </w:r>
      <w:r w:rsidDel="00000000" w:rsidR="00000000" w:rsidRPr="00000000">
        <w:rPr>
          <w:rtl w:val="0"/>
        </w:rPr>
        <w:t xml:space="preserve"> - Afficher les messages sur l'écran.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