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D3CF6" w14:textId="4F2D573D" w:rsidR="00814273" w:rsidRDefault="0088557E" w:rsidP="0088557E">
      <w:pPr>
        <w:pStyle w:val="berschrift1"/>
        <w:rPr>
          <w:lang w:val="en-US"/>
        </w:rPr>
      </w:pPr>
      <w:r>
        <w:rPr>
          <w:lang w:val="en-US"/>
        </w:rPr>
        <w:t>Why is Unit-Testing so important?</w:t>
      </w:r>
    </w:p>
    <w:p w14:paraId="1978A644" w14:textId="3079B39D" w:rsidR="0088557E" w:rsidRPr="0088557E" w:rsidRDefault="0088557E" w:rsidP="0088557E">
      <w:pPr>
        <w:pStyle w:val="Listenabsatz"/>
        <w:numPr>
          <w:ilvl w:val="0"/>
          <w:numId w:val="1"/>
        </w:numPr>
        <w:rPr>
          <w:b/>
          <w:lang w:val="en-US"/>
        </w:rPr>
      </w:pPr>
      <w:r w:rsidRPr="0088557E">
        <w:rPr>
          <w:b/>
          <w:lang w:val="en-US"/>
        </w:rPr>
        <w:t xml:space="preserve">It helps you find bugs, regression bugs and sometimes also helps you to understand your code from different angles. </w:t>
      </w:r>
    </w:p>
    <w:p w14:paraId="47EC59DD" w14:textId="1D5F41A6" w:rsidR="0088557E" w:rsidRDefault="0088557E" w:rsidP="0088557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a great way to spend time on something that you get paid for. But ultimately it will just slow down the development process.</w:t>
      </w:r>
    </w:p>
    <w:p w14:paraId="6A66362C" w14:textId="68740421" w:rsidR="0088557E" w:rsidRDefault="0088557E" w:rsidP="0088557E">
      <w:pPr>
        <w:pStyle w:val="berschrift1"/>
        <w:rPr>
          <w:lang w:val="en-US"/>
        </w:rPr>
      </w:pPr>
      <w:r>
        <w:rPr>
          <w:lang w:val="en-US"/>
        </w:rPr>
        <w:t>If you are starting a new ERC20 token</w:t>
      </w:r>
    </w:p>
    <w:p w14:paraId="45CF4F6A" w14:textId="260988F8" w:rsidR="0088557E" w:rsidRDefault="0088557E" w:rsidP="0088557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It would be best to start from scratch, just looking at the required interface</w:t>
      </w:r>
    </w:p>
    <w:p w14:paraId="56D863FD" w14:textId="28C2B5F3" w:rsidR="0088557E" w:rsidRDefault="0088557E" w:rsidP="0088557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beneficial to copy and paste the already existing code from the Ethereum wiki and modify this until you like it</w:t>
      </w:r>
    </w:p>
    <w:p w14:paraId="50CAF6BB" w14:textId="53ACB097" w:rsidR="0088557E" w:rsidRDefault="0088557E" w:rsidP="0088557E">
      <w:pPr>
        <w:pStyle w:val="Listenabsatz"/>
        <w:numPr>
          <w:ilvl w:val="0"/>
          <w:numId w:val="2"/>
        </w:numPr>
        <w:rPr>
          <w:b/>
          <w:lang w:val="en-US"/>
        </w:rPr>
      </w:pPr>
      <w:r w:rsidRPr="0088557E">
        <w:rPr>
          <w:b/>
          <w:lang w:val="en-US"/>
        </w:rPr>
        <w:t xml:space="preserve">Best is to start with an audited implementation, for example from </w:t>
      </w:r>
      <w:proofErr w:type="spellStart"/>
      <w:r w:rsidRPr="0088557E">
        <w:rPr>
          <w:b/>
          <w:lang w:val="en-US"/>
        </w:rPr>
        <w:t>OpenZeppelin</w:t>
      </w:r>
      <w:proofErr w:type="spellEnd"/>
      <w:r w:rsidRPr="0088557E">
        <w:rPr>
          <w:b/>
          <w:lang w:val="en-US"/>
        </w:rPr>
        <w:t>, in order to re-use already existing code.</w:t>
      </w:r>
    </w:p>
    <w:p w14:paraId="22FF7EC7" w14:textId="063237DD" w:rsidR="0088557E" w:rsidRDefault="0088557E" w:rsidP="0088557E">
      <w:pPr>
        <w:pStyle w:val="berschrift1"/>
        <w:rPr>
          <w:lang w:val="en-US"/>
        </w:rPr>
      </w:pPr>
      <w:r>
        <w:rPr>
          <w:lang w:val="en-US"/>
        </w:rPr>
        <w:t>To generate a random number</w:t>
      </w:r>
    </w:p>
    <w:p w14:paraId="4F95C6D7" w14:textId="6DE9AD35" w:rsidR="0088557E" w:rsidRDefault="0088557E" w:rsidP="0088557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It’s good to use the block timestamp, as this is always different</w:t>
      </w:r>
    </w:p>
    <w:p w14:paraId="38A6AF8F" w14:textId="3BA22464" w:rsidR="0088557E" w:rsidRDefault="0088557E" w:rsidP="0088557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It’s good to use the block hash as this is clearly always very different</w:t>
      </w:r>
    </w:p>
    <w:p w14:paraId="565AF747" w14:textId="16AB8697" w:rsidR="0088557E" w:rsidRPr="0088557E" w:rsidRDefault="0088557E" w:rsidP="0088557E">
      <w:pPr>
        <w:pStyle w:val="Listenabsatz"/>
        <w:numPr>
          <w:ilvl w:val="0"/>
          <w:numId w:val="3"/>
        </w:numPr>
        <w:rPr>
          <w:b/>
          <w:lang w:val="en-US"/>
        </w:rPr>
      </w:pPr>
      <w:r w:rsidRPr="0088557E">
        <w:rPr>
          <w:b/>
          <w:lang w:val="en-US"/>
        </w:rPr>
        <w:t>It’s good to use the RANDAO smart contract</w:t>
      </w:r>
    </w:p>
    <w:p w14:paraId="4D571583" w14:textId="150734DE" w:rsidR="0088557E" w:rsidRDefault="0088557E" w:rsidP="0088557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It’s not possible to have a random number in a deterministic environment such as the Ethereum blockchain.</w:t>
      </w:r>
    </w:p>
    <w:p w14:paraId="5083DB99" w14:textId="31F5C465" w:rsidR="0088557E" w:rsidRDefault="0088557E" w:rsidP="003C7547">
      <w:pPr>
        <w:pStyle w:val="berschrift1"/>
        <w:rPr>
          <w:lang w:val="en-US"/>
        </w:rPr>
      </w:pPr>
      <w:r>
        <w:rPr>
          <w:lang w:val="en-US"/>
        </w:rPr>
        <w:t>When you do external calls to other smart contracts</w:t>
      </w:r>
    </w:p>
    <w:p w14:paraId="3C7C1E8C" w14:textId="49934351" w:rsidR="0088557E" w:rsidRPr="003C7547" w:rsidRDefault="0088557E" w:rsidP="0088557E">
      <w:pPr>
        <w:pStyle w:val="Listenabsatz"/>
        <w:numPr>
          <w:ilvl w:val="0"/>
          <w:numId w:val="4"/>
        </w:numPr>
        <w:rPr>
          <w:b/>
          <w:lang w:val="en-US"/>
        </w:rPr>
      </w:pPr>
      <w:r w:rsidRPr="003C7547">
        <w:rPr>
          <w:b/>
          <w:lang w:val="en-US"/>
        </w:rPr>
        <w:t>You should follow the checks-effects-interactions pattern and avoid state changes after the call</w:t>
      </w:r>
    </w:p>
    <w:p w14:paraId="318A55D7" w14:textId="146344F4" w:rsidR="0088557E" w:rsidRDefault="0088557E" w:rsidP="0088557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should follow the effects-checks-interactions pattern and avoid state changes before the call</w:t>
      </w:r>
    </w:p>
    <w:p w14:paraId="3F5907B4" w14:textId="4BFA5867" w:rsidR="0088557E" w:rsidRDefault="0088557E" w:rsidP="0088557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should follow the checks-effects-interactions pattern, which is only necessary when you do calls </w:t>
      </w:r>
      <w:r w:rsidR="003C7547">
        <w:rPr>
          <w:lang w:val="en-US"/>
        </w:rPr>
        <w:t>to contracts where a direct contract call is not possible.</w:t>
      </w:r>
    </w:p>
    <w:p w14:paraId="5E1E3AF6" w14:textId="4489F88F" w:rsidR="003C7547" w:rsidRDefault="003C7547" w:rsidP="00CB434E">
      <w:pPr>
        <w:pStyle w:val="berschrift1"/>
        <w:rPr>
          <w:lang w:val="en-US"/>
        </w:rPr>
      </w:pPr>
      <w:r>
        <w:rPr>
          <w:lang w:val="en-US"/>
        </w:rPr>
        <w:t>When you are programming a game like poker of battleships</w:t>
      </w:r>
      <w:r w:rsidR="00CB434E">
        <w:rPr>
          <w:lang w:val="en-US"/>
        </w:rPr>
        <w:t xml:space="preserve"> where you need to hide opponents values is</w:t>
      </w:r>
    </w:p>
    <w:p w14:paraId="67A24C6B" w14:textId="44241BE8" w:rsidR="003C7547" w:rsidRDefault="00CB434E" w:rsidP="003C7547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with private state variables. This way nobody else than the smart contract itself can see the information.</w:t>
      </w:r>
    </w:p>
    <w:p w14:paraId="4FA3FFCE" w14:textId="05C96DC6" w:rsidR="00CB434E" w:rsidRDefault="00CB434E" w:rsidP="003C7547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with external contracts holding those values. This way we can make sure that the information flow is following a clear logic and nobody else can access this information.</w:t>
      </w:r>
    </w:p>
    <w:p w14:paraId="5C72B40B" w14:textId="7A99A752" w:rsidR="00CB434E" w:rsidRDefault="00CB434E" w:rsidP="003C7547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can’t hide anything on the blockchain, because the information is public, just the call is private which means only other smart contracts would be limited in accessing that information.</w:t>
      </w:r>
    </w:p>
    <w:p w14:paraId="73B4ECD2" w14:textId="1D2FDA1B" w:rsidR="00CB434E" w:rsidRDefault="00CB434E" w:rsidP="00CB434E">
      <w:pPr>
        <w:pStyle w:val="berschrift1"/>
        <w:rPr>
          <w:lang w:val="en-US"/>
        </w:rPr>
      </w:pPr>
      <w:r>
        <w:rPr>
          <w:lang w:val="en-US"/>
        </w:rPr>
        <w:t>When considering smart contracts and the blockchain it’s good</w:t>
      </w:r>
    </w:p>
    <w:p w14:paraId="2C37A4AC" w14:textId="0AF41E4C" w:rsidR="00CB434E" w:rsidRDefault="00CB434E" w:rsidP="00CB434E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To move all existing logic to the blockchain, so everything runs on the same system. This way it might be more complex, but easier to maintain.</w:t>
      </w:r>
    </w:p>
    <w:p w14:paraId="523AF4EB" w14:textId="1A525F4D" w:rsidR="00CB434E" w:rsidRPr="00CB434E" w:rsidRDefault="00CB434E" w:rsidP="00CB434E">
      <w:pPr>
        <w:pStyle w:val="Listenabsatz"/>
        <w:numPr>
          <w:ilvl w:val="0"/>
          <w:numId w:val="6"/>
        </w:numPr>
        <w:rPr>
          <w:b/>
          <w:lang w:val="en-US"/>
        </w:rPr>
      </w:pPr>
      <w:r w:rsidRPr="00CB434E">
        <w:rPr>
          <w:b/>
          <w:lang w:val="en-US"/>
        </w:rPr>
        <w:t>To move only those parts to the blockchain that really need the blockchain. This way smart contracts can be easier to read, easier to test and are not so complex.</w:t>
      </w:r>
    </w:p>
    <w:p w14:paraId="651EDBB8" w14:textId="4FCF0298" w:rsidR="00CB434E" w:rsidRDefault="00CB434E" w:rsidP="00CB434E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To move those parts to the blockchain that deal with Ether transfers. All other parts can remain in traditional database systems. This way only the value-transfer is on the blockchain.</w:t>
      </w:r>
    </w:p>
    <w:p w14:paraId="53A35151" w14:textId="4792C64B" w:rsidR="00CB434E" w:rsidRDefault="00CB434E" w:rsidP="00CB434E">
      <w:pPr>
        <w:pStyle w:val="berschrift1"/>
        <w:rPr>
          <w:lang w:val="en-US"/>
        </w:rPr>
      </w:pPr>
      <w:r>
        <w:rPr>
          <w:lang w:val="en-US"/>
        </w:rPr>
        <w:lastRenderedPageBreak/>
        <w:t>When a smart contract pays out money</w:t>
      </w:r>
    </w:p>
    <w:p w14:paraId="64CDF4E6" w14:textId="7B30E174" w:rsidR="00CB434E" w:rsidRDefault="00CB434E" w:rsidP="00CB434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It’s good to use a push over a pull method</w:t>
      </w:r>
    </w:p>
    <w:p w14:paraId="1D461754" w14:textId="1FC6BC19" w:rsidR="00CB434E" w:rsidRPr="00CB434E" w:rsidRDefault="00CB434E" w:rsidP="00CB434E">
      <w:pPr>
        <w:pStyle w:val="Listenabsatz"/>
        <w:numPr>
          <w:ilvl w:val="0"/>
          <w:numId w:val="7"/>
        </w:numPr>
        <w:rPr>
          <w:b/>
          <w:lang w:val="en-US"/>
        </w:rPr>
      </w:pPr>
      <w:r w:rsidRPr="00CB434E">
        <w:rPr>
          <w:b/>
          <w:lang w:val="en-US"/>
        </w:rPr>
        <w:t>It’s good to use a push and a pull method to ensure that participants can get their money no matter the contract state</w:t>
      </w:r>
      <w:r w:rsidR="00A149A6">
        <w:rPr>
          <w:b/>
          <w:lang w:val="en-US"/>
        </w:rPr>
        <w:t>. In addition to and pushing it should contain a withdraw method.</w:t>
      </w:r>
    </w:p>
    <w:p w14:paraId="32306051" w14:textId="46E21CA6" w:rsidR="00CB434E" w:rsidRDefault="00CB434E" w:rsidP="00CB434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It’s good to use only pull and no push method.</w:t>
      </w:r>
    </w:p>
    <w:p w14:paraId="6B71EE29" w14:textId="23F5958B" w:rsidR="00CB434E" w:rsidRDefault="003B529E" w:rsidP="003B529E">
      <w:pPr>
        <w:pStyle w:val="berschrift1"/>
        <w:rPr>
          <w:lang w:val="en-US"/>
        </w:rPr>
      </w:pPr>
      <w:r>
        <w:rPr>
          <w:lang w:val="en-US"/>
        </w:rPr>
        <w:t>To develop smart contracts:</w:t>
      </w:r>
    </w:p>
    <w:p w14:paraId="1F76C080" w14:textId="1FCA5FC7" w:rsidR="003B529E" w:rsidRDefault="003B529E" w:rsidP="003B529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It’s good to start with a local in-memory blockchain with unit tests but then deploy to the main-net as rapidly as possible.</w:t>
      </w:r>
    </w:p>
    <w:p w14:paraId="31C90745" w14:textId="68460B23" w:rsidR="003B529E" w:rsidRPr="003B529E" w:rsidRDefault="003B529E" w:rsidP="003B529E">
      <w:pPr>
        <w:pStyle w:val="Listenabsatz"/>
        <w:numPr>
          <w:ilvl w:val="0"/>
          <w:numId w:val="8"/>
        </w:numPr>
        <w:rPr>
          <w:b/>
          <w:lang w:val="en-US"/>
        </w:rPr>
      </w:pPr>
      <w:r w:rsidRPr="003B529E">
        <w:rPr>
          <w:b/>
          <w:lang w:val="en-US"/>
        </w:rPr>
        <w:t>It’s good to start with a local in-memory blockchain with unit-tests. Then, in the next step, debug and test the smart contract on a test-net like Ropsten or Rinkeby with beta customers to iron out last issues before deploying it to the main-net.</w:t>
      </w:r>
    </w:p>
    <w:p w14:paraId="62262F9B" w14:textId="00AE8004" w:rsidR="003B529E" w:rsidRDefault="003B529E" w:rsidP="003B529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It’s good to start with a test-net with beta-customers like on the Rinkeby or Ropsten </w:t>
      </w:r>
      <w:proofErr w:type="spellStart"/>
      <w:r>
        <w:rPr>
          <w:lang w:val="en-US"/>
        </w:rPr>
        <w:t>testnet</w:t>
      </w:r>
      <w:proofErr w:type="spellEnd"/>
      <w:r>
        <w:rPr>
          <w:lang w:val="en-US"/>
        </w:rPr>
        <w:t>, before testing it locally on an in-memory blockchain simulation such as Ganache. Then deploy it to the main-net.</w:t>
      </w:r>
    </w:p>
    <w:p w14:paraId="4171D15A" w14:textId="3BEB0A37" w:rsidR="003B529E" w:rsidRDefault="003B529E" w:rsidP="00333257">
      <w:pPr>
        <w:pStyle w:val="berschrift1"/>
        <w:rPr>
          <w:lang w:val="en-US"/>
        </w:rPr>
      </w:pPr>
      <w:r>
        <w:rPr>
          <w:lang w:val="en-US"/>
        </w:rPr>
        <w:t>To avoid issues during Ethere</w:t>
      </w:r>
      <w:bookmarkStart w:id="0" w:name="_GoBack"/>
      <w:bookmarkEnd w:id="0"/>
      <w:r>
        <w:rPr>
          <w:lang w:val="en-US"/>
        </w:rPr>
        <w:t>um platform upgrades</w:t>
      </w:r>
    </w:p>
    <w:p w14:paraId="6A1621EB" w14:textId="0AD021C0" w:rsidR="003B529E" w:rsidRDefault="003B529E" w:rsidP="003B529E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It’s good to inform users about the updates via a newsletter</w:t>
      </w:r>
    </w:p>
    <w:p w14:paraId="6DAB7A1F" w14:textId="24266F46" w:rsidR="003B529E" w:rsidRPr="00333257" w:rsidRDefault="003B529E" w:rsidP="003B529E">
      <w:pPr>
        <w:pStyle w:val="Listenabsatz"/>
        <w:numPr>
          <w:ilvl w:val="0"/>
          <w:numId w:val="9"/>
        </w:numPr>
        <w:rPr>
          <w:b/>
          <w:lang w:val="en-US"/>
        </w:rPr>
      </w:pPr>
      <w:r w:rsidRPr="00333257">
        <w:rPr>
          <w:b/>
          <w:lang w:val="en-US"/>
        </w:rPr>
        <w:t>It’s good to have the ability to pause a contract in order to manage the money at risk</w:t>
      </w:r>
    </w:p>
    <w:p w14:paraId="7187A71E" w14:textId="180C3DD9" w:rsidR="003B529E" w:rsidRPr="003B529E" w:rsidRDefault="00333257" w:rsidP="003B529E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Ethereum doesn’t upgrade the platform. It’s fixed and final.</w:t>
      </w:r>
    </w:p>
    <w:sectPr w:rsidR="003B529E" w:rsidRPr="003B52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483"/>
    <w:multiLevelType w:val="hybridMultilevel"/>
    <w:tmpl w:val="D9C019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176D"/>
    <w:multiLevelType w:val="hybridMultilevel"/>
    <w:tmpl w:val="49524A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81994"/>
    <w:multiLevelType w:val="hybridMultilevel"/>
    <w:tmpl w:val="A2C857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D73B7"/>
    <w:multiLevelType w:val="hybridMultilevel"/>
    <w:tmpl w:val="CA8A9D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404F1"/>
    <w:multiLevelType w:val="hybridMultilevel"/>
    <w:tmpl w:val="4DBEC1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77AEB"/>
    <w:multiLevelType w:val="hybridMultilevel"/>
    <w:tmpl w:val="8BCE07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40CEF"/>
    <w:multiLevelType w:val="hybridMultilevel"/>
    <w:tmpl w:val="C8B2EE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75FFF"/>
    <w:multiLevelType w:val="hybridMultilevel"/>
    <w:tmpl w:val="FA121A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D3AFE"/>
    <w:multiLevelType w:val="hybridMultilevel"/>
    <w:tmpl w:val="B72E00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DD"/>
    <w:rsid w:val="00073EDD"/>
    <w:rsid w:val="00333257"/>
    <w:rsid w:val="003B529E"/>
    <w:rsid w:val="003C7547"/>
    <w:rsid w:val="00496458"/>
    <w:rsid w:val="00814273"/>
    <w:rsid w:val="00875E46"/>
    <w:rsid w:val="0088557E"/>
    <w:rsid w:val="00A149A6"/>
    <w:rsid w:val="00CB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A291"/>
  <w15:chartTrackingRefBased/>
  <w15:docId w15:val="{F96FA446-7D16-41E4-8C54-F65DC429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5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557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85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Wiesner</dc:creator>
  <cp:keywords/>
  <dc:description/>
  <cp:lastModifiedBy>Thomas Wiesner</cp:lastModifiedBy>
  <cp:revision>3</cp:revision>
  <dcterms:created xsi:type="dcterms:W3CDTF">2018-04-19T08:42:00Z</dcterms:created>
  <dcterms:modified xsi:type="dcterms:W3CDTF">2018-04-19T10:22:00Z</dcterms:modified>
</cp:coreProperties>
</file>