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C9" w:rsidRPr="00110BEA" w:rsidRDefault="008C4AC0">
      <w:pPr>
        <w:pStyle w:val="a5"/>
        <w:pBdr>
          <w:bottom w:val="none" w:sz="0" w:space="0" w:color="auto"/>
        </w:pBdr>
        <w:rPr>
          <w:rFonts w:ascii="Arial" w:hAnsi="Arial" w:cs="Arial"/>
          <w:color w:val="800080"/>
          <w:sz w:val="32"/>
          <w:szCs w:val="32"/>
        </w:rPr>
      </w:pPr>
      <w:r w:rsidRPr="00110BEA">
        <w:rPr>
          <w:rFonts w:ascii="Arial" w:hAnsi="Arial" w:cs="Arial"/>
          <w:color w:val="800080"/>
          <w:sz w:val="32"/>
          <w:szCs w:val="32"/>
        </w:rPr>
        <w:t>Viva</w:t>
      </w:r>
      <w:r w:rsidR="006B6546">
        <w:rPr>
          <w:rFonts w:ascii="Arial" w:hAnsi="Arial" w:cs="Arial"/>
          <w:color w:val="800080"/>
          <w:sz w:val="32"/>
          <w:szCs w:val="32"/>
        </w:rPr>
        <w:t xml:space="preserve">, </w:t>
      </w:r>
      <w:r w:rsidRPr="00110BEA">
        <w:rPr>
          <w:rFonts w:ascii="Arial" w:hAnsi="Arial" w:cs="Arial"/>
          <w:color w:val="800080"/>
          <w:sz w:val="32"/>
          <w:szCs w:val="32"/>
        </w:rPr>
        <w:t>M</w:t>
      </w:r>
      <w:r w:rsidR="006B6546">
        <w:rPr>
          <w:rFonts w:ascii="Arial" w:hAnsi="Arial" w:cs="Arial"/>
          <w:color w:val="800080"/>
          <w:sz w:val="32"/>
          <w:szCs w:val="32"/>
        </w:rPr>
        <w:t>AN</w:t>
      </w:r>
      <w:r w:rsidRPr="00110BEA">
        <w:rPr>
          <w:rFonts w:ascii="Arial" w:hAnsi="Arial" w:cs="Arial"/>
          <w:color w:val="800080"/>
          <w:sz w:val="32"/>
          <w:szCs w:val="32"/>
        </w:rPr>
        <w:t xml:space="preserve"> Kam </w:t>
      </w:r>
      <w:proofErr w:type="gramStart"/>
      <w:r w:rsidRPr="00110BEA">
        <w:rPr>
          <w:rFonts w:ascii="Arial" w:hAnsi="Arial" w:cs="Arial"/>
          <w:color w:val="800080"/>
          <w:sz w:val="32"/>
          <w:szCs w:val="32"/>
        </w:rPr>
        <w:t>Fung</w:t>
      </w:r>
      <w:r w:rsidRPr="00110BEA">
        <w:rPr>
          <w:rFonts w:ascii="Arial" w:hAnsi="Arial" w:cs="Arial"/>
          <w:color w:val="800080"/>
          <w:sz w:val="32"/>
          <w:szCs w:val="32"/>
          <w:lang w:eastAsia="zh-TW"/>
        </w:rPr>
        <w:t xml:space="preserve">  </w:t>
      </w:r>
      <w:proofErr w:type="spellStart"/>
      <w:r w:rsidRPr="00110BEA">
        <w:rPr>
          <w:rFonts w:ascii="Arial" w:hAnsi="Broadway" w:cs="Arial"/>
          <w:color w:val="800080"/>
          <w:sz w:val="32"/>
          <w:szCs w:val="32"/>
        </w:rPr>
        <w:t>文金鳳</w:t>
      </w:r>
      <w:proofErr w:type="spellEnd"/>
      <w:proofErr w:type="gramEnd"/>
    </w:p>
    <w:p w:rsidR="007268C9" w:rsidRDefault="007268C9" w:rsidP="00D24177">
      <w:pPr>
        <w:jc w:val="center"/>
      </w:pPr>
    </w:p>
    <w:p w:rsidR="00B8785D" w:rsidRPr="00542D91" w:rsidRDefault="00252DB4" w:rsidP="00542D91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 w:rsidRPr="00252DB4">
        <w:rPr>
          <w:rFonts w:hint="eastAsia"/>
          <w:sz w:val="24"/>
          <w:szCs w:val="24"/>
        </w:rPr>
        <w:t xml:space="preserve">graduate with </w:t>
      </w:r>
      <w:r w:rsidR="00890FEA">
        <w:rPr>
          <w:sz w:val="24"/>
          <w:szCs w:val="24"/>
        </w:rPr>
        <w:t>Diploma in</w:t>
      </w:r>
      <w:r w:rsidRPr="00252DB4">
        <w:rPr>
          <w:sz w:val="24"/>
          <w:szCs w:val="24"/>
        </w:rPr>
        <w:t xml:space="preserve"> Administrative and Secretarial Management</w:t>
      </w:r>
      <w:r w:rsidRPr="00252DB4">
        <w:rPr>
          <w:rFonts w:hint="eastAsia"/>
          <w:sz w:val="24"/>
          <w:szCs w:val="24"/>
        </w:rPr>
        <w:t xml:space="preserve">, </w:t>
      </w:r>
      <w:r w:rsidRPr="00252DB4">
        <w:rPr>
          <w:sz w:val="24"/>
          <w:szCs w:val="24"/>
        </w:rPr>
        <w:t xml:space="preserve">is a </w:t>
      </w:r>
      <w:r w:rsidRPr="00252DB4">
        <w:rPr>
          <w:rFonts w:hint="eastAsia"/>
          <w:sz w:val="24"/>
          <w:szCs w:val="24"/>
        </w:rPr>
        <w:t xml:space="preserve">reliable, </w:t>
      </w:r>
      <w:r w:rsidR="006D5EC9">
        <w:rPr>
          <w:sz w:val="24"/>
          <w:szCs w:val="24"/>
        </w:rPr>
        <w:t>s</w:t>
      </w:r>
      <w:r w:rsidR="006D5EC9" w:rsidRPr="006D5EC9">
        <w:rPr>
          <w:sz w:val="24"/>
          <w:szCs w:val="24"/>
        </w:rPr>
        <w:t>elf-motivated</w:t>
      </w:r>
      <w:r w:rsidR="006D5EC9">
        <w:rPr>
          <w:sz w:val="24"/>
          <w:szCs w:val="24"/>
        </w:rPr>
        <w:t>,</w:t>
      </w:r>
      <w:r w:rsidR="006D5EC9" w:rsidRPr="006D5EC9">
        <w:rPr>
          <w:rFonts w:hint="eastAsia"/>
          <w:sz w:val="24"/>
          <w:szCs w:val="24"/>
        </w:rPr>
        <w:t xml:space="preserve"> </w:t>
      </w:r>
      <w:r w:rsidRPr="00252DB4">
        <w:rPr>
          <w:rFonts w:hint="eastAsia"/>
          <w:sz w:val="24"/>
          <w:szCs w:val="24"/>
        </w:rPr>
        <w:t>technology-savvy</w:t>
      </w:r>
      <w:r w:rsidRPr="00252DB4">
        <w:rPr>
          <w:sz w:val="24"/>
          <w:szCs w:val="24"/>
        </w:rPr>
        <w:t xml:space="preserve"> candidate with good </w:t>
      </w:r>
      <w:r w:rsidRPr="00252DB4">
        <w:rPr>
          <w:rFonts w:hint="eastAsia"/>
          <w:sz w:val="24"/>
          <w:szCs w:val="24"/>
        </w:rPr>
        <w:t>technical and soft skills.</w:t>
      </w:r>
      <w:r w:rsidRPr="00252DB4">
        <w:rPr>
          <w:sz w:val="24"/>
          <w:szCs w:val="24"/>
        </w:rPr>
        <w:t xml:space="preserve"> I </w:t>
      </w:r>
      <w:r w:rsidR="00093DC4">
        <w:rPr>
          <w:sz w:val="24"/>
          <w:szCs w:val="24"/>
        </w:rPr>
        <w:t xml:space="preserve">have been </w:t>
      </w:r>
      <w:r w:rsidRPr="00252DB4">
        <w:rPr>
          <w:sz w:val="24"/>
          <w:szCs w:val="24"/>
        </w:rPr>
        <w:t>work</w:t>
      </w:r>
      <w:r w:rsidR="00093DC4">
        <w:rPr>
          <w:sz w:val="24"/>
          <w:szCs w:val="24"/>
        </w:rPr>
        <w:t>ing</w:t>
      </w:r>
      <w:r w:rsidRPr="00252DB4">
        <w:rPr>
          <w:sz w:val="24"/>
          <w:szCs w:val="24"/>
        </w:rPr>
        <w:t xml:space="preserve"> as a secretary </w:t>
      </w:r>
      <w:r w:rsidR="00093DC4">
        <w:rPr>
          <w:sz w:val="24"/>
          <w:szCs w:val="24"/>
        </w:rPr>
        <w:t xml:space="preserve">for </w:t>
      </w:r>
      <w:r w:rsidRPr="00252DB4">
        <w:rPr>
          <w:sz w:val="24"/>
          <w:szCs w:val="24"/>
        </w:rPr>
        <w:t>about 10 years, assist</w:t>
      </w:r>
      <w:r w:rsidR="00093DC4">
        <w:rPr>
          <w:sz w:val="24"/>
          <w:szCs w:val="24"/>
        </w:rPr>
        <w:t>ing</w:t>
      </w:r>
      <w:r w:rsidRPr="00252DB4">
        <w:rPr>
          <w:sz w:val="24"/>
          <w:szCs w:val="24"/>
        </w:rPr>
        <w:t xml:space="preserve"> bosses and their family members not limited to business, but also personal matters. My job duties including communicate with internal and external parties, </w:t>
      </w:r>
      <w:r w:rsidR="00837B7B">
        <w:rPr>
          <w:sz w:val="24"/>
          <w:szCs w:val="24"/>
        </w:rPr>
        <w:t xml:space="preserve">providing </w:t>
      </w:r>
      <w:r w:rsidR="00837B7B" w:rsidRPr="009F2551">
        <w:rPr>
          <w:sz w:val="24"/>
          <w:szCs w:val="24"/>
          <w:lang w:eastAsia="zh-TW"/>
        </w:rPr>
        <w:t>full secretarial and administrative support</w:t>
      </w:r>
      <w:r w:rsidR="00837B7B">
        <w:rPr>
          <w:sz w:val="24"/>
          <w:szCs w:val="24"/>
          <w:lang w:eastAsia="zh-TW"/>
        </w:rPr>
        <w:t xml:space="preserve">s, </w:t>
      </w:r>
      <w:r w:rsidRPr="00252DB4">
        <w:rPr>
          <w:sz w:val="24"/>
          <w:szCs w:val="24"/>
        </w:rPr>
        <w:t>handling ad hoc assignments</w:t>
      </w:r>
      <w:r w:rsidR="001B7BC9" w:rsidRPr="001B7BC9">
        <w:rPr>
          <w:sz w:val="24"/>
          <w:szCs w:val="24"/>
        </w:rPr>
        <w:t>.</w:t>
      </w:r>
    </w:p>
    <w:p w:rsidR="007268C9" w:rsidRDefault="007268C9">
      <w:pPr>
        <w:rPr>
          <w:lang w:eastAsia="zh-TW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700"/>
        <w:gridCol w:w="4300"/>
        <w:gridCol w:w="1948"/>
      </w:tblGrid>
      <w:tr w:rsidR="007268C9" w:rsidRPr="00110BEA">
        <w:trPr>
          <w:cantSplit/>
          <w:jc w:val="center"/>
        </w:trPr>
        <w:tc>
          <w:tcPr>
            <w:tcW w:w="8948" w:type="dxa"/>
            <w:gridSpan w:val="3"/>
          </w:tcPr>
          <w:p w:rsidR="007268C9" w:rsidRPr="00110BEA" w:rsidRDefault="007268C9">
            <w:pPr>
              <w:pStyle w:val="4"/>
              <w:rPr>
                <w:rFonts w:ascii="Arial" w:hAnsi="Arial" w:cs="Arial"/>
                <w:i/>
                <w:color w:val="800080"/>
                <w:sz w:val="28"/>
                <w:szCs w:val="28"/>
              </w:rPr>
            </w:pPr>
            <w:r w:rsidRPr="00110BEA">
              <w:rPr>
                <w:rFonts w:ascii="Arial" w:hAnsi="Arial" w:cs="Arial"/>
                <w:i/>
                <w:color w:val="800080"/>
                <w:sz w:val="28"/>
                <w:szCs w:val="28"/>
              </w:rPr>
              <w:t>PERSONAL DETAILS</w:t>
            </w:r>
          </w:p>
        </w:tc>
      </w:tr>
      <w:tr w:rsidR="007268C9" w:rsidRPr="003445BB">
        <w:trPr>
          <w:cantSplit/>
          <w:jc w:val="center"/>
        </w:trPr>
        <w:tc>
          <w:tcPr>
            <w:tcW w:w="8948" w:type="dxa"/>
            <w:gridSpan w:val="3"/>
          </w:tcPr>
          <w:p w:rsidR="00011F9D" w:rsidRPr="003445BB" w:rsidRDefault="00011F9D">
            <w:pPr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Birth:</w:t>
            </w:r>
            <w:r>
              <w:rPr>
                <w:sz w:val="24"/>
                <w:szCs w:val="24"/>
                <w:lang w:eastAsia="zh-TW"/>
              </w:rPr>
              <w:tab/>
            </w:r>
            <w:r>
              <w:rPr>
                <w:rFonts w:hint="eastAsia"/>
                <w:sz w:val="24"/>
                <w:szCs w:val="24"/>
                <w:lang w:eastAsia="zh-TW"/>
              </w:rPr>
              <w:tab/>
            </w:r>
            <w:r>
              <w:rPr>
                <w:sz w:val="24"/>
                <w:szCs w:val="24"/>
                <w:lang w:eastAsia="zh-TW"/>
              </w:rPr>
              <w:tab/>
            </w:r>
            <w:r>
              <w:rPr>
                <w:rFonts w:hint="eastAsia"/>
                <w:sz w:val="24"/>
                <w:szCs w:val="24"/>
                <w:lang w:eastAsia="zh-TW"/>
              </w:rPr>
              <w:t>10/1983</w:t>
            </w:r>
          </w:p>
          <w:p w:rsidR="007268C9" w:rsidRPr="003445BB" w:rsidRDefault="006B65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  <w:r w:rsidR="007268C9" w:rsidRPr="003445BB">
              <w:rPr>
                <w:sz w:val="24"/>
                <w:szCs w:val="24"/>
              </w:rPr>
              <w:t>:</w:t>
            </w:r>
            <w:r w:rsidR="008E3D23" w:rsidRPr="003445BB">
              <w:rPr>
                <w:sz w:val="24"/>
                <w:szCs w:val="24"/>
              </w:rPr>
              <w:tab/>
            </w:r>
            <w:r w:rsidR="00300CE9">
              <w:rPr>
                <w:sz w:val="24"/>
                <w:szCs w:val="24"/>
              </w:rPr>
              <w:t>6998 5887</w:t>
            </w:r>
          </w:p>
          <w:p w:rsidR="007268C9" w:rsidRPr="003445BB" w:rsidRDefault="007268C9" w:rsidP="0035203B">
            <w:pPr>
              <w:rPr>
                <w:sz w:val="24"/>
                <w:szCs w:val="24"/>
                <w:lang w:eastAsia="zh-TW"/>
              </w:rPr>
            </w:pPr>
            <w:r w:rsidRPr="003445BB">
              <w:rPr>
                <w:sz w:val="24"/>
                <w:szCs w:val="24"/>
              </w:rPr>
              <w:t>E-mail:</w:t>
            </w:r>
            <w:r w:rsidRPr="003445BB">
              <w:rPr>
                <w:sz w:val="24"/>
                <w:szCs w:val="24"/>
              </w:rPr>
              <w:tab/>
            </w:r>
            <w:r w:rsidRPr="003445BB">
              <w:rPr>
                <w:sz w:val="24"/>
                <w:szCs w:val="24"/>
              </w:rPr>
              <w:tab/>
            </w:r>
            <w:r w:rsidR="008E3D23" w:rsidRPr="003445BB">
              <w:rPr>
                <w:sz w:val="24"/>
                <w:szCs w:val="24"/>
              </w:rPr>
              <w:tab/>
            </w:r>
            <w:hyperlink r:id="rId9" w:history="1">
              <w:r w:rsidR="0035203B">
                <w:rPr>
                  <w:rStyle w:val="a3"/>
                  <w:sz w:val="24"/>
                  <w:szCs w:val="24"/>
                </w:rPr>
                <w:t>vivacity@ymail.com</w:t>
              </w:r>
            </w:hyperlink>
          </w:p>
        </w:tc>
      </w:tr>
      <w:tr w:rsidR="008E3D23" w:rsidRPr="008E3D23">
        <w:trPr>
          <w:cantSplit/>
          <w:jc w:val="center"/>
        </w:trPr>
        <w:tc>
          <w:tcPr>
            <w:tcW w:w="8948" w:type="dxa"/>
            <w:gridSpan w:val="3"/>
          </w:tcPr>
          <w:p w:rsidR="008E3D23" w:rsidRPr="008E3D23" w:rsidRDefault="008E3D23" w:rsidP="0010031B">
            <w:pPr>
              <w:rPr>
                <w:sz w:val="24"/>
                <w:szCs w:val="24"/>
                <w:lang w:eastAsia="zh-TW"/>
              </w:rPr>
            </w:pPr>
          </w:p>
        </w:tc>
      </w:tr>
      <w:tr w:rsidR="007268C9" w:rsidRPr="00110BEA">
        <w:trPr>
          <w:cantSplit/>
          <w:jc w:val="center"/>
        </w:trPr>
        <w:tc>
          <w:tcPr>
            <w:tcW w:w="8948" w:type="dxa"/>
            <w:gridSpan w:val="3"/>
          </w:tcPr>
          <w:p w:rsidR="007268C9" w:rsidRPr="00110BEA" w:rsidRDefault="007268C9">
            <w:pPr>
              <w:pStyle w:val="4"/>
              <w:rPr>
                <w:rFonts w:ascii="Arial" w:hAnsi="Arial" w:cs="Arial"/>
                <w:i/>
                <w:color w:val="800080"/>
                <w:sz w:val="28"/>
                <w:szCs w:val="28"/>
              </w:rPr>
            </w:pPr>
            <w:r w:rsidRPr="00110BEA">
              <w:rPr>
                <w:rFonts w:ascii="Arial" w:hAnsi="Arial" w:cs="Arial"/>
                <w:i/>
                <w:color w:val="800080"/>
                <w:sz w:val="28"/>
                <w:szCs w:val="28"/>
              </w:rPr>
              <w:t>EDUCATION</w:t>
            </w:r>
          </w:p>
        </w:tc>
      </w:tr>
      <w:tr w:rsidR="007268C9" w:rsidRPr="003445BB">
        <w:trPr>
          <w:cantSplit/>
          <w:jc w:val="center"/>
        </w:trPr>
        <w:tc>
          <w:tcPr>
            <w:tcW w:w="2700" w:type="dxa"/>
          </w:tcPr>
          <w:p w:rsidR="007268C9" w:rsidRPr="003445BB" w:rsidRDefault="007268C9">
            <w:pPr>
              <w:rPr>
                <w:sz w:val="24"/>
                <w:szCs w:val="24"/>
                <w:lang w:eastAsia="zh-TW"/>
              </w:rPr>
            </w:pPr>
            <w:r w:rsidRPr="003445BB">
              <w:rPr>
                <w:sz w:val="24"/>
                <w:szCs w:val="24"/>
              </w:rPr>
              <w:t xml:space="preserve">2005 – </w:t>
            </w:r>
            <w:r w:rsidR="008E3D23">
              <w:rPr>
                <w:rFonts w:hint="eastAsia"/>
                <w:sz w:val="24"/>
                <w:szCs w:val="24"/>
                <w:lang w:eastAsia="zh-TW"/>
              </w:rPr>
              <w:t>2006</w:t>
            </w:r>
          </w:p>
        </w:tc>
        <w:tc>
          <w:tcPr>
            <w:tcW w:w="6248" w:type="dxa"/>
            <w:gridSpan w:val="2"/>
          </w:tcPr>
          <w:p w:rsidR="007268C9" w:rsidRPr="00093DC4" w:rsidRDefault="007268C9">
            <w:pPr>
              <w:rPr>
                <w:b/>
                <w:sz w:val="24"/>
                <w:szCs w:val="24"/>
              </w:rPr>
            </w:pPr>
            <w:r w:rsidRPr="00093DC4">
              <w:rPr>
                <w:b/>
                <w:sz w:val="24"/>
                <w:szCs w:val="24"/>
              </w:rPr>
              <w:t>Sara Beattie College</w:t>
            </w:r>
          </w:p>
          <w:p w:rsidR="007268C9" w:rsidRPr="003445BB" w:rsidRDefault="00704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</w:t>
            </w:r>
            <w:r w:rsidR="007268C9" w:rsidRPr="003445BB">
              <w:rPr>
                <w:sz w:val="24"/>
                <w:szCs w:val="24"/>
              </w:rPr>
              <w:t xml:space="preserve"> Administrative and Secretarial Management</w:t>
            </w:r>
          </w:p>
        </w:tc>
      </w:tr>
      <w:tr w:rsidR="008E3D23" w:rsidRPr="003445BB">
        <w:trPr>
          <w:cantSplit/>
          <w:jc w:val="center"/>
        </w:trPr>
        <w:tc>
          <w:tcPr>
            <w:tcW w:w="2700" w:type="dxa"/>
          </w:tcPr>
          <w:p w:rsidR="008E3D23" w:rsidRPr="003445BB" w:rsidRDefault="008E3D23" w:rsidP="008E3D23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</w:tcPr>
          <w:p w:rsidR="008E3D23" w:rsidRPr="003445BB" w:rsidRDefault="008E3D23" w:rsidP="008E3D23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:rsidR="008E3D23" w:rsidRPr="003445BB" w:rsidRDefault="008E3D23" w:rsidP="008E3D23">
            <w:pPr>
              <w:rPr>
                <w:sz w:val="24"/>
                <w:szCs w:val="24"/>
              </w:rPr>
            </w:pPr>
          </w:p>
        </w:tc>
      </w:tr>
      <w:tr w:rsidR="008E3D23" w:rsidRPr="003445BB">
        <w:trPr>
          <w:cantSplit/>
          <w:jc w:val="center"/>
        </w:trPr>
        <w:tc>
          <w:tcPr>
            <w:tcW w:w="2700" w:type="dxa"/>
          </w:tcPr>
          <w:p w:rsidR="008E3D23" w:rsidRPr="003445BB" w:rsidRDefault="008E3D23" w:rsidP="008E3D23">
            <w:pPr>
              <w:rPr>
                <w:sz w:val="24"/>
                <w:szCs w:val="24"/>
              </w:rPr>
            </w:pPr>
            <w:r w:rsidRPr="003445BB">
              <w:rPr>
                <w:sz w:val="24"/>
                <w:szCs w:val="24"/>
              </w:rPr>
              <w:t>2005</w:t>
            </w:r>
          </w:p>
        </w:tc>
        <w:tc>
          <w:tcPr>
            <w:tcW w:w="6248" w:type="dxa"/>
            <w:gridSpan w:val="2"/>
          </w:tcPr>
          <w:p w:rsidR="008E3D23" w:rsidRPr="003445BB" w:rsidRDefault="008E3D23" w:rsidP="008E3D23">
            <w:pPr>
              <w:rPr>
                <w:sz w:val="24"/>
                <w:szCs w:val="24"/>
              </w:rPr>
            </w:pPr>
            <w:smartTag w:uri="urn:schemas-microsoft-com:office:smarttags" w:element="place">
              <w:r w:rsidRPr="003445BB">
                <w:rPr>
                  <w:sz w:val="24"/>
                  <w:szCs w:val="24"/>
                </w:rPr>
                <w:t>Hong Kong</w:t>
              </w:r>
            </w:smartTag>
            <w:r w:rsidRPr="003445BB">
              <w:rPr>
                <w:sz w:val="24"/>
                <w:szCs w:val="24"/>
              </w:rPr>
              <w:t xml:space="preserve"> Advanced Level Examination</w:t>
            </w:r>
          </w:p>
        </w:tc>
      </w:tr>
      <w:tr w:rsidR="007268C9" w:rsidRPr="003445BB">
        <w:trPr>
          <w:cantSplit/>
          <w:jc w:val="center"/>
        </w:trPr>
        <w:tc>
          <w:tcPr>
            <w:tcW w:w="2700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</w:p>
        </w:tc>
      </w:tr>
      <w:tr w:rsidR="007268C9" w:rsidRPr="003445BB">
        <w:trPr>
          <w:cantSplit/>
          <w:jc w:val="center"/>
        </w:trPr>
        <w:tc>
          <w:tcPr>
            <w:tcW w:w="2700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  <w:r w:rsidRPr="003445BB">
              <w:rPr>
                <w:sz w:val="24"/>
                <w:szCs w:val="24"/>
              </w:rPr>
              <w:t>2000 – 2005</w:t>
            </w:r>
          </w:p>
        </w:tc>
        <w:tc>
          <w:tcPr>
            <w:tcW w:w="6248" w:type="dxa"/>
            <w:gridSpan w:val="2"/>
          </w:tcPr>
          <w:p w:rsidR="007268C9" w:rsidRPr="00093DC4" w:rsidRDefault="007268C9">
            <w:pPr>
              <w:rPr>
                <w:b/>
                <w:sz w:val="24"/>
                <w:szCs w:val="24"/>
              </w:rPr>
            </w:pPr>
            <w:r w:rsidRPr="00093DC4">
              <w:rPr>
                <w:b/>
                <w:sz w:val="24"/>
                <w:szCs w:val="24"/>
              </w:rPr>
              <w:t>Heung To Middle School</w:t>
            </w:r>
          </w:p>
          <w:p w:rsidR="007268C9" w:rsidRPr="003445BB" w:rsidRDefault="007268C9">
            <w:pPr>
              <w:rPr>
                <w:sz w:val="24"/>
                <w:szCs w:val="24"/>
              </w:rPr>
            </w:pPr>
            <w:r w:rsidRPr="003445BB">
              <w:rPr>
                <w:sz w:val="24"/>
                <w:szCs w:val="24"/>
              </w:rPr>
              <w:t>Form 3 – Form 7</w:t>
            </w:r>
          </w:p>
        </w:tc>
      </w:tr>
      <w:tr w:rsidR="007268C9" w:rsidRPr="003445BB">
        <w:trPr>
          <w:cantSplit/>
          <w:jc w:val="center"/>
        </w:trPr>
        <w:tc>
          <w:tcPr>
            <w:tcW w:w="2700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</w:p>
        </w:tc>
      </w:tr>
      <w:tr w:rsidR="007268C9" w:rsidRPr="003445BB">
        <w:trPr>
          <w:cantSplit/>
          <w:jc w:val="center"/>
        </w:trPr>
        <w:tc>
          <w:tcPr>
            <w:tcW w:w="2700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  <w:r w:rsidRPr="003445BB">
              <w:rPr>
                <w:sz w:val="24"/>
                <w:szCs w:val="24"/>
              </w:rPr>
              <w:t>2003</w:t>
            </w:r>
          </w:p>
        </w:tc>
        <w:tc>
          <w:tcPr>
            <w:tcW w:w="6248" w:type="dxa"/>
            <w:gridSpan w:val="2"/>
          </w:tcPr>
          <w:p w:rsidR="007268C9" w:rsidRPr="00245657" w:rsidRDefault="007268C9">
            <w:pPr>
              <w:rPr>
                <w:sz w:val="24"/>
                <w:szCs w:val="24"/>
                <w:lang w:eastAsia="zh-TW"/>
              </w:rPr>
            </w:pPr>
            <w:r w:rsidRPr="003445BB">
              <w:rPr>
                <w:sz w:val="24"/>
                <w:szCs w:val="24"/>
              </w:rPr>
              <w:t>Hong Kong Certificate of Education Examination</w:t>
            </w:r>
          </w:p>
        </w:tc>
      </w:tr>
      <w:tr w:rsidR="00245657" w:rsidRPr="003445BB">
        <w:trPr>
          <w:cantSplit/>
          <w:jc w:val="center"/>
        </w:trPr>
        <w:tc>
          <w:tcPr>
            <w:tcW w:w="2700" w:type="dxa"/>
          </w:tcPr>
          <w:p w:rsidR="00245657" w:rsidRPr="003445BB" w:rsidRDefault="00245657">
            <w:pPr>
              <w:rPr>
                <w:sz w:val="24"/>
                <w:szCs w:val="24"/>
              </w:rPr>
            </w:pPr>
          </w:p>
        </w:tc>
        <w:tc>
          <w:tcPr>
            <w:tcW w:w="4300" w:type="dxa"/>
          </w:tcPr>
          <w:p w:rsidR="00245657" w:rsidRPr="003445BB" w:rsidRDefault="00245657">
            <w:pPr>
              <w:rPr>
                <w:sz w:val="24"/>
                <w:szCs w:val="24"/>
              </w:rPr>
            </w:pPr>
          </w:p>
        </w:tc>
        <w:tc>
          <w:tcPr>
            <w:tcW w:w="1948" w:type="dxa"/>
          </w:tcPr>
          <w:p w:rsidR="00245657" w:rsidRPr="003445BB" w:rsidRDefault="00245657">
            <w:pPr>
              <w:rPr>
                <w:sz w:val="24"/>
                <w:szCs w:val="24"/>
              </w:rPr>
            </w:pPr>
          </w:p>
        </w:tc>
      </w:tr>
      <w:tr w:rsidR="007268C9" w:rsidRPr="003445BB">
        <w:trPr>
          <w:cantSplit/>
          <w:jc w:val="center"/>
        </w:trPr>
        <w:tc>
          <w:tcPr>
            <w:tcW w:w="2700" w:type="dxa"/>
          </w:tcPr>
          <w:p w:rsidR="007268C9" w:rsidRPr="003445BB" w:rsidRDefault="007268C9">
            <w:pPr>
              <w:rPr>
                <w:sz w:val="24"/>
                <w:szCs w:val="24"/>
              </w:rPr>
            </w:pPr>
            <w:r w:rsidRPr="003445BB">
              <w:rPr>
                <w:sz w:val="24"/>
                <w:szCs w:val="24"/>
              </w:rPr>
              <w:t>1999 – 2000</w:t>
            </w:r>
          </w:p>
        </w:tc>
        <w:tc>
          <w:tcPr>
            <w:tcW w:w="6248" w:type="dxa"/>
            <w:gridSpan w:val="2"/>
          </w:tcPr>
          <w:p w:rsidR="00BD3E1C" w:rsidRPr="00093DC4" w:rsidRDefault="007268C9">
            <w:pPr>
              <w:rPr>
                <w:b/>
                <w:sz w:val="24"/>
                <w:szCs w:val="24"/>
              </w:rPr>
            </w:pPr>
            <w:proofErr w:type="spellStart"/>
            <w:r w:rsidRPr="00093DC4">
              <w:rPr>
                <w:b/>
                <w:sz w:val="24"/>
                <w:szCs w:val="24"/>
              </w:rPr>
              <w:t>Bao</w:t>
            </w:r>
            <w:r w:rsidR="00BD3E1C" w:rsidRPr="00093DC4">
              <w:rPr>
                <w:b/>
                <w:sz w:val="24"/>
                <w:szCs w:val="24"/>
              </w:rPr>
              <w:t>a</w:t>
            </w:r>
            <w:r w:rsidRPr="00093DC4">
              <w:rPr>
                <w:b/>
                <w:sz w:val="24"/>
                <w:szCs w:val="24"/>
              </w:rPr>
              <w:t>n</w:t>
            </w:r>
            <w:proofErr w:type="spellEnd"/>
            <w:r w:rsidRPr="00093DC4">
              <w:rPr>
                <w:b/>
                <w:sz w:val="24"/>
                <w:szCs w:val="24"/>
              </w:rPr>
              <w:t xml:space="preserve"> Gao Ji </w:t>
            </w:r>
            <w:proofErr w:type="spellStart"/>
            <w:r w:rsidRPr="00093DC4">
              <w:rPr>
                <w:b/>
                <w:sz w:val="24"/>
                <w:szCs w:val="24"/>
              </w:rPr>
              <w:t>Zhong</w:t>
            </w:r>
            <w:proofErr w:type="spellEnd"/>
            <w:r w:rsidRPr="00093DC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93DC4">
              <w:rPr>
                <w:b/>
                <w:sz w:val="24"/>
                <w:szCs w:val="24"/>
              </w:rPr>
              <w:t>Xue</w:t>
            </w:r>
            <w:proofErr w:type="spellEnd"/>
            <w:r w:rsidRPr="00093DC4">
              <w:rPr>
                <w:b/>
                <w:sz w:val="24"/>
                <w:szCs w:val="24"/>
              </w:rPr>
              <w:t xml:space="preserve">, </w:t>
            </w:r>
            <w:r w:rsidR="00BD3E1C" w:rsidRPr="00093DC4">
              <w:rPr>
                <w:b/>
                <w:sz w:val="24"/>
                <w:szCs w:val="24"/>
              </w:rPr>
              <w:t xml:space="preserve">Shenzhen, </w:t>
            </w:r>
            <w:r w:rsidRPr="00093DC4">
              <w:rPr>
                <w:b/>
                <w:sz w:val="24"/>
                <w:szCs w:val="24"/>
              </w:rPr>
              <w:t>China</w:t>
            </w:r>
            <w:r w:rsidR="00BD3E1C" w:rsidRPr="00093DC4">
              <w:rPr>
                <w:b/>
                <w:sz w:val="24"/>
                <w:szCs w:val="24"/>
              </w:rPr>
              <w:t xml:space="preserve"> </w:t>
            </w:r>
          </w:p>
          <w:p w:rsidR="007268C9" w:rsidRPr="003445BB" w:rsidRDefault="00BD3E1C">
            <w:pPr>
              <w:rPr>
                <w:sz w:val="24"/>
                <w:szCs w:val="24"/>
              </w:rPr>
            </w:pPr>
            <w:r w:rsidRPr="00093DC4">
              <w:rPr>
                <w:b/>
                <w:sz w:val="24"/>
                <w:szCs w:val="24"/>
              </w:rPr>
              <w:t>(</w:t>
            </w:r>
            <w:proofErr w:type="spellStart"/>
            <w:r w:rsidRPr="00093DC4">
              <w:rPr>
                <w:b/>
              </w:rPr>
              <w:t>深圳市寶安高級中</w:t>
            </w:r>
            <w:r w:rsidRPr="00093DC4">
              <w:rPr>
                <w:rFonts w:ascii="新細明體" w:hAnsi="新細明體" w:cs="新細明體" w:hint="eastAsia"/>
                <w:b/>
              </w:rPr>
              <w:t>學</w:t>
            </w:r>
            <w:proofErr w:type="spellEnd"/>
            <w:r w:rsidRPr="00093DC4">
              <w:rPr>
                <w:rFonts w:ascii="新細明體" w:hAnsi="新細明體" w:cs="新細明體" w:hint="eastAsia"/>
                <w:b/>
                <w:lang w:eastAsia="zh-TW"/>
              </w:rPr>
              <w:t>)</w:t>
            </w:r>
          </w:p>
          <w:p w:rsidR="007268C9" w:rsidRPr="003445BB" w:rsidRDefault="007268C9">
            <w:pPr>
              <w:rPr>
                <w:sz w:val="24"/>
                <w:szCs w:val="24"/>
              </w:rPr>
            </w:pPr>
            <w:r w:rsidRPr="003445BB">
              <w:rPr>
                <w:sz w:val="24"/>
                <w:szCs w:val="24"/>
              </w:rPr>
              <w:t>Secondary School</w:t>
            </w:r>
          </w:p>
        </w:tc>
      </w:tr>
      <w:tr w:rsidR="00D24177" w:rsidRPr="008E3D23">
        <w:trPr>
          <w:cantSplit/>
          <w:jc w:val="center"/>
        </w:trPr>
        <w:tc>
          <w:tcPr>
            <w:tcW w:w="8948" w:type="dxa"/>
            <w:gridSpan w:val="3"/>
          </w:tcPr>
          <w:p w:rsidR="00D24177" w:rsidRPr="008E3D23" w:rsidRDefault="00D24177" w:rsidP="00D24177">
            <w:pPr>
              <w:jc w:val="center"/>
              <w:rPr>
                <w:sz w:val="24"/>
                <w:szCs w:val="24"/>
                <w:lang w:eastAsia="zh-TW"/>
              </w:rPr>
            </w:pPr>
          </w:p>
        </w:tc>
      </w:tr>
      <w:tr w:rsidR="007268C9" w:rsidRPr="00110BEA">
        <w:trPr>
          <w:cantSplit/>
          <w:jc w:val="center"/>
        </w:trPr>
        <w:tc>
          <w:tcPr>
            <w:tcW w:w="8948" w:type="dxa"/>
            <w:gridSpan w:val="3"/>
          </w:tcPr>
          <w:p w:rsidR="007268C9" w:rsidRPr="00110BEA" w:rsidRDefault="004648D9">
            <w:pPr>
              <w:pStyle w:val="4"/>
              <w:rPr>
                <w:rFonts w:ascii="Arial" w:hAnsi="Arial" w:cs="Arial"/>
                <w:i/>
                <w:color w:val="800080"/>
                <w:sz w:val="28"/>
                <w:szCs w:val="28"/>
              </w:rPr>
            </w:pPr>
            <w:r>
              <w:rPr>
                <w:rFonts w:ascii="Arial" w:hAnsi="Arial" w:cs="Arial"/>
                <w:i/>
                <w:color w:val="800080"/>
                <w:sz w:val="28"/>
                <w:szCs w:val="28"/>
              </w:rPr>
              <w:t xml:space="preserve">WORKING </w:t>
            </w:r>
            <w:r w:rsidR="007268C9" w:rsidRPr="00110BEA">
              <w:rPr>
                <w:rFonts w:ascii="Arial" w:hAnsi="Arial" w:cs="Arial"/>
                <w:i/>
                <w:color w:val="800080"/>
                <w:sz w:val="28"/>
                <w:szCs w:val="28"/>
              </w:rPr>
              <w:t>EXPERIENCE</w:t>
            </w:r>
            <w:r>
              <w:rPr>
                <w:rFonts w:ascii="Arial" w:hAnsi="Arial" w:cs="Arial"/>
                <w:i/>
                <w:color w:val="800080"/>
                <w:sz w:val="28"/>
                <w:szCs w:val="28"/>
              </w:rPr>
              <w:t>S</w:t>
            </w:r>
          </w:p>
        </w:tc>
      </w:tr>
      <w:tr w:rsidR="0032428F" w:rsidRPr="001C42DE" w:rsidTr="001C42DE">
        <w:trPr>
          <w:cantSplit/>
          <w:jc w:val="center"/>
        </w:trPr>
        <w:tc>
          <w:tcPr>
            <w:tcW w:w="2700" w:type="dxa"/>
            <w:vMerge w:val="restart"/>
          </w:tcPr>
          <w:p w:rsidR="006D5EC9" w:rsidRDefault="000B45EA" w:rsidP="006D5EC9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Mar 2010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sz w:val="24"/>
                <w:szCs w:val="24"/>
                <w:lang w:eastAsia="zh-TW"/>
              </w:rPr>
              <w:t>–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402239">
              <w:rPr>
                <w:sz w:val="24"/>
                <w:szCs w:val="24"/>
                <w:lang w:eastAsia="zh-TW"/>
              </w:rPr>
              <w:t>Aug 2017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</w:p>
          <w:p w:rsidR="006D5EC9" w:rsidRDefault="006D5EC9" w:rsidP="006D5EC9">
            <w:pPr>
              <w:jc w:val="both"/>
              <w:rPr>
                <w:sz w:val="24"/>
                <w:szCs w:val="24"/>
                <w:lang w:eastAsia="zh-TW"/>
              </w:rPr>
            </w:pPr>
          </w:p>
          <w:p w:rsidR="0032428F" w:rsidRPr="001C42DE" w:rsidRDefault="0032428F" w:rsidP="006D5EC9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32428F" w:rsidRPr="00093DC4" w:rsidRDefault="0032428F" w:rsidP="00674D92">
            <w:pPr>
              <w:jc w:val="both"/>
              <w:rPr>
                <w:b/>
                <w:sz w:val="24"/>
                <w:szCs w:val="24"/>
                <w:lang w:eastAsia="zh-TW"/>
              </w:rPr>
            </w:pPr>
            <w:proofErr w:type="spellStart"/>
            <w:r w:rsidRPr="00093DC4">
              <w:rPr>
                <w:b/>
                <w:sz w:val="24"/>
                <w:szCs w:val="24"/>
                <w:lang w:eastAsia="zh-TW"/>
              </w:rPr>
              <w:t>Vimchamp</w:t>
            </w:r>
            <w:proofErr w:type="spellEnd"/>
            <w:r w:rsidRPr="00093DC4">
              <w:rPr>
                <w:b/>
                <w:sz w:val="24"/>
                <w:szCs w:val="24"/>
                <w:lang w:eastAsia="zh-TW"/>
              </w:rPr>
              <w:t xml:space="preserve"> Holdings Limited</w:t>
            </w:r>
            <w:r w:rsidRPr="00093DC4">
              <w:rPr>
                <w:rFonts w:hint="eastAsia"/>
                <w:b/>
                <w:sz w:val="24"/>
                <w:szCs w:val="24"/>
                <w:lang w:eastAsia="zh-TW"/>
              </w:rPr>
              <w:t xml:space="preserve"> </w:t>
            </w:r>
          </w:p>
          <w:p w:rsidR="006D5EC9" w:rsidRDefault="006D5EC9" w:rsidP="00674D92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(</w:t>
            </w:r>
            <w:r w:rsidR="00821529">
              <w:rPr>
                <w:sz w:val="24"/>
                <w:szCs w:val="24"/>
                <w:lang w:eastAsia="zh-TW"/>
              </w:rPr>
              <w:t>Business Nature</w:t>
            </w:r>
            <w:r>
              <w:rPr>
                <w:sz w:val="24"/>
                <w:szCs w:val="24"/>
                <w:lang w:eastAsia="zh-TW"/>
              </w:rPr>
              <w:t>: properties investment (mainly))</w:t>
            </w:r>
          </w:p>
          <w:p w:rsidR="00093DC4" w:rsidRDefault="00093DC4" w:rsidP="00674D92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Secretary</w:t>
            </w:r>
          </w:p>
          <w:p w:rsidR="0032428F" w:rsidRDefault="00593082" w:rsidP="00674D92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Job</w:t>
            </w:r>
            <w:r w:rsidR="0032428F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sz w:val="24"/>
                <w:szCs w:val="24"/>
                <w:lang w:eastAsia="zh-TW"/>
              </w:rPr>
              <w:t>d</w:t>
            </w:r>
            <w:r w:rsidR="0032428F">
              <w:rPr>
                <w:rFonts w:hint="eastAsia"/>
                <w:sz w:val="24"/>
                <w:szCs w:val="24"/>
                <w:lang w:eastAsia="zh-TW"/>
              </w:rPr>
              <w:t>uties includ</w:t>
            </w:r>
            <w:r>
              <w:rPr>
                <w:sz w:val="24"/>
                <w:szCs w:val="24"/>
                <w:lang w:eastAsia="zh-TW"/>
              </w:rPr>
              <w:t>e</w:t>
            </w:r>
            <w:r w:rsidR="0032428F">
              <w:rPr>
                <w:rFonts w:hint="eastAsia"/>
                <w:sz w:val="24"/>
                <w:szCs w:val="24"/>
                <w:lang w:eastAsia="zh-TW"/>
              </w:rPr>
              <w:t>:</w:t>
            </w:r>
          </w:p>
        </w:tc>
      </w:tr>
      <w:tr w:rsidR="0032428F" w:rsidRPr="001C42DE" w:rsidTr="001C42DE">
        <w:trPr>
          <w:cantSplit/>
          <w:jc w:val="center"/>
        </w:trPr>
        <w:tc>
          <w:tcPr>
            <w:tcW w:w="2700" w:type="dxa"/>
            <w:vMerge/>
          </w:tcPr>
          <w:p w:rsidR="0032428F" w:rsidRDefault="0032428F" w:rsidP="001C42DE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R</w:t>
            </w:r>
            <w:r w:rsidRPr="009F2551">
              <w:rPr>
                <w:rFonts w:hint="eastAsia"/>
                <w:sz w:val="24"/>
                <w:szCs w:val="24"/>
                <w:lang w:eastAsia="zh-TW"/>
              </w:rPr>
              <w:t xml:space="preserve">eport </w:t>
            </w:r>
            <w:r w:rsidRPr="009F2551">
              <w:rPr>
                <w:sz w:val="24"/>
                <w:szCs w:val="24"/>
                <w:lang w:eastAsia="zh-TW"/>
              </w:rPr>
              <w:t>to Directors</w:t>
            </w:r>
          </w:p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Provide full secretarial and administrative support to Directors &amp; their family members</w:t>
            </w:r>
            <w:r w:rsidR="007C1CDA">
              <w:rPr>
                <w:sz w:val="24"/>
                <w:szCs w:val="24"/>
                <w:lang w:eastAsia="zh-TW"/>
              </w:rPr>
              <w:t>, including arrange appointment, dinning booking, settle statements, renew passport, renew driving &amp; vehicle licenses, applying VISA, APEC business travel card, etc.</w:t>
            </w:r>
          </w:p>
          <w:p w:rsid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Communicate with internal and external parties</w:t>
            </w:r>
            <w:r w:rsidR="007C1CDA">
              <w:rPr>
                <w:sz w:val="24"/>
                <w:szCs w:val="24"/>
                <w:lang w:eastAsia="zh-TW"/>
              </w:rPr>
              <w:t xml:space="preserve">, </w:t>
            </w:r>
            <w:proofErr w:type="spellStart"/>
            <w:r w:rsidR="00402239">
              <w:rPr>
                <w:sz w:val="24"/>
                <w:szCs w:val="24"/>
                <w:lang w:eastAsia="zh-TW"/>
              </w:rPr>
              <w:t>i.g</w:t>
            </w:r>
            <w:proofErr w:type="spellEnd"/>
            <w:r w:rsidR="00402239">
              <w:rPr>
                <w:sz w:val="24"/>
                <w:szCs w:val="24"/>
                <w:lang w:eastAsia="zh-TW"/>
              </w:rPr>
              <w:t xml:space="preserve">. HKJC, Government department, different associations, etc., and </w:t>
            </w:r>
            <w:r w:rsidR="007C1CDA">
              <w:rPr>
                <w:sz w:val="24"/>
                <w:szCs w:val="24"/>
                <w:lang w:eastAsia="zh-TW"/>
              </w:rPr>
              <w:t>make sure events run smoothly</w:t>
            </w:r>
          </w:p>
          <w:p w:rsidR="007C1CDA" w:rsidRDefault="007C1CDA" w:rsidP="007C1CDA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H</w:t>
            </w:r>
            <w:r w:rsidRPr="007C1CDA">
              <w:rPr>
                <w:sz w:val="24"/>
                <w:szCs w:val="24"/>
                <w:lang w:eastAsia="zh-TW"/>
              </w:rPr>
              <w:t>andle Company Secretary and financial statement related documents</w:t>
            </w:r>
          </w:p>
          <w:p w:rsidR="00753422" w:rsidRDefault="00753422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 xml:space="preserve">Handle </w:t>
            </w:r>
            <w:r w:rsidRPr="00753422">
              <w:rPr>
                <w:sz w:val="24"/>
                <w:szCs w:val="24"/>
                <w:lang w:eastAsia="zh-TW"/>
              </w:rPr>
              <w:t>Properties te</w:t>
            </w:r>
            <w:r w:rsidR="00AB2E0D">
              <w:rPr>
                <w:sz w:val="24"/>
                <w:szCs w:val="24"/>
                <w:lang w:eastAsia="zh-TW"/>
              </w:rPr>
              <w:t>nancy agreements</w:t>
            </w:r>
            <w:r w:rsidR="006062E3">
              <w:rPr>
                <w:sz w:val="24"/>
                <w:szCs w:val="24"/>
                <w:lang w:eastAsia="zh-TW"/>
              </w:rPr>
              <w:t xml:space="preserve"> and</w:t>
            </w:r>
            <w:r w:rsidR="00AB2E0D">
              <w:rPr>
                <w:sz w:val="24"/>
                <w:szCs w:val="24"/>
                <w:lang w:eastAsia="zh-TW"/>
              </w:rPr>
              <w:t xml:space="preserve"> maintenance</w:t>
            </w:r>
          </w:p>
          <w:p w:rsidR="00AB2E0D" w:rsidRPr="00753422" w:rsidRDefault="007C1CDA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Charity Organization</w:t>
            </w:r>
            <w:r w:rsidR="00AB2E0D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A119D8">
              <w:rPr>
                <w:sz w:val="24"/>
                <w:szCs w:val="24"/>
                <w:lang w:eastAsia="zh-TW"/>
              </w:rPr>
              <w:t>supporting</w:t>
            </w:r>
            <w:r w:rsidR="006062E3">
              <w:rPr>
                <w:sz w:val="24"/>
                <w:szCs w:val="24"/>
                <w:lang w:eastAsia="zh-TW"/>
              </w:rPr>
              <w:t>, including handle management account, filing and drafting summaries, etc.</w:t>
            </w:r>
          </w:p>
          <w:p w:rsid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Daily email communication</w:t>
            </w:r>
          </w:p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Assist in office administrative works</w:t>
            </w:r>
          </w:p>
          <w:p w:rsidR="0032428F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Assist in ad hoc assignments</w:t>
            </w:r>
          </w:p>
          <w:p w:rsidR="0032428F" w:rsidRPr="001C42DE" w:rsidRDefault="0032428F" w:rsidP="00674D92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</w:tr>
      <w:tr w:rsidR="0032428F" w:rsidRPr="001C42DE" w:rsidTr="001C42DE">
        <w:trPr>
          <w:cantSplit/>
          <w:jc w:val="center"/>
        </w:trPr>
        <w:tc>
          <w:tcPr>
            <w:tcW w:w="2700" w:type="dxa"/>
            <w:vMerge w:val="restart"/>
          </w:tcPr>
          <w:p w:rsidR="006D5EC9" w:rsidRDefault="0032428F" w:rsidP="006D5EC9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lastRenderedPageBreak/>
              <w:t>Mar 2009 – Feb 2010</w:t>
            </w:r>
            <w:r w:rsidR="006D5EC9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</w:p>
          <w:p w:rsidR="006D5EC9" w:rsidRDefault="006D5EC9" w:rsidP="006D5EC9">
            <w:pPr>
              <w:jc w:val="both"/>
              <w:rPr>
                <w:sz w:val="24"/>
                <w:szCs w:val="24"/>
                <w:lang w:eastAsia="zh-TW"/>
              </w:rPr>
            </w:pPr>
          </w:p>
          <w:p w:rsidR="0032428F" w:rsidRDefault="0032428F" w:rsidP="00093DC4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6D5EC9" w:rsidRPr="00093DC4" w:rsidRDefault="0032428F" w:rsidP="00674D92">
            <w:pPr>
              <w:jc w:val="both"/>
              <w:rPr>
                <w:b/>
                <w:sz w:val="24"/>
                <w:szCs w:val="24"/>
                <w:lang w:eastAsia="zh-TW"/>
              </w:rPr>
            </w:pPr>
            <w:r w:rsidRPr="00093DC4">
              <w:rPr>
                <w:rFonts w:hint="eastAsia"/>
                <w:b/>
                <w:sz w:val="24"/>
                <w:szCs w:val="24"/>
                <w:lang w:eastAsia="zh-TW"/>
              </w:rPr>
              <w:t xml:space="preserve">The Career Works </w:t>
            </w:r>
            <w:r w:rsidRPr="00093DC4">
              <w:rPr>
                <w:b/>
                <w:sz w:val="24"/>
                <w:szCs w:val="24"/>
                <w:lang w:eastAsia="zh-TW"/>
              </w:rPr>
              <w:t>Limited</w:t>
            </w:r>
          </w:p>
          <w:p w:rsidR="0032428F" w:rsidRDefault="006D5EC9" w:rsidP="00674D92">
            <w:pPr>
              <w:jc w:val="both"/>
              <w:rPr>
                <w:sz w:val="24"/>
                <w:szCs w:val="24"/>
                <w:lang w:eastAsia="zh-TW"/>
              </w:rPr>
            </w:pPr>
            <w:r w:rsidRPr="00093DC4">
              <w:rPr>
                <w:b/>
                <w:sz w:val="24"/>
                <w:szCs w:val="24"/>
                <w:lang w:eastAsia="zh-TW"/>
              </w:rPr>
              <w:t>(subcontracted to Financial Services and the Treasury Bureau, HKSAR government department)</w:t>
            </w:r>
          </w:p>
          <w:p w:rsidR="00093DC4" w:rsidRDefault="00093DC4" w:rsidP="00093DC4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Secretary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</w:p>
          <w:p w:rsidR="0032428F" w:rsidRDefault="00593082" w:rsidP="00674D92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Job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sz w:val="24"/>
                <w:szCs w:val="24"/>
                <w:lang w:eastAsia="zh-TW"/>
              </w:rPr>
              <w:t>d</w:t>
            </w:r>
            <w:r>
              <w:rPr>
                <w:rFonts w:hint="eastAsia"/>
                <w:sz w:val="24"/>
                <w:szCs w:val="24"/>
                <w:lang w:eastAsia="zh-TW"/>
              </w:rPr>
              <w:t>uties includ</w:t>
            </w:r>
            <w:r>
              <w:rPr>
                <w:sz w:val="24"/>
                <w:szCs w:val="24"/>
                <w:lang w:eastAsia="zh-TW"/>
              </w:rPr>
              <w:t>e</w:t>
            </w:r>
            <w:r>
              <w:rPr>
                <w:rFonts w:hint="eastAsia"/>
                <w:sz w:val="24"/>
                <w:szCs w:val="24"/>
                <w:lang w:eastAsia="zh-TW"/>
              </w:rPr>
              <w:t>:</w:t>
            </w:r>
          </w:p>
        </w:tc>
      </w:tr>
      <w:tr w:rsidR="0032428F" w:rsidRPr="001C42DE" w:rsidTr="001C42DE">
        <w:trPr>
          <w:cantSplit/>
          <w:jc w:val="center"/>
        </w:trPr>
        <w:tc>
          <w:tcPr>
            <w:tcW w:w="2700" w:type="dxa"/>
            <w:vMerge/>
          </w:tcPr>
          <w:p w:rsidR="0032428F" w:rsidRDefault="0032428F" w:rsidP="0032428F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Report to the Senior Executive Officer</w:t>
            </w:r>
          </w:p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File management</w:t>
            </w:r>
          </w:p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Daily email communication</w:t>
            </w:r>
          </w:p>
          <w:p w:rsidR="00274F27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Preparing meeting and hearing papers</w:t>
            </w:r>
          </w:p>
          <w:p w:rsidR="0032428F" w:rsidRPr="00BD6F77" w:rsidRDefault="0032428F" w:rsidP="00674D92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</w:tr>
      <w:tr w:rsidR="0032428F" w:rsidRPr="001C42DE" w:rsidTr="001C42DE">
        <w:trPr>
          <w:cantSplit/>
          <w:jc w:val="center"/>
        </w:trPr>
        <w:tc>
          <w:tcPr>
            <w:tcW w:w="2700" w:type="dxa"/>
            <w:vMerge w:val="restart"/>
          </w:tcPr>
          <w:p w:rsidR="006D5EC9" w:rsidRDefault="0032428F" w:rsidP="006D5EC9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 xml:space="preserve">Jan 2008 </w:t>
            </w:r>
            <w:r>
              <w:rPr>
                <w:sz w:val="24"/>
                <w:szCs w:val="24"/>
                <w:lang w:eastAsia="zh-TW"/>
              </w:rPr>
              <w:t>–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Feb 2009</w:t>
            </w:r>
          </w:p>
          <w:p w:rsidR="006D5EC9" w:rsidRDefault="006D5EC9" w:rsidP="006D5EC9">
            <w:pPr>
              <w:jc w:val="both"/>
              <w:rPr>
                <w:sz w:val="24"/>
                <w:szCs w:val="24"/>
                <w:lang w:eastAsia="zh-TW"/>
              </w:rPr>
            </w:pPr>
          </w:p>
          <w:p w:rsidR="0032428F" w:rsidRDefault="0032428F" w:rsidP="00093DC4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32428F" w:rsidRPr="00093DC4" w:rsidRDefault="0032428F" w:rsidP="00674D92">
            <w:pPr>
              <w:jc w:val="both"/>
              <w:rPr>
                <w:b/>
                <w:sz w:val="24"/>
                <w:szCs w:val="24"/>
                <w:lang w:eastAsia="zh-TW"/>
              </w:rPr>
            </w:pPr>
            <w:r w:rsidRPr="00093DC4">
              <w:rPr>
                <w:b/>
                <w:sz w:val="24"/>
                <w:szCs w:val="24"/>
                <w:lang w:eastAsia="zh-TW"/>
              </w:rPr>
              <w:t>Sophisticated</w:t>
            </w:r>
            <w:r w:rsidRPr="00093DC4">
              <w:rPr>
                <w:rFonts w:hint="eastAsia"/>
                <w:b/>
                <w:sz w:val="24"/>
                <w:szCs w:val="24"/>
                <w:lang w:eastAsia="zh-TW"/>
              </w:rPr>
              <w:t xml:space="preserve"> Secretaries </w:t>
            </w:r>
            <w:r w:rsidR="00085B2E" w:rsidRPr="00093DC4">
              <w:rPr>
                <w:rFonts w:hint="eastAsia"/>
                <w:b/>
                <w:sz w:val="24"/>
                <w:szCs w:val="24"/>
                <w:lang w:eastAsia="zh-TW"/>
              </w:rPr>
              <w:t>Limited</w:t>
            </w:r>
          </w:p>
          <w:p w:rsidR="006D5EC9" w:rsidRDefault="006D5EC9" w:rsidP="006D5EC9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(</w:t>
            </w:r>
            <w:r w:rsidR="00821529">
              <w:rPr>
                <w:sz w:val="24"/>
                <w:szCs w:val="24"/>
                <w:lang w:eastAsia="zh-TW"/>
              </w:rPr>
              <w:t>Business Nature</w:t>
            </w:r>
            <w:r>
              <w:rPr>
                <w:sz w:val="24"/>
                <w:szCs w:val="24"/>
                <w:lang w:eastAsia="zh-TW"/>
              </w:rPr>
              <w:t>: providing company secretary services)</w:t>
            </w:r>
          </w:p>
          <w:p w:rsidR="00093DC4" w:rsidRDefault="00093DC4" w:rsidP="00093DC4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Junior Secretary</w:t>
            </w:r>
          </w:p>
          <w:p w:rsidR="0032428F" w:rsidRDefault="00593082" w:rsidP="00674D92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Job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sz w:val="24"/>
                <w:szCs w:val="24"/>
                <w:lang w:eastAsia="zh-TW"/>
              </w:rPr>
              <w:t>d</w:t>
            </w:r>
            <w:r>
              <w:rPr>
                <w:rFonts w:hint="eastAsia"/>
                <w:sz w:val="24"/>
                <w:szCs w:val="24"/>
                <w:lang w:eastAsia="zh-TW"/>
              </w:rPr>
              <w:t>uties includ</w:t>
            </w:r>
            <w:r>
              <w:rPr>
                <w:sz w:val="24"/>
                <w:szCs w:val="24"/>
                <w:lang w:eastAsia="zh-TW"/>
              </w:rPr>
              <w:t>e</w:t>
            </w:r>
            <w:r>
              <w:rPr>
                <w:rFonts w:hint="eastAsia"/>
                <w:sz w:val="24"/>
                <w:szCs w:val="24"/>
                <w:lang w:eastAsia="zh-TW"/>
              </w:rPr>
              <w:t>:</w:t>
            </w:r>
          </w:p>
        </w:tc>
      </w:tr>
      <w:tr w:rsidR="0032428F" w:rsidRPr="001C42DE" w:rsidTr="001C42DE">
        <w:trPr>
          <w:cantSplit/>
          <w:jc w:val="center"/>
        </w:trPr>
        <w:tc>
          <w:tcPr>
            <w:tcW w:w="2700" w:type="dxa"/>
            <w:vMerge/>
          </w:tcPr>
          <w:p w:rsidR="0032428F" w:rsidRDefault="0032428F" w:rsidP="0032428F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9F2551" w:rsidRPr="009F2551" w:rsidRDefault="009F2551" w:rsidP="009F2551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R</w:t>
            </w:r>
            <w:r w:rsidRPr="009F2551">
              <w:rPr>
                <w:rFonts w:hint="eastAsia"/>
                <w:sz w:val="24"/>
                <w:szCs w:val="24"/>
                <w:lang w:eastAsia="zh-TW"/>
              </w:rPr>
              <w:t xml:space="preserve">eport </w:t>
            </w:r>
            <w:r w:rsidRPr="009F2551">
              <w:rPr>
                <w:sz w:val="24"/>
                <w:szCs w:val="24"/>
                <w:lang w:eastAsia="zh-TW"/>
              </w:rPr>
              <w:t xml:space="preserve">to Directors </w:t>
            </w:r>
          </w:p>
          <w:p w:rsidR="009F2551" w:rsidRPr="009F2551" w:rsidRDefault="009F2551" w:rsidP="009F2551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Provide full secretarial and administrative support to Directors</w:t>
            </w:r>
          </w:p>
          <w:p w:rsidR="009F2551" w:rsidRPr="009F2551" w:rsidRDefault="009F2551" w:rsidP="009F2551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Communicate with internal and external parties</w:t>
            </w:r>
          </w:p>
          <w:p w:rsidR="009F2551" w:rsidRPr="009F2551" w:rsidRDefault="009F2551" w:rsidP="009F2551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Daily email communication</w:t>
            </w:r>
          </w:p>
          <w:p w:rsid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rFonts w:hint="eastAsia"/>
                <w:sz w:val="24"/>
                <w:szCs w:val="24"/>
                <w:lang w:eastAsia="zh-TW"/>
              </w:rPr>
              <w:t xml:space="preserve">Assist in </w:t>
            </w:r>
            <w:r w:rsidR="00E264F1">
              <w:rPr>
                <w:sz w:val="24"/>
                <w:szCs w:val="24"/>
                <w:lang w:eastAsia="zh-TW"/>
              </w:rPr>
              <w:t>Company secretarial</w:t>
            </w:r>
            <w:r w:rsidRPr="009F2551">
              <w:rPr>
                <w:rFonts w:hint="eastAsia"/>
                <w:sz w:val="24"/>
                <w:szCs w:val="24"/>
                <w:lang w:eastAsia="zh-TW"/>
              </w:rPr>
              <w:t xml:space="preserve"> duties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</w:p>
          <w:p w:rsidR="0032428F" w:rsidRPr="00093DC4" w:rsidRDefault="009F2551" w:rsidP="00093DC4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Assist in office administrative works</w:t>
            </w:r>
          </w:p>
          <w:p w:rsidR="00753422" w:rsidRDefault="00753422" w:rsidP="00753422">
            <w:pPr>
              <w:ind w:left="480"/>
              <w:jc w:val="both"/>
              <w:rPr>
                <w:sz w:val="24"/>
                <w:szCs w:val="24"/>
                <w:lang w:eastAsia="zh-TW"/>
              </w:rPr>
            </w:pPr>
          </w:p>
        </w:tc>
      </w:tr>
      <w:tr w:rsidR="0032428F" w:rsidRPr="003445BB">
        <w:trPr>
          <w:cantSplit/>
          <w:trHeight w:val="900"/>
          <w:jc w:val="center"/>
        </w:trPr>
        <w:tc>
          <w:tcPr>
            <w:tcW w:w="2700" w:type="dxa"/>
            <w:vMerge w:val="restart"/>
          </w:tcPr>
          <w:p w:rsidR="006D5EC9" w:rsidRDefault="0032428F" w:rsidP="006D5EC9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 xml:space="preserve">Oct 2006 </w:t>
            </w:r>
            <w:r>
              <w:rPr>
                <w:sz w:val="24"/>
                <w:szCs w:val="24"/>
                <w:lang w:eastAsia="zh-TW"/>
              </w:rPr>
              <w:t>–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July 2007</w:t>
            </w:r>
          </w:p>
          <w:p w:rsidR="006D5EC9" w:rsidRDefault="006D5EC9" w:rsidP="006D5EC9">
            <w:pPr>
              <w:jc w:val="both"/>
              <w:rPr>
                <w:sz w:val="24"/>
                <w:szCs w:val="24"/>
                <w:lang w:eastAsia="zh-TW"/>
              </w:rPr>
            </w:pPr>
          </w:p>
          <w:p w:rsidR="0032428F" w:rsidRDefault="0032428F" w:rsidP="00093DC4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32428F" w:rsidRPr="00093DC4" w:rsidRDefault="00811549" w:rsidP="00674D92">
            <w:pPr>
              <w:jc w:val="both"/>
              <w:rPr>
                <w:b/>
                <w:sz w:val="24"/>
                <w:szCs w:val="24"/>
                <w:lang w:eastAsia="zh-TW"/>
              </w:rPr>
            </w:pPr>
            <w:r w:rsidRPr="00093DC4">
              <w:rPr>
                <w:b/>
                <w:sz w:val="24"/>
                <w:szCs w:val="24"/>
                <w:lang w:eastAsia="zh-TW"/>
              </w:rPr>
              <w:t>The Oriental Trading Co., (H.K.) Ltd.</w:t>
            </w:r>
          </w:p>
          <w:p w:rsidR="006D5EC9" w:rsidRDefault="006D5EC9" w:rsidP="00674D92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(</w:t>
            </w:r>
            <w:r w:rsidR="00821529">
              <w:rPr>
                <w:sz w:val="24"/>
                <w:szCs w:val="24"/>
                <w:lang w:eastAsia="zh-TW"/>
              </w:rPr>
              <w:t>Business Nature</w:t>
            </w:r>
            <w:r>
              <w:rPr>
                <w:sz w:val="24"/>
                <w:szCs w:val="24"/>
                <w:lang w:eastAsia="zh-TW"/>
              </w:rPr>
              <w:t>: Toys trading)</w:t>
            </w:r>
          </w:p>
          <w:p w:rsidR="00093DC4" w:rsidRDefault="00093DC4" w:rsidP="00093DC4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Junior Secretary</w:t>
            </w:r>
          </w:p>
          <w:p w:rsidR="0032428F" w:rsidRDefault="00593082" w:rsidP="00674D92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Job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sz w:val="24"/>
                <w:szCs w:val="24"/>
                <w:lang w:eastAsia="zh-TW"/>
              </w:rPr>
              <w:t>d</w:t>
            </w:r>
            <w:r>
              <w:rPr>
                <w:rFonts w:hint="eastAsia"/>
                <w:sz w:val="24"/>
                <w:szCs w:val="24"/>
                <w:lang w:eastAsia="zh-TW"/>
              </w:rPr>
              <w:t>uties includ</w:t>
            </w:r>
            <w:r>
              <w:rPr>
                <w:sz w:val="24"/>
                <w:szCs w:val="24"/>
                <w:lang w:eastAsia="zh-TW"/>
              </w:rPr>
              <w:t>e</w:t>
            </w:r>
            <w:r>
              <w:rPr>
                <w:rFonts w:hint="eastAsia"/>
                <w:sz w:val="24"/>
                <w:szCs w:val="24"/>
                <w:lang w:eastAsia="zh-TW"/>
              </w:rPr>
              <w:t>:</w:t>
            </w:r>
          </w:p>
        </w:tc>
      </w:tr>
      <w:tr w:rsidR="0032428F" w:rsidRPr="003445BB">
        <w:trPr>
          <w:cantSplit/>
          <w:trHeight w:val="900"/>
          <w:jc w:val="center"/>
        </w:trPr>
        <w:tc>
          <w:tcPr>
            <w:tcW w:w="2700" w:type="dxa"/>
            <w:vMerge/>
          </w:tcPr>
          <w:p w:rsidR="0032428F" w:rsidRDefault="0032428F" w:rsidP="0032428F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R</w:t>
            </w:r>
            <w:r w:rsidRPr="009F2551">
              <w:rPr>
                <w:rFonts w:hint="eastAsia"/>
                <w:sz w:val="24"/>
                <w:szCs w:val="24"/>
                <w:lang w:eastAsia="zh-TW"/>
              </w:rPr>
              <w:t xml:space="preserve">eport </w:t>
            </w:r>
            <w:r w:rsidRPr="009F2551">
              <w:rPr>
                <w:sz w:val="24"/>
                <w:szCs w:val="24"/>
                <w:lang w:eastAsia="zh-TW"/>
              </w:rPr>
              <w:t>to Senior Secretary, Managers</w:t>
            </w:r>
          </w:p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Provide full secretarial and administrative support to Senior Secretary, and Sales team</w:t>
            </w:r>
          </w:p>
          <w:p w:rsid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Daily email communication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</w:p>
          <w:p w:rsidR="009F2551" w:rsidRPr="009F2551" w:rsidRDefault="009F2551" w:rsidP="009F2551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Assist in office administrative works</w:t>
            </w:r>
          </w:p>
          <w:p w:rsidR="00753422" w:rsidRDefault="00753422" w:rsidP="00093DC4">
            <w:pPr>
              <w:ind w:left="480"/>
              <w:jc w:val="both"/>
              <w:rPr>
                <w:sz w:val="24"/>
                <w:szCs w:val="24"/>
                <w:lang w:eastAsia="zh-TW"/>
              </w:rPr>
            </w:pPr>
          </w:p>
        </w:tc>
      </w:tr>
      <w:tr w:rsidR="00B94AD2" w:rsidRPr="003445BB">
        <w:trPr>
          <w:cantSplit/>
          <w:trHeight w:val="900"/>
          <w:jc w:val="center"/>
        </w:trPr>
        <w:tc>
          <w:tcPr>
            <w:tcW w:w="2700" w:type="dxa"/>
            <w:vMerge w:val="restart"/>
          </w:tcPr>
          <w:p w:rsidR="00B94AD2" w:rsidRDefault="00B94AD2" w:rsidP="0032428F">
            <w:pPr>
              <w:rPr>
                <w:sz w:val="24"/>
                <w:szCs w:val="24"/>
                <w:lang w:eastAsia="zh-TW"/>
              </w:rPr>
            </w:pPr>
            <w:r w:rsidRPr="003445BB">
              <w:rPr>
                <w:sz w:val="24"/>
                <w:szCs w:val="24"/>
              </w:rPr>
              <w:t xml:space="preserve">May 2005 – </w:t>
            </w:r>
            <w:r>
              <w:rPr>
                <w:rFonts w:hint="eastAsia"/>
                <w:sz w:val="24"/>
                <w:szCs w:val="24"/>
                <w:lang w:eastAsia="zh-TW"/>
              </w:rPr>
              <w:t>August 2006</w:t>
            </w:r>
          </w:p>
          <w:p w:rsidR="006D5EC9" w:rsidRDefault="006D5EC9" w:rsidP="0032428F">
            <w:pPr>
              <w:rPr>
                <w:sz w:val="24"/>
                <w:szCs w:val="24"/>
                <w:lang w:eastAsia="zh-TW"/>
              </w:rPr>
            </w:pPr>
          </w:p>
          <w:p w:rsidR="006D5EC9" w:rsidRPr="003445BB" w:rsidRDefault="006D5EC9" w:rsidP="00093DC4">
            <w:pPr>
              <w:jc w:val="both"/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B94AD2" w:rsidRPr="00093DC4" w:rsidRDefault="00B94AD2" w:rsidP="00674D92">
            <w:pPr>
              <w:jc w:val="both"/>
              <w:rPr>
                <w:b/>
                <w:sz w:val="24"/>
                <w:szCs w:val="24"/>
              </w:rPr>
            </w:pPr>
            <w:r w:rsidRPr="00093DC4">
              <w:rPr>
                <w:b/>
                <w:sz w:val="24"/>
                <w:szCs w:val="24"/>
              </w:rPr>
              <w:t>Hong Kong Debt Counsel</w:t>
            </w:r>
            <w:r w:rsidRPr="00093DC4">
              <w:rPr>
                <w:rFonts w:hint="eastAsia"/>
                <w:b/>
                <w:sz w:val="24"/>
                <w:szCs w:val="24"/>
                <w:lang w:eastAsia="zh-TW"/>
              </w:rPr>
              <w:t>l</w:t>
            </w:r>
            <w:r w:rsidRPr="00093DC4">
              <w:rPr>
                <w:b/>
                <w:sz w:val="24"/>
                <w:szCs w:val="24"/>
              </w:rPr>
              <w:t>ing Service Company</w:t>
            </w:r>
          </w:p>
          <w:p w:rsidR="006D5EC9" w:rsidRDefault="006D5EC9" w:rsidP="006D5EC9">
            <w:pPr>
              <w:jc w:val="both"/>
              <w:rPr>
                <w:sz w:val="24"/>
                <w:szCs w:val="24"/>
                <w:lang w:eastAsia="zh-TW"/>
              </w:rPr>
            </w:pPr>
            <w:r>
              <w:rPr>
                <w:sz w:val="24"/>
                <w:szCs w:val="24"/>
                <w:lang w:eastAsia="zh-TW"/>
              </w:rPr>
              <w:t>(</w:t>
            </w:r>
            <w:r w:rsidR="00821529">
              <w:rPr>
                <w:sz w:val="24"/>
                <w:szCs w:val="24"/>
                <w:lang w:eastAsia="zh-TW"/>
              </w:rPr>
              <w:t>Business</w:t>
            </w:r>
            <w:r>
              <w:rPr>
                <w:sz w:val="24"/>
                <w:szCs w:val="24"/>
                <w:lang w:eastAsia="zh-TW"/>
              </w:rPr>
              <w:t xml:space="preserve"> Nature: C</w:t>
            </w:r>
            <w:r w:rsidRPr="006D5EC9">
              <w:rPr>
                <w:sz w:val="24"/>
                <w:szCs w:val="24"/>
                <w:lang w:eastAsia="zh-TW"/>
              </w:rPr>
              <w:t>onsultant</w:t>
            </w:r>
            <w:r>
              <w:rPr>
                <w:sz w:val="24"/>
                <w:szCs w:val="24"/>
                <w:lang w:eastAsia="zh-TW"/>
              </w:rPr>
              <w:t xml:space="preserve"> (mainly in </w:t>
            </w:r>
            <w:r w:rsidRPr="006D5EC9">
              <w:rPr>
                <w:sz w:val="24"/>
                <w:szCs w:val="24"/>
                <w:lang w:eastAsia="zh-TW"/>
              </w:rPr>
              <w:t>debt reorganization</w:t>
            </w:r>
            <w:r>
              <w:rPr>
                <w:sz w:val="24"/>
                <w:szCs w:val="24"/>
                <w:lang w:eastAsia="zh-TW"/>
              </w:rPr>
              <w:t xml:space="preserve"> &amp; b</w:t>
            </w:r>
            <w:r w:rsidRPr="006D5EC9">
              <w:rPr>
                <w:sz w:val="24"/>
                <w:szCs w:val="24"/>
                <w:lang w:eastAsia="zh-TW"/>
              </w:rPr>
              <w:t>ankruptcy</w:t>
            </w:r>
            <w:r>
              <w:rPr>
                <w:sz w:val="24"/>
                <w:szCs w:val="24"/>
                <w:lang w:eastAsia="zh-TW"/>
              </w:rPr>
              <w:t>))</w:t>
            </w:r>
          </w:p>
          <w:p w:rsidR="00093DC4" w:rsidRDefault="00093DC4" w:rsidP="00093DC4">
            <w:pPr>
              <w:jc w:val="both"/>
              <w:rPr>
                <w:sz w:val="24"/>
                <w:szCs w:val="24"/>
                <w:lang w:eastAsia="zh-TW"/>
              </w:rPr>
            </w:pPr>
            <w:r w:rsidRPr="00966135">
              <w:rPr>
                <w:sz w:val="24"/>
                <w:szCs w:val="24"/>
              </w:rPr>
              <w:t>Clerk</w:t>
            </w:r>
          </w:p>
          <w:p w:rsidR="006D5EC9" w:rsidRPr="003445BB" w:rsidRDefault="00B94AD2" w:rsidP="006D5EC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TW"/>
              </w:rPr>
              <w:t>Job</w:t>
            </w:r>
            <w:r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sz w:val="24"/>
                <w:szCs w:val="24"/>
                <w:lang w:eastAsia="zh-TW"/>
              </w:rPr>
              <w:t>d</w:t>
            </w:r>
            <w:r>
              <w:rPr>
                <w:rFonts w:hint="eastAsia"/>
                <w:sz w:val="24"/>
                <w:szCs w:val="24"/>
                <w:lang w:eastAsia="zh-TW"/>
              </w:rPr>
              <w:t>uties includ</w:t>
            </w:r>
            <w:r>
              <w:rPr>
                <w:sz w:val="24"/>
                <w:szCs w:val="24"/>
                <w:lang w:eastAsia="zh-TW"/>
              </w:rPr>
              <w:t>e</w:t>
            </w:r>
            <w:r>
              <w:rPr>
                <w:rFonts w:hint="eastAsia"/>
                <w:sz w:val="24"/>
                <w:szCs w:val="24"/>
                <w:lang w:eastAsia="zh-TW"/>
              </w:rPr>
              <w:t>:</w:t>
            </w:r>
          </w:p>
        </w:tc>
      </w:tr>
      <w:tr w:rsidR="00B94AD2" w:rsidRPr="003445BB">
        <w:trPr>
          <w:cantSplit/>
          <w:trHeight w:val="900"/>
          <w:jc w:val="center"/>
        </w:trPr>
        <w:tc>
          <w:tcPr>
            <w:tcW w:w="2700" w:type="dxa"/>
            <w:vMerge/>
          </w:tcPr>
          <w:p w:rsidR="00B94AD2" w:rsidRDefault="00B94AD2" w:rsidP="0032428F">
            <w:pPr>
              <w:rPr>
                <w:sz w:val="24"/>
                <w:szCs w:val="24"/>
                <w:lang w:eastAsia="zh-TW"/>
              </w:rPr>
            </w:pPr>
          </w:p>
        </w:tc>
        <w:tc>
          <w:tcPr>
            <w:tcW w:w="6248" w:type="dxa"/>
            <w:gridSpan w:val="2"/>
          </w:tcPr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General clerical works</w:t>
            </w:r>
          </w:p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Serving customers</w:t>
            </w:r>
          </w:p>
          <w:p w:rsidR="009F2551" w:rsidRPr="009F2551" w:rsidRDefault="009F2551" w:rsidP="009F2551">
            <w:pPr>
              <w:numPr>
                <w:ilvl w:val="0"/>
                <w:numId w:val="5"/>
              </w:numPr>
              <w:jc w:val="both"/>
              <w:rPr>
                <w:sz w:val="24"/>
                <w:szCs w:val="24"/>
                <w:lang w:eastAsia="zh-TW"/>
              </w:rPr>
            </w:pPr>
            <w:r w:rsidRPr="009F2551">
              <w:rPr>
                <w:sz w:val="24"/>
                <w:szCs w:val="24"/>
                <w:lang w:eastAsia="zh-TW"/>
              </w:rPr>
              <w:t>Assist in office administrative works</w:t>
            </w:r>
          </w:p>
          <w:p w:rsidR="00B94AD2" w:rsidRDefault="00B94AD2" w:rsidP="00093DC4">
            <w:pPr>
              <w:ind w:left="480"/>
              <w:jc w:val="both"/>
              <w:rPr>
                <w:sz w:val="24"/>
                <w:szCs w:val="24"/>
                <w:lang w:eastAsia="zh-TW"/>
              </w:rPr>
            </w:pPr>
          </w:p>
        </w:tc>
      </w:tr>
      <w:tr w:rsidR="0032428F" w:rsidRPr="00110BEA">
        <w:trPr>
          <w:cantSplit/>
          <w:jc w:val="center"/>
        </w:trPr>
        <w:tc>
          <w:tcPr>
            <w:tcW w:w="8948" w:type="dxa"/>
            <w:gridSpan w:val="3"/>
          </w:tcPr>
          <w:p w:rsidR="0032428F" w:rsidRPr="00110BEA" w:rsidRDefault="0032428F" w:rsidP="0032428F">
            <w:pPr>
              <w:pStyle w:val="4"/>
              <w:rPr>
                <w:rFonts w:ascii="Arial" w:hAnsi="Arial" w:cs="Arial"/>
                <w:i/>
                <w:color w:val="800080"/>
                <w:sz w:val="28"/>
                <w:szCs w:val="28"/>
              </w:rPr>
            </w:pPr>
            <w:r w:rsidRPr="00110BEA">
              <w:rPr>
                <w:rFonts w:ascii="Arial" w:hAnsi="Arial" w:cs="Arial"/>
                <w:i/>
                <w:color w:val="800080"/>
                <w:sz w:val="28"/>
                <w:szCs w:val="28"/>
              </w:rPr>
              <w:t>LANGUAGES</w:t>
            </w:r>
          </w:p>
        </w:tc>
      </w:tr>
      <w:tr w:rsidR="0032428F" w:rsidRPr="003445BB">
        <w:trPr>
          <w:cantSplit/>
          <w:jc w:val="center"/>
        </w:trPr>
        <w:tc>
          <w:tcPr>
            <w:tcW w:w="8948" w:type="dxa"/>
            <w:gridSpan w:val="3"/>
          </w:tcPr>
          <w:p w:rsidR="0032428F" w:rsidRPr="003445BB" w:rsidRDefault="0032428F" w:rsidP="00274F27">
            <w:pPr>
              <w:rPr>
                <w:sz w:val="24"/>
                <w:szCs w:val="24"/>
                <w:lang w:eastAsia="zh-TW"/>
              </w:rPr>
            </w:pPr>
            <w:r w:rsidRPr="003445BB">
              <w:rPr>
                <w:sz w:val="24"/>
                <w:szCs w:val="24"/>
              </w:rPr>
              <w:t>English</w:t>
            </w:r>
            <w:r w:rsidR="00274F27">
              <w:rPr>
                <w:sz w:val="24"/>
                <w:szCs w:val="24"/>
              </w:rPr>
              <w:t xml:space="preserve"> (Good)</w:t>
            </w:r>
            <w:r w:rsidRPr="003445BB">
              <w:rPr>
                <w:sz w:val="24"/>
                <w:szCs w:val="24"/>
              </w:rPr>
              <w:t>, Cantonese</w:t>
            </w:r>
            <w:r w:rsidR="00274F27">
              <w:rPr>
                <w:sz w:val="24"/>
                <w:szCs w:val="24"/>
              </w:rPr>
              <w:t xml:space="preserve"> (Native)</w:t>
            </w:r>
            <w:r w:rsidRPr="003445BB">
              <w:rPr>
                <w:sz w:val="24"/>
                <w:szCs w:val="24"/>
              </w:rPr>
              <w:t>, Mandarin</w:t>
            </w:r>
            <w:r w:rsidR="00274F27">
              <w:rPr>
                <w:sz w:val="24"/>
                <w:szCs w:val="24"/>
              </w:rPr>
              <w:t xml:space="preserve"> (</w:t>
            </w:r>
            <w:r w:rsidRPr="003445BB">
              <w:rPr>
                <w:sz w:val="24"/>
                <w:szCs w:val="24"/>
              </w:rPr>
              <w:t>Fluent</w:t>
            </w:r>
            <w:r w:rsidR="00274F27">
              <w:rPr>
                <w:sz w:val="24"/>
                <w:szCs w:val="24"/>
              </w:rPr>
              <w:t>)</w:t>
            </w:r>
          </w:p>
        </w:tc>
      </w:tr>
      <w:tr w:rsidR="0032428F" w:rsidRPr="00110BEA">
        <w:trPr>
          <w:cantSplit/>
          <w:jc w:val="center"/>
        </w:trPr>
        <w:tc>
          <w:tcPr>
            <w:tcW w:w="8948" w:type="dxa"/>
            <w:gridSpan w:val="3"/>
          </w:tcPr>
          <w:p w:rsidR="0032428F" w:rsidRPr="00110BEA" w:rsidRDefault="0032428F" w:rsidP="0032428F">
            <w:pPr>
              <w:pStyle w:val="4"/>
              <w:rPr>
                <w:rFonts w:ascii="Arial" w:hAnsi="Arial" w:cs="Arial"/>
                <w:i/>
                <w:color w:val="800080"/>
                <w:sz w:val="28"/>
                <w:szCs w:val="28"/>
              </w:rPr>
            </w:pPr>
            <w:r w:rsidRPr="00110BEA">
              <w:rPr>
                <w:rFonts w:ascii="Arial" w:hAnsi="Arial" w:cs="Arial"/>
                <w:i/>
                <w:color w:val="800080"/>
                <w:sz w:val="28"/>
                <w:szCs w:val="28"/>
              </w:rPr>
              <w:t>SKILLS</w:t>
            </w:r>
          </w:p>
        </w:tc>
      </w:tr>
      <w:tr w:rsidR="0032428F">
        <w:trPr>
          <w:cantSplit/>
          <w:jc w:val="center"/>
        </w:trPr>
        <w:tc>
          <w:tcPr>
            <w:tcW w:w="8948" w:type="dxa"/>
            <w:gridSpan w:val="3"/>
          </w:tcPr>
          <w:p w:rsidR="0032428F" w:rsidRDefault="0032428F" w:rsidP="00093DC4">
            <w:pPr>
              <w:rPr>
                <w:sz w:val="18"/>
              </w:rPr>
            </w:pPr>
            <w:r w:rsidRPr="003445BB">
              <w:rPr>
                <w:sz w:val="24"/>
                <w:szCs w:val="24"/>
              </w:rPr>
              <w:t>Keyboarding Speed:</w:t>
            </w:r>
            <w:r w:rsidRPr="003445BB">
              <w:rPr>
                <w:sz w:val="24"/>
                <w:szCs w:val="24"/>
              </w:rPr>
              <w:tab/>
            </w:r>
            <w:r w:rsidR="00093DC4" w:rsidRPr="003445BB">
              <w:rPr>
                <w:sz w:val="24"/>
                <w:szCs w:val="24"/>
              </w:rPr>
              <w:tab/>
            </w:r>
            <w:r w:rsidRPr="003445BB">
              <w:rPr>
                <w:sz w:val="24"/>
                <w:szCs w:val="24"/>
              </w:rPr>
              <w:t>English</w:t>
            </w:r>
            <w:r w:rsidR="00093DC4">
              <w:rPr>
                <w:sz w:val="24"/>
                <w:szCs w:val="24"/>
              </w:rPr>
              <w:t>:</w:t>
            </w:r>
            <w:r w:rsidRPr="003445BB">
              <w:rPr>
                <w:sz w:val="24"/>
                <w:szCs w:val="24"/>
              </w:rPr>
              <w:tab/>
            </w:r>
            <w:r w:rsidR="00CE35B5">
              <w:rPr>
                <w:rFonts w:hint="eastAsia"/>
                <w:sz w:val="24"/>
                <w:szCs w:val="24"/>
                <w:lang w:eastAsia="zh-TW"/>
              </w:rPr>
              <w:t>5</w:t>
            </w:r>
            <w:r w:rsidR="003C4D74">
              <w:rPr>
                <w:sz w:val="24"/>
                <w:szCs w:val="24"/>
                <w:lang w:eastAsia="zh-TW"/>
              </w:rPr>
              <w:t>0</w:t>
            </w:r>
            <w:r w:rsidR="00CE35B5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093DC4">
              <w:rPr>
                <w:sz w:val="24"/>
                <w:szCs w:val="24"/>
              </w:rPr>
              <w:t>W.P.M.;</w:t>
            </w:r>
            <w:r w:rsidR="00093DC4">
              <w:rPr>
                <w:sz w:val="24"/>
                <w:szCs w:val="24"/>
              </w:rPr>
              <w:tab/>
              <w:t>Chinese:</w:t>
            </w:r>
            <w:r w:rsidRPr="003445BB">
              <w:rPr>
                <w:sz w:val="24"/>
                <w:szCs w:val="24"/>
              </w:rPr>
              <w:tab/>
              <w:t>5</w:t>
            </w:r>
            <w:r w:rsidR="003C4D74">
              <w:rPr>
                <w:sz w:val="24"/>
                <w:szCs w:val="24"/>
              </w:rPr>
              <w:t>0</w:t>
            </w:r>
            <w:r w:rsidRPr="003445BB">
              <w:rPr>
                <w:sz w:val="24"/>
                <w:szCs w:val="24"/>
              </w:rPr>
              <w:t xml:space="preserve"> </w:t>
            </w:r>
            <w:r w:rsidR="00093DC4">
              <w:rPr>
                <w:sz w:val="24"/>
                <w:szCs w:val="24"/>
              </w:rPr>
              <w:t xml:space="preserve"> W.P.M</w:t>
            </w:r>
          </w:p>
        </w:tc>
      </w:tr>
      <w:tr w:rsidR="0032428F" w:rsidRPr="003445BB">
        <w:trPr>
          <w:cantSplit/>
          <w:jc w:val="center"/>
        </w:trPr>
        <w:tc>
          <w:tcPr>
            <w:tcW w:w="8948" w:type="dxa"/>
            <w:gridSpan w:val="3"/>
          </w:tcPr>
          <w:p w:rsidR="0032428F" w:rsidRDefault="0032428F" w:rsidP="0032428F">
            <w:pPr>
              <w:rPr>
                <w:sz w:val="24"/>
                <w:szCs w:val="24"/>
                <w:lang w:eastAsia="zh-TW"/>
              </w:rPr>
            </w:pPr>
            <w:r w:rsidRPr="00966135">
              <w:rPr>
                <w:sz w:val="24"/>
                <w:szCs w:val="24"/>
              </w:rPr>
              <w:t xml:space="preserve">Computer </w:t>
            </w:r>
            <w:r>
              <w:rPr>
                <w:sz w:val="24"/>
                <w:szCs w:val="24"/>
              </w:rPr>
              <w:t>skills</w:t>
            </w:r>
            <w:r w:rsidRPr="00966135">
              <w:rPr>
                <w:sz w:val="24"/>
                <w:szCs w:val="24"/>
              </w:rPr>
              <w:t xml:space="preserve">: </w:t>
            </w:r>
            <w:r w:rsidRPr="00966135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966135">
              <w:rPr>
                <w:sz w:val="24"/>
                <w:szCs w:val="24"/>
              </w:rPr>
              <w:t xml:space="preserve">Windows </w:t>
            </w:r>
            <w:r>
              <w:rPr>
                <w:sz w:val="24"/>
                <w:szCs w:val="24"/>
              </w:rPr>
              <w:t>Win7</w:t>
            </w:r>
            <w:r w:rsidR="00ED6693">
              <w:rPr>
                <w:sz w:val="24"/>
                <w:szCs w:val="24"/>
              </w:rPr>
              <w:t xml:space="preserve"> / </w:t>
            </w:r>
            <w:r w:rsidR="00ED6693">
              <w:rPr>
                <w:rFonts w:hint="eastAsia"/>
                <w:sz w:val="24"/>
                <w:szCs w:val="24"/>
                <w:lang w:eastAsia="zh-TW"/>
              </w:rPr>
              <w:t>W</w:t>
            </w:r>
            <w:r w:rsidR="00ED6693">
              <w:rPr>
                <w:sz w:val="24"/>
                <w:szCs w:val="24"/>
              </w:rPr>
              <w:t>in10</w:t>
            </w:r>
          </w:p>
          <w:p w:rsidR="0032428F" w:rsidRPr="003445BB" w:rsidRDefault="0032428F" w:rsidP="003242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966135">
              <w:rPr>
                <w:sz w:val="24"/>
                <w:szCs w:val="24"/>
              </w:rPr>
              <w:t xml:space="preserve">Microsoft </w:t>
            </w:r>
            <w:r>
              <w:rPr>
                <w:sz w:val="24"/>
                <w:szCs w:val="24"/>
              </w:rPr>
              <w:t>Office (</w:t>
            </w:r>
            <w:r w:rsidRPr="00966135">
              <w:rPr>
                <w:sz w:val="24"/>
                <w:szCs w:val="24"/>
              </w:rPr>
              <w:t>Word</w:t>
            </w:r>
            <w:r w:rsidRPr="00966135">
              <w:rPr>
                <w:rFonts w:hint="eastAsia"/>
                <w:sz w:val="24"/>
                <w:szCs w:val="24"/>
                <w:lang w:eastAsia="zh-TW"/>
              </w:rPr>
              <w:t xml:space="preserve">, </w:t>
            </w:r>
            <w:r w:rsidRPr="00966135">
              <w:rPr>
                <w:sz w:val="24"/>
                <w:szCs w:val="24"/>
              </w:rPr>
              <w:t>Excel</w:t>
            </w:r>
            <w:r w:rsidRPr="00966135">
              <w:rPr>
                <w:rFonts w:hint="eastAsia"/>
                <w:sz w:val="24"/>
                <w:szCs w:val="24"/>
                <w:lang w:eastAsia="zh-TW"/>
              </w:rPr>
              <w:t>,</w:t>
            </w:r>
            <w:r w:rsidRPr="00966135">
              <w:rPr>
                <w:sz w:val="24"/>
                <w:szCs w:val="24"/>
              </w:rPr>
              <w:t xml:space="preserve"> Access</w:t>
            </w:r>
            <w:r>
              <w:rPr>
                <w:sz w:val="24"/>
                <w:szCs w:val="24"/>
              </w:rPr>
              <w:t>,</w:t>
            </w:r>
            <w:r w:rsidRPr="00966135">
              <w:rPr>
                <w:sz w:val="24"/>
                <w:szCs w:val="24"/>
              </w:rPr>
              <w:t xml:space="preserve"> PowerPoint</w:t>
            </w:r>
            <w:r w:rsidRPr="00966135"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)</w:t>
            </w:r>
          </w:p>
        </w:tc>
      </w:tr>
      <w:tr w:rsidR="0032428F" w:rsidRPr="00110BEA">
        <w:trPr>
          <w:cantSplit/>
          <w:jc w:val="center"/>
        </w:trPr>
        <w:tc>
          <w:tcPr>
            <w:tcW w:w="8948" w:type="dxa"/>
            <w:gridSpan w:val="3"/>
          </w:tcPr>
          <w:p w:rsidR="0032428F" w:rsidRPr="00110BEA" w:rsidRDefault="0032428F" w:rsidP="00093DC4">
            <w:pPr>
              <w:pStyle w:val="4"/>
              <w:rPr>
                <w:rFonts w:ascii="Arial" w:hAnsi="Arial" w:cs="Arial"/>
                <w:i/>
                <w:color w:val="800080"/>
                <w:sz w:val="28"/>
                <w:szCs w:val="28"/>
                <w:lang w:eastAsia="zh-TW"/>
              </w:rPr>
            </w:pPr>
            <w:r>
              <w:rPr>
                <w:rFonts w:ascii="Arial" w:hAnsi="Arial" w:cs="Arial" w:hint="eastAsia"/>
                <w:i/>
                <w:color w:val="800080"/>
                <w:sz w:val="28"/>
                <w:szCs w:val="28"/>
                <w:lang w:eastAsia="zh-TW"/>
              </w:rPr>
              <w:t>E</w:t>
            </w:r>
            <w:r w:rsidR="00093DC4">
              <w:rPr>
                <w:rFonts w:ascii="Arial" w:hAnsi="Arial" w:cs="Arial"/>
                <w:i/>
                <w:color w:val="800080"/>
                <w:sz w:val="28"/>
                <w:szCs w:val="28"/>
                <w:lang w:eastAsia="zh-TW"/>
              </w:rPr>
              <w:t>XPECTED SALARY</w:t>
            </w:r>
            <w:r>
              <w:rPr>
                <w:rFonts w:ascii="Arial" w:hAnsi="Arial" w:cs="Arial" w:hint="eastAsia"/>
                <w:i/>
                <w:color w:val="800080"/>
                <w:sz w:val="28"/>
                <w:szCs w:val="28"/>
                <w:lang w:eastAsia="zh-TW"/>
              </w:rPr>
              <w:t xml:space="preserve"> </w:t>
            </w:r>
          </w:p>
        </w:tc>
      </w:tr>
      <w:tr w:rsidR="0032428F" w:rsidRPr="007C69E0">
        <w:trPr>
          <w:cantSplit/>
          <w:jc w:val="center"/>
        </w:trPr>
        <w:tc>
          <w:tcPr>
            <w:tcW w:w="8948" w:type="dxa"/>
            <w:gridSpan w:val="3"/>
          </w:tcPr>
          <w:p w:rsidR="0032428F" w:rsidRPr="007C69E0" w:rsidRDefault="0032428F" w:rsidP="00402239">
            <w:pPr>
              <w:rPr>
                <w:sz w:val="24"/>
                <w:szCs w:val="24"/>
                <w:lang w:eastAsia="zh-TW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 xml:space="preserve">HK </w:t>
            </w:r>
            <w:r w:rsidR="00972A7C">
              <w:rPr>
                <w:sz w:val="24"/>
                <w:szCs w:val="24"/>
                <w:lang w:eastAsia="zh-TW"/>
              </w:rPr>
              <w:t>1</w:t>
            </w:r>
            <w:r w:rsidR="00433598">
              <w:rPr>
                <w:sz w:val="24"/>
                <w:szCs w:val="24"/>
                <w:lang w:eastAsia="zh-TW"/>
              </w:rPr>
              <w:t>7</w:t>
            </w:r>
            <w:bookmarkStart w:id="0" w:name="_GoBack"/>
            <w:bookmarkEnd w:id="0"/>
            <w:r>
              <w:rPr>
                <w:sz w:val="24"/>
                <w:szCs w:val="24"/>
                <w:lang w:eastAsia="zh-TW"/>
              </w:rPr>
              <w:t>,000</w:t>
            </w:r>
            <w:r w:rsidR="009F2551">
              <w:rPr>
                <w:sz w:val="24"/>
                <w:szCs w:val="24"/>
                <w:lang w:eastAsia="zh-TW"/>
              </w:rPr>
              <w:t xml:space="preserve"> / month</w:t>
            </w:r>
            <w:r w:rsidR="00E83A97">
              <w:rPr>
                <w:sz w:val="24"/>
                <w:szCs w:val="24"/>
                <w:lang w:eastAsia="zh-TW"/>
              </w:rPr>
              <w:t xml:space="preserve"> (</w:t>
            </w:r>
            <w:r w:rsidR="00E83A97" w:rsidRPr="00E83A97">
              <w:rPr>
                <w:sz w:val="24"/>
                <w:szCs w:val="24"/>
                <w:lang w:eastAsia="zh-TW"/>
              </w:rPr>
              <w:t>Negotiable</w:t>
            </w:r>
            <w:r w:rsidR="00E83A97">
              <w:rPr>
                <w:sz w:val="24"/>
                <w:szCs w:val="24"/>
                <w:lang w:eastAsia="zh-TW"/>
              </w:rPr>
              <w:t>)</w:t>
            </w:r>
          </w:p>
        </w:tc>
      </w:tr>
      <w:tr w:rsidR="0032428F" w:rsidRPr="00CD44B9">
        <w:trPr>
          <w:cantSplit/>
          <w:jc w:val="center"/>
        </w:trPr>
        <w:tc>
          <w:tcPr>
            <w:tcW w:w="8948" w:type="dxa"/>
            <w:gridSpan w:val="3"/>
          </w:tcPr>
          <w:p w:rsidR="0032428F" w:rsidRPr="00CD44B9" w:rsidRDefault="0032428F" w:rsidP="0032428F">
            <w:pPr>
              <w:pStyle w:val="4"/>
              <w:rPr>
                <w:rFonts w:ascii="Arial" w:hAnsi="Arial" w:cs="Arial"/>
                <w:i/>
                <w:color w:val="800080"/>
                <w:sz w:val="28"/>
                <w:szCs w:val="28"/>
                <w:lang w:eastAsia="zh-TW"/>
              </w:rPr>
            </w:pPr>
            <w:r w:rsidRPr="00CD44B9">
              <w:rPr>
                <w:rFonts w:ascii="Arial" w:hAnsi="Arial" w:cs="Arial"/>
                <w:i/>
                <w:color w:val="800080"/>
                <w:sz w:val="28"/>
                <w:szCs w:val="28"/>
                <w:lang w:eastAsia="zh-TW"/>
              </w:rPr>
              <w:t>AVAILABILITY</w:t>
            </w:r>
            <w:r w:rsidRPr="00CD44B9">
              <w:rPr>
                <w:rFonts w:ascii="Arial" w:hAnsi="Arial" w:cs="Arial"/>
                <w:i/>
                <w:color w:val="800080"/>
                <w:sz w:val="28"/>
                <w:szCs w:val="28"/>
                <w:lang w:eastAsia="zh-TW"/>
              </w:rPr>
              <w:tab/>
              <w:t>:</w:t>
            </w:r>
          </w:p>
        </w:tc>
      </w:tr>
      <w:tr w:rsidR="0032428F" w:rsidRPr="007C69E0">
        <w:trPr>
          <w:cantSplit/>
          <w:jc w:val="center"/>
        </w:trPr>
        <w:tc>
          <w:tcPr>
            <w:tcW w:w="8948" w:type="dxa"/>
            <w:gridSpan w:val="3"/>
          </w:tcPr>
          <w:p w:rsidR="0032428F" w:rsidRDefault="00924801" w:rsidP="0032428F">
            <w:pPr>
              <w:rPr>
                <w:sz w:val="24"/>
                <w:szCs w:val="24"/>
                <w:lang w:eastAsia="zh-TW"/>
              </w:rPr>
            </w:pPr>
            <w:r w:rsidRPr="00924801">
              <w:rPr>
                <w:sz w:val="24"/>
                <w:szCs w:val="24"/>
                <w:lang w:eastAsia="zh-TW"/>
              </w:rPr>
              <w:t>Immediately</w:t>
            </w:r>
          </w:p>
        </w:tc>
      </w:tr>
    </w:tbl>
    <w:p w:rsidR="000544D5" w:rsidRDefault="000544D5" w:rsidP="00E264F1">
      <w:pPr>
        <w:rPr>
          <w:lang w:eastAsia="zh-TW"/>
        </w:rPr>
      </w:pPr>
    </w:p>
    <w:sectPr w:rsidR="000544D5" w:rsidSect="00093DC4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9" w:h="16834" w:code="9"/>
      <w:pgMar w:top="1134" w:right="1440" w:bottom="567" w:left="1440" w:header="408" w:footer="720" w:gutter="0"/>
      <w:pgNumType w:fmt="numberInDash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654" w:rsidRDefault="00A44654">
      <w:r>
        <w:separator/>
      </w:r>
    </w:p>
  </w:endnote>
  <w:endnote w:type="continuationSeparator" w:id="0">
    <w:p w:rsidR="00A44654" w:rsidRDefault="00A4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altName w:val="Calibri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85D" w:rsidRDefault="00B8785D" w:rsidP="00B8785D">
    <w:pPr>
      <w:pStyle w:val="a9"/>
      <w:jc w:val="right"/>
      <w:rPr>
        <w:lang w:eastAsia="zh-TW"/>
      </w:rPr>
    </w:pPr>
    <w:r>
      <w:rPr>
        <w:rFonts w:hint="eastAsia"/>
        <w:lang w:eastAsia="zh-TW"/>
      </w:rPr>
      <w:t>-2-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785D" w:rsidRDefault="00B8785D" w:rsidP="00B8785D">
    <w:pPr>
      <w:pStyle w:val="a9"/>
      <w:jc w:val="right"/>
      <w:rPr>
        <w:lang w:eastAsia="zh-TW"/>
      </w:rPr>
    </w:pPr>
    <w:r>
      <w:rPr>
        <w:rFonts w:hint="eastAsia"/>
        <w:lang w:eastAsia="zh-TW"/>
      </w:rPr>
      <w:t>-1-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654" w:rsidRDefault="00A44654">
      <w:r>
        <w:separator/>
      </w:r>
    </w:p>
  </w:footnote>
  <w:footnote w:type="continuationSeparator" w:id="0">
    <w:p w:rsidR="00A44654" w:rsidRDefault="00A446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156" w:rsidRDefault="00EC1156" w:rsidP="003C00A8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C1156" w:rsidRDefault="00EC1156" w:rsidP="00110BEA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156" w:rsidRDefault="00EC1156" w:rsidP="006062E3">
    <w:pPr>
      <w:pStyle w:val="a7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981_"/>
      </v:shape>
    </w:pict>
  </w:numPicBullet>
  <w:abstractNum w:abstractNumId="0">
    <w:nsid w:val="118D0D62"/>
    <w:multiLevelType w:val="hybridMultilevel"/>
    <w:tmpl w:val="485657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>
    <w:nsid w:val="14AE12B6"/>
    <w:multiLevelType w:val="hybridMultilevel"/>
    <w:tmpl w:val="2E04BC9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45256E18"/>
    <w:multiLevelType w:val="hybridMultilevel"/>
    <w:tmpl w:val="F5A454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47CC1135"/>
    <w:multiLevelType w:val="hybridMultilevel"/>
    <w:tmpl w:val="C75EE9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62436BCE"/>
    <w:multiLevelType w:val="hybridMultilevel"/>
    <w:tmpl w:val="2118DC90"/>
    <w:lvl w:ilvl="0" w:tplc="A590FF2A">
      <w:start w:val="14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>
    <w:nsid w:val="67E62E5A"/>
    <w:multiLevelType w:val="hybridMultilevel"/>
    <w:tmpl w:val="F0AA5BE0"/>
    <w:lvl w:ilvl="0" w:tplc="3C9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715E0184"/>
    <w:multiLevelType w:val="hybridMultilevel"/>
    <w:tmpl w:val="C844764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72C8343D"/>
    <w:multiLevelType w:val="hybridMultilevel"/>
    <w:tmpl w:val="82080314"/>
    <w:lvl w:ilvl="0" w:tplc="0400D02E">
      <w:start w:val="1"/>
      <w:numFmt w:val="bullet"/>
      <w:lvlText w:val="-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8C9"/>
    <w:rsid w:val="00002060"/>
    <w:rsid w:val="000060E7"/>
    <w:rsid w:val="00010A3D"/>
    <w:rsid w:val="00011F9D"/>
    <w:rsid w:val="000352D8"/>
    <w:rsid w:val="000456B3"/>
    <w:rsid w:val="000544D5"/>
    <w:rsid w:val="00085B2E"/>
    <w:rsid w:val="00087202"/>
    <w:rsid w:val="00093DC4"/>
    <w:rsid w:val="000B45EA"/>
    <w:rsid w:val="000C2C25"/>
    <w:rsid w:val="000C5868"/>
    <w:rsid w:val="000E52DD"/>
    <w:rsid w:val="000F7481"/>
    <w:rsid w:val="0010031B"/>
    <w:rsid w:val="001026BB"/>
    <w:rsid w:val="00104880"/>
    <w:rsid w:val="00110BEA"/>
    <w:rsid w:val="001317DB"/>
    <w:rsid w:val="00140F92"/>
    <w:rsid w:val="001437D5"/>
    <w:rsid w:val="0018574F"/>
    <w:rsid w:val="00186045"/>
    <w:rsid w:val="001937FB"/>
    <w:rsid w:val="001A5B01"/>
    <w:rsid w:val="001B0735"/>
    <w:rsid w:val="001B7BC9"/>
    <w:rsid w:val="001C42DE"/>
    <w:rsid w:val="0023105F"/>
    <w:rsid w:val="00245657"/>
    <w:rsid w:val="00252DB4"/>
    <w:rsid w:val="00262361"/>
    <w:rsid w:val="00274F27"/>
    <w:rsid w:val="002A5EE4"/>
    <w:rsid w:val="00300CE9"/>
    <w:rsid w:val="0032428F"/>
    <w:rsid w:val="00324B68"/>
    <w:rsid w:val="003445BB"/>
    <w:rsid w:val="0035203B"/>
    <w:rsid w:val="0035676B"/>
    <w:rsid w:val="0036123E"/>
    <w:rsid w:val="00375B52"/>
    <w:rsid w:val="00387F1A"/>
    <w:rsid w:val="003B2CA7"/>
    <w:rsid w:val="003B4A3E"/>
    <w:rsid w:val="003C00A8"/>
    <w:rsid w:val="003C4D74"/>
    <w:rsid w:val="003C5021"/>
    <w:rsid w:val="003C63F4"/>
    <w:rsid w:val="003E754E"/>
    <w:rsid w:val="00402239"/>
    <w:rsid w:val="004154BE"/>
    <w:rsid w:val="00433598"/>
    <w:rsid w:val="00455BDD"/>
    <w:rsid w:val="004648D9"/>
    <w:rsid w:val="00475121"/>
    <w:rsid w:val="0048576D"/>
    <w:rsid w:val="004C1A3A"/>
    <w:rsid w:val="004E2D1C"/>
    <w:rsid w:val="004F025E"/>
    <w:rsid w:val="004F1218"/>
    <w:rsid w:val="00542D91"/>
    <w:rsid w:val="00556B74"/>
    <w:rsid w:val="00593082"/>
    <w:rsid w:val="005A1193"/>
    <w:rsid w:val="006062E3"/>
    <w:rsid w:val="00617C64"/>
    <w:rsid w:val="00621604"/>
    <w:rsid w:val="006378C6"/>
    <w:rsid w:val="00654FF0"/>
    <w:rsid w:val="00674D92"/>
    <w:rsid w:val="00686981"/>
    <w:rsid w:val="0069095D"/>
    <w:rsid w:val="00695E24"/>
    <w:rsid w:val="00695EF5"/>
    <w:rsid w:val="006A1F55"/>
    <w:rsid w:val="006B6546"/>
    <w:rsid w:val="006C1BA7"/>
    <w:rsid w:val="006C4CB8"/>
    <w:rsid w:val="006D5EC9"/>
    <w:rsid w:val="00700C7E"/>
    <w:rsid w:val="00704E87"/>
    <w:rsid w:val="00713E78"/>
    <w:rsid w:val="007268C9"/>
    <w:rsid w:val="00753422"/>
    <w:rsid w:val="00777CE4"/>
    <w:rsid w:val="00797B2A"/>
    <w:rsid w:val="007A3799"/>
    <w:rsid w:val="007A424A"/>
    <w:rsid w:val="007A6A39"/>
    <w:rsid w:val="007B48BE"/>
    <w:rsid w:val="007C1CDA"/>
    <w:rsid w:val="007C69E0"/>
    <w:rsid w:val="007D709E"/>
    <w:rsid w:val="007E70C7"/>
    <w:rsid w:val="007F2F80"/>
    <w:rsid w:val="008057B1"/>
    <w:rsid w:val="00811549"/>
    <w:rsid w:val="0081563E"/>
    <w:rsid w:val="00821529"/>
    <w:rsid w:val="00837B7B"/>
    <w:rsid w:val="008461AB"/>
    <w:rsid w:val="00871BAC"/>
    <w:rsid w:val="00887BA5"/>
    <w:rsid w:val="00890FEA"/>
    <w:rsid w:val="008922F2"/>
    <w:rsid w:val="008A4F4D"/>
    <w:rsid w:val="008C4AC0"/>
    <w:rsid w:val="008E3D23"/>
    <w:rsid w:val="008E5F4B"/>
    <w:rsid w:val="00917E4F"/>
    <w:rsid w:val="00924801"/>
    <w:rsid w:val="00966D1B"/>
    <w:rsid w:val="00971B98"/>
    <w:rsid w:val="00972A7C"/>
    <w:rsid w:val="009803A7"/>
    <w:rsid w:val="009844C9"/>
    <w:rsid w:val="00991432"/>
    <w:rsid w:val="009D0FA9"/>
    <w:rsid w:val="009F2551"/>
    <w:rsid w:val="009F6654"/>
    <w:rsid w:val="00A038FB"/>
    <w:rsid w:val="00A108E5"/>
    <w:rsid w:val="00A119D8"/>
    <w:rsid w:val="00A36683"/>
    <w:rsid w:val="00A44654"/>
    <w:rsid w:val="00A63424"/>
    <w:rsid w:val="00AB2E0D"/>
    <w:rsid w:val="00AB3D27"/>
    <w:rsid w:val="00AE2157"/>
    <w:rsid w:val="00AF2FBB"/>
    <w:rsid w:val="00AF3BBC"/>
    <w:rsid w:val="00B254E3"/>
    <w:rsid w:val="00B649AD"/>
    <w:rsid w:val="00B8785D"/>
    <w:rsid w:val="00B94AD2"/>
    <w:rsid w:val="00BA7523"/>
    <w:rsid w:val="00BC378F"/>
    <w:rsid w:val="00BC489F"/>
    <w:rsid w:val="00BD3E1C"/>
    <w:rsid w:val="00BD6F77"/>
    <w:rsid w:val="00BF6A81"/>
    <w:rsid w:val="00C23C21"/>
    <w:rsid w:val="00C85388"/>
    <w:rsid w:val="00C91828"/>
    <w:rsid w:val="00CB0F13"/>
    <w:rsid w:val="00CC1E56"/>
    <w:rsid w:val="00CC6C88"/>
    <w:rsid w:val="00CD44B9"/>
    <w:rsid w:val="00CE35B5"/>
    <w:rsid w:val="00D24177"/>
    <w:rsid w:val="00D32DFA"/>
    <w:rsid w:val="00D368D4"/>
    <w:rsid w:val="00D6068D"/>
    <w:rsid w:val="00DA09B1"/>
    <w:rsid w:val="00DD701A"/>
    <w:rsid w:val="00DE18EC"/>
    <w:rsid w:val="00DF0F3F"/>
    <w:rsid w:val="00E11BFA"/>
    <w:rsid w:val="00E12855"/>
    <w:rsid w:val="00E16973"/>
    <w:rsid w:val="00E261EB"/>
    <w:rsid w:val="00E264F1"/>
    <w:rsid w:val="00E435CE"/>
    <w:rsid w:val="00E83A97"/>
    <w:rsid w:val="00EA175B"/>
    <w:rsid w:val="00EC1156"/>
    <w:rsid w:val="00ED6693"/>
    <w:rsid w:val="00EF30CD"/>
    <w:rsid w:val="00F033A6"/>
    <w:rsid w:val="00F11D60"/>
    <w:rsid w:val="00F34B57"/>
    <w:rsid w:val="00F61A16"/>
    <w:rsid w:val="00FB304B"/>
    <w:rsid w:val="00FF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Bookman Old Style" w:hAnsi="Bookman Old Style"/>
      <w:b/>
      <w:bCs/>
      <w:sz w:val="22"/>
    </w:rPr>
  </w:style>
  <w:style w:type="paragraph" w:styleId="2">
    <w:name w:val="heading 2"/>
    <w:basedOn w:val="9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 Rounded MT Bold" w:hAnsi="Arial Rounded MT Bold"/>
      <w:b/>
      <w:bCs/>
      <w:sz w:val="22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Title"/>
    <w:basedOn w:val="a"/>
    <w:qFormat/>
    <w:pPr>
      <w:pBdr>
        <w:bottom w:val="single" w:sz="12" w:space="1" w:color="auto"/>
      </w:pBdr>
      <w:tabs>
        <w:tab w:val="left" w:pos="1440"/>
      </w:tabs>
      <w:jc w:val="center"/>
    </w:pPr>
    <w:rPr>
      <w:rFonts w:ascii="Bookman Old Style" w:hAnsi="Bookman Old Style"/>
      <w:b/>
      <w:bCs/>
      <w:sz w:val="24"/>
    </w:rPr>
  </w:style>
  <w:style w:type="paragraph" w:styleId="a6">
    <w:name w:val="Balloon Text"/>
    <w:basedOn w:val="a"/>
    <w:semiHidden/>
    <w:rsid w:val="009803A7"/>
    <w:rPr>
      <w:rFonts w:ascii="Arial" w:hAnsi="Arial"/>
      <w:sz w:val="16"/>
      <w:szCs w:val="16"/>
    </w:rPr>
  </w:style>
  <w:style w:type="paragraph" w:styleId="a7">
    <w:name w:val="header"/>
    <w:basedOn w:val="a"/>
    <w:rsid w:val="00110BEA"/>
    <w:pPr>
      <w:tabs>
        <w:tab w:val="center" w:pos="4153"/>
        <w:tab w:val="right" w:pos="8306"/>
      </w:tabs>
      <w:snapToGrid w:val="0"/>
    </w:pPr>
  </w:style>
  <w:style w:type="character" w:styleId="a8">
    <w:name w:val="page number"/>
    <w:basedOn w:val="a0"/>
    <w:rsid w:val="00110BEA"/>
  </w:style>
  <w:style w:type="paragraph" w:styleId="a9">
    <w:name w:val="footer"/>
    <w:basedOn w:val="a"/>
    <w:rsid w:val="00110BEA"/>
    <w:pPr>
      <w:tabs>
        <w:tab w:val="center" w:pos="4153"/>
        <w:tab w:val="right" w:pos="8306"/>
      </w:tabs>
      <w:snapToGrid w:val="0"/>
    </w:pPr>
  </w:style>
  <w:style w:type="character" w:customStyle="1" w:styleId="copy1">
    <w:name w:val="copy1"/>
    <w:basedOn w:val="a0"/>
    <w:rsid w:val="007C69E0"/>
    <w:rPr>
      <w:rFonts w:ascii="Verdana" w:hAnsi="Verdana" w:hint="default"/>
      <w:color w:val="333333"/>
      <w:sz w:val="17"/>
      <w:szCs w:val="17"/>
    </w:rPr>
  </w:style>
  <w:style w:type="character" w:customStyle="1" w:styleId="yiv8073547238apple-style-span">
    <w:name w:val="yiv8073547238apple-style-span"/>
    <w:basedOn w:val="a0"/>
    <w:rsid w:val="007A3799"/>
  </w:style>
  <w:style w:type="character" w:styleId="aa">
    <w:name w:val="Strong"/>
    <w:basedOn w:val="a0"/>
    <w:uiPriority w:val="22"/>
    <w:qFormat/>
    <w:rsid w:val="00BD6F77"/>
    <w:rPr>
      <w:b/>
      <w:bCs/>
    </w:rPr>
  </w:style>
  <w:style w:type="character" w:customStyle="1" w:styleId="gt-card-ttl-txt">
    <w:name w:val="gt-card-ttl-txt"/>
    <w:rsid w:val="00252D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Bookman Old Style" w:hAnsi="Bookman Old Style"/>
      <w:b/>
      <w:bCs/>
      <w:sz w:val="22"/>
    </w:rPr>
  </w:style>
  <w:style w:type="paragraph" w:styleId="2">
    <w:name w:val="heading 2"/>
    <w:basedOn w:val="9"/>
    <w:next w:val="a"/>
    <w:qFormat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ascii="Arial Rounded MT Bold" w:hAnsi="Arial Rounded MT Bold"/>
      <w:b/>
      <w:bCs/>
      <w:sz w:val="22"/>
    </w:rPr>
  </w:style>
  <w:style w:type="paragraph" w:styleId="9">
    <w:name w:val="heading 9"/>
    <w:basedOn w:val="a"/>
    <w:next w:val="a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Title"/>
    <w:basedOn w:val="a"/>
    <w:qFormat/>
    <w:pPr>
      <w:pBdr>
        <w:bottom w:val="single" w:sz="12" w:space="1" w:color="auto"/>
      </w:pBdr>
      <w:tabs>
        <w:tab w:val="left" w:pos="1440"/>
      </w:tabs>
      <w:jc w:val="center"/>
    </w:pPr>
    <w:rPr>
      <w:rFonts w:ascii="Bookman Old Style" w:hAnsi="Bookman Old Style"/>
      <w:b/>
      <w:bCs/>
      <w:sz w:val="24"/>
    </w:rPr>
  </w:style>
  <w:style w:type="paragraph" w:styleId="a6">
    <w:name w:val="Balloon Text"/>
    <w:basedOn w:val="a"/>
    <w:semiHidden/>
    <w:rsid w:val="009803A7"/>
    <w:rPr>
      <w:rFonts w:ascii="Arial" w:hAnsi="Arial"/>
      <w:sz w:val="16"/>
      <w:szCs w:val="16"/>
    </w:rPr>
  </w:style>
  <w:style w:type="paragraph" w:styleId="a7">
    <w:name w:val="header"/>
    <w:basedOn w:val="a"/>
    <w:rsid w:val="00110BEA"/>
    <w:pPr>
      <w:tabs>
        <w:tab w:val="center" w:pos="4153"/>
        <w:tab w:val="right" w:pos="8306"/>
      </w:tabs>
      <w:snapToGrid w:val="0"/>
    </w:pPr>
  </w:style>
  <w:style w:type="character" w:styleId="a8">
    <w:name w:val="page number"/>
    <w:basedOn w:val="a0"/>
    <w:rsid w:val="00110BEA"/>
  </w:style>
  <w:style w:type="paragraph" w:styleId="a9">
    <w:name w:val="footer"/>
    <w:basedOn w:val="a"/>
    <w:rsid w:val="00110BEA"/>
    <w:pPr>
      <w:tabs>
        <w:tab w:val="center" w:pos="4153"/>
        <w:tab w:val="right" w:pos="8306"/>
      </w:tabs>
      <w:snapToGrid w:val="0"/>
    </w:pPr>
  </w:style>
  <w:style w:type="character" w:customStyle="1" w:styleId="copy1">
    <w:name w:val="copy1"/>
    <w:basedOn w:val="a0"/>
    <w:rsid w:val="007C69E0"/>
    <w:rPr>
      <w:rFonts w:ascii="Verdana" w:hAnsi="Verdana" w:hint="default"/>
      <w:color w:val="333333"/>
      <w:sz w:val="17"/>
      <w:szCs w:val="17"/>
    </w:rPr>
  </w:style>
  <w:style w:type="character" w:customStyle="1" w:styleId="yiv8073547238apple-style-span">
    <w:name w:val="yiv8073547238apple-style-span"/>
    <w:basedOn w:val="a0"/>
    <w:rsid w:val="007A3799"/>
  </w:style>
  <w:style w:type="character" w:styleId="aa">
    <w:name w:val="Strong"/>
    <w:basedOn w:val="a0"/>
    <w:uiPriority w:val="22"/>
    <w:qFormat/>
    <w:rsid w:val="00BD6F77"/>
    <w:rPr>
      <w:b/>
      <w:bCs/>
    </w:rPr>
  </w:style>
  <w:style w:type="character" w:customStyle="1" w:styleId="gt-card-ttl-txt">
    <w:name w:val="gt-card-ttl-txt"/>
    <w:rsid w:val="00252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vivacimay@yahoo.com.hk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C6272-53C1-49DE-943D-98AA8FA6D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481</Words>
  <Characters>2962</Characters>
  <Application>Microsoft Office Word</Application>
  <DocSecurity>0</DocSecurity>
  <Lines>24</Lines>
  <Paragraphs>6</Paragraphs>
  <ScaleCrop>false</ScaleCrop>
  <Company>Sara Beattie College</Company>
  <LinksUpToDate>false</LinksUpToDate>
  <CharactersWithSpaces>3437</CharactersWithSpaces>
  <SharedDoc>false</SharedDoc>
  <HLinks>
    <vt:vector size="6" baseType="variant">
      <vt:variant>
        <vt:i4>852075</vt:i4>
      </vt:variant>
      <vt:variant>
        <vt:i4>0</vt:i4>
      </vt:variant>
      <vt:variant>
        <vt:i4>0</vt:i4>
      </vt:variant>
      <vt:variant>
        <vt:i4>5</vt:i4>
      </vt:variant>
      <vt:variant>
        <vt:lpwstr>mailto:vivacimay@yahoo.com.hk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subject/>
  <dc:creator>SBC</dc:creator>
  <cp:keywords/>
  <dc:description/>
  <cp:lastModifiedBy>User</cp:lastModifiedBy>
  <cp:revision>2</cp:revision>
  <cp:lastPrinted>2017-08-17T08:25:00Z</cp:lastPrinted>
  <dcterms:created xsi:type="dcterms:W3CDTF">2017-11-01T07:33:00Z</dcterms:created>
  <dcterms:modified xsi:type="dcterms:W3CDTF">2017-11-01T07:33:00Z</dcterms:modified>
</cp:coreProperties>
</file>