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3DF2" w:rsidRDefault="00134A52">
      <w:pPr>
        <w:pStyle w:val="Title"/>
        <w:jc w:val="left"/>
      </w:pPr>
      <w:r>
        <w:rPr>
          <w:rFonts w:ascii="Arial" w:eastAsia="Arial" w:hAnsi="Arial" w:cs="Arial"/>
        </w:rPr>
        <w:t>Saba Ambareen</w:t>
      </w:r>
      <w:r>
        <w:rPr>
          <w:rFonts w:ascii="Arial" w:eastAsia="Arial" w:hAnsi="Arial" w:cs="Arial"/>
        </w:rPr>
        <w:tab/>
        <w:t xml:space="preserve"> Tirpathur</w:t>
      </w:r>
      <w:r>
        <w:rPr>
          <w:rFonts w:ascii="Arial" w:eastAsia="Arial" w:hAnsi="Arial" w:cs="Arial"/>
        </w:rPr>
        <w:tab/>
      </w:r>
      <w:r>
        <w:rPr>
          <w:noProof/>
        </w:rPr>
        <w:drawing>
          <wp:anchor distT="0" distB="0" distL="114300" distR="114300" simplePos="0" relativeHeight="251658240" behindDoc="0" locked="0" layoutInCell="0" hidden="0" allowOverlap="0">
            <wp:simplePos x="0" y="0"/>
            <wp:positionH relativeFrom="margin">
              <wp:posOffset>4981575</wp:posOffset>
            </wp:positionH>
            <wp:positionV relativeFrom="paragraph">
              <wp:posOffset>-41909</wp:posOffset>
            </wp:positionV>
            <wp:extent cx="1152525" cy="97917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152525" cy="979170"/>
                    </a:xfrm>
                    <a:prstGeom prst="rect">
                      <a:avLst/>
                    </a:prstGeom>
                    <a:ln/>
                  </pic:spPr>
                </pic:pic>
              </a:graphicData>
            </a:graphic>
          </wp:anchor>
        </w:drawing>
      </w:r>
    </w:p>
    <w:p w:rsidR="00593DF2" w:rsidRDefault="00B92619">
      <w:r>
        <w:rPr>
          <w:rFonts w:ascii="Arial" w:eastAsia="Arial" w:hAnsi="Arial" w:cs="Arial"/>
          <w:b/>
          <w:sz w:val="20"/>
          <w:szCs w:val="20"/>
        </w:rPr>
        <w:t>Compliance</w:t>
      </w:r>
      <w:r w:rsidR="006754F2">
        <w:rPr>
          <w:rFonts w:ascii="Arial" w:eastAsia="Arial" w:hAnsi="Arial" w:cs="Arial"/>
          <w:b/>
          <w:sz w:val="20"/>
          <w:szCs w:val="20"/>
        </w:rPr>
        <w:t xml:space="preserve"> &amp; Investment Assistant</w:t>
      </w:r>
    </w:p>
    <w:p w:rsidR="00593DF2" w:rsidRDefault="00134A52">
      <w:r>
        <w:rPr>
          <w:rFonts w:ascii="Arial" w:eastAsia="Arial" w:hAnsi="Arial" w:cs="Arial"/>
          <w:b/>
          <w:sz w:val="20"/>
          <w:szCs w:val="20"/>
        </w:rPr>
        <w:t>Certified Chartered Compliance Officer and Analyst (CCOA)</w:t>
      </w:r>
      <w:r w:rsidR="00A2540B">
        <w:rPr>
          <w:rFonts w:ascii="Arial" w:eastAsia="Arial" w:hAnsi="Arial" w:cs="Arial"/>
          <w:b/>
          <w:sz w:val="20"/>
          <w:szCs w:val="20"/>
        </w:rPr>
        <w:t xml:space="preserve">, Pursuing ACAMS </w:t>
      </w:r>
    </w:p>
    <w:p w:rsidR="00593DF2" w:rsidRDefault="00134A52">
      <w:r>
        <w:rPr>
          <w:rFonts w:ascii="Arial" w:eastAsia="Arial" w:hAnsi="Arial" w:cs="Arial"/>
          <w:b/>
          <w:sz w:val="20"/>
          <w:szCs w:val="20"/>
        </w:rPr>
        <w:t xml:space="preserve">Visa Status: </w:t>
      </w:r>
      <w:r w:rsidR="009C6DB4">
        <w:rPr>
          <w:rFonts w:ascii="Arial" w:eastAsia="Arial" w:hAnsi="Arial" w:cs="Arial"/>
          <w:sz w:val="20"/>
          <w:szCs w:val="20"/>
        </w:rPr>
        <w:t>Dependent</w:t>
      </w:r>
      <w:r w:rsidR="00A2540B">
        <w:rPr>
          <w:rFonts w:ascii="Arial" w:eastAsia="Arial" w:hAnsi="Arial" w:cs="Arial"/>
          <w:sz w:val="20"/>
          <w:szCs w:val="20"/>
        </w:rPr>
        <w:t xml:space="preserve"> Visa</w:t>
      </w:r>
    </w:p>
    <w:p w:rsidR="00593DF2" w:rsidRDefault="00134A52" w:rsidP="00686543">
      <w:r>
        <w:rPr>
          <w:rFonts w:ascii="Arial" w:eastAsia="Arial" w:hAnsi="Arial" w:cs="Arial"/>
          <w:b/>
          <w:sz w:val="20"/>
          <w:szCs w:val="20"/>
        </w:rPr>
        <w:t>Contact:</w:t>
      </w:r>
      <w:r w:rsidR="00686543">
        <w:rPr>
          <w:rFonts w:ascii="Arial" w:eastAsia="Arial" w:hAnsi="Arial" w:cs="Arial"/>
          <w:b/>
          <w:sz w:val="20"/>
          <w:szCs w:val="20"/>
        </w:rPr>
        <w:t xml:space="preserve"> </w:t>
      </w:r>
      <w:r w:rsidR="00DC428F">
        <w:rPr>
          <w:rFonts w:ascii="Arial" w:eastAsia="Arial" w:hAnsi="Arial" w:cs="Arial"/>
          <w:sz w:val="20"/>
          <w:szCs w:val="20"/>
        </w:rPr>
        <w:t xml:space="preserve">SG: </w:t>
      </w:r>
      <w:r w:rsidR="006D2E01">
        <w:rPr>
          <w:rFonts w:ascii="Arial" w:eastAsia="Arial" w:hAnsi="Arial" w:cs="Arial"/>
          <w:sz w:val="20"/>
          <w:szCs w:val="20"/>
        </w:rPr>
        <w:t>+65 9036 4145</w:t>
      </w:r>
      <w:r>
        <w:rPr>
          <w:rFonts w:ascii="Arial" w:eastAsia="Arial" w:hAnsi="Arial" w:cs="Arial"/>
          <w:sz w:val="20"/>
          <w:szCs w:val="20"/>
        </w:rPr>
        <w:br/>
      </w:r>
      <w:r>
        <w:rPr>
          <w:rFonts w:ascii="Arial" w:eastAsia="Arial" w:hAnsi="Arial" w:cs="Arial"/>
          <w:b/>
          <w:sz w:val="20"/>
          <w:szCs w:val="20"/>
        </w:rPr>
        <w:t>Email:</w:t>
      </w:r>
      <w:r>
        <w:rPr>
          <w:rFonts w:ascii="Arial" w:eastAsia="Arial" w:hAnsi="Arial" w:cs="Arial"/>
          <w:sz w:val="20"/>
          <w:szCs w:val="20"/>
        </w:rPr>
        <w:t xml:space="preserve">    </w:t>
      </w:r>
      <w:hyperlink r:id="rId8">
        <w:r>
          <w:rPr>
            <w:rFonts w:ascii="Arial" w:eastAsia="Arial" w:hAnsi="Arial" w:cs="Arial"/>
            <w:color w:val="0000FF"/>
            <w:sz w:val="20"/>
            <w:szCs w:val="20"/>
            <w:u w:val="single"/>
          </w:rPr>
          <w:t>tirpathur.saba@gmail.com</w:t>
        </w:r>
      </w:hyperlink>
      <w:hyperlink r:id="rId9"/>
    </w:p>
    <w:p w:rsidR="00593DF2" w:rsidRDefault="00134A52">
      <w:pPr>
        <w:pStyle w:val="Heading1"/>
        <w:jc w:val="both"/>
      </w:pPr>
      <w:r>
        <w:rPr>
          <w:b/>
          <w:sz w:val="22"/>
          <w:szCs w:val="22"/>
        </w:rPr>
        <w:t xml:space="preserve"> </w:t>
      </w:r>
      <w:r>
        <w:rPr>
          <w:noProof/>
        </w:rPr>
        <mc:AlternateContent>
          <mc:Choice Requires="wps">
            <w:drawing>
              <wp:anchor distT="0" distB="0" distL="114300" distR="114300" simplePos="0" relativeHeight="251659264" behindDoc="0" locked="0" layoutInCell="0" hidden="0" allowOverlap="1">
                <wp:simplePos x="0" y="0"/>
                <wp:positionH relativeFrom="margin">
                  <wp:posOffset>0</wp:posOffset>
                </wp:positionH>
                <wp:positionV relativeFrom="paragraph">
                  <wp:posOffset>114300</wp:posOffset>
                </wp:positionV>
                <wp:extent cx="6121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type w14:anchorId="6A652BB3" id="_x0000_t32" coordsize="21600,21600" o:spt="32" o:oned="t" path="m,l21600,21600e" filled="f">
                <v:path arrowok="t" fillok="f" o:connecttype="none"/>
                <o:lock v:ext="edit" shapetype="t"/>
              </v:shapetype>
              <v:shape id="Straight Arrow Connector 9" o:spid="_x0000_s1026" type="#_x0000_t32" style="position:absolute;margin-left:0;margin-top:9pt;width:482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" o:allowincell="f" strokeweight="1pt">
                <v:stroke joinstyle="miter"/>
                <w10:wrap anchorx="margin"/>
              </v:shape>
            </w:pict>
          </mc:Fallback>
        </mc:AlternateContent>
      </w:r>
    </w:p>
    <w:p w:rsidR="00593DF2" w:rsidRDefault="00134A52" w:rsidP="00AA1D5A">
      <w:pPr>
        <w:pStyle w:val="Heading1"/>
        <w:jc w:val="center"/>
      </w:pPr>
      <w:r>
        <w:rPr>
          <w:b/>
          <w:sz w:val="22"/>
          <w:szCs w:val="22"/>
        </w:rPr>
        <w:t>OBJECTIVE</w:t>
      </w:r>
    </w:p>
    <w:p w:rsidR="00593DF2" w:rsidRDefault="00134A52">
      <w:pPr>
        <w:jc w:val="both"/>
      </w:pPr>
      <w:r>
        <w:rPr>
          <w:noProof/>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25400</wp:posOffset>
                </wp:positionV>
                <wp:extent cx="6121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71A23D07" id="Straight Arrow Connector 8" o:spid="_x0000_s1026" type="#_x0000_t32" style="position:absolute;margin-left:0;margin-top:2pt;width:482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" o:allowincell="f" strokecolor="gray" strokeweight="1pt">
                <v:stroke joinstyle="miter"/>
                <w10:wrap anchorx="margin"/>
              </v:shape>
            </w:pict>
          </mc:Fallback>
        </mc:AlternateContent>
      </w:r>
    </w:p>
    <w:p w:rsidR="00593DF2" w:rsidRPr="008A1D23" w:rsidRDefault="00134A52">
      <w:pPr>
        <w:jc w:val="both"/>
        <w:rPr>
          <w:rFonts w:ascii="Arial" w:eastAsia="Arial" w:hAnsi="Arial" w:cs="Arial"/>
          <w:sz w:val="20"/>
          <w:szCs w:val="20"/>
        </w:rPr>
      </w:pPr>
      <w:r>
        <w:rPr>
          <w:rFonts w:ascii="Arial" w:eastAsia="Arial" w:hAnsi="Arial" w:cs="Arial"/>
          <w:sz w:val="20"/>
          <w:szCs w:val="20"/>
        </w:rPr>
        <w:t>To obtain a challenging &amp; growth-oriented position in compliance and risk management for a leading financial organization, where I may expand current horizon of knowledge and utilize my experience to contribute in company’s growth and success.</w:t>
      </w:r>
    </w:p>
    <w:p w:rsidR="00593DF2" w:rsidRDefault="00134A52">
      <w:pPr>
        <w:jc w:val="both"/>
      </w:pPr>
      <w:r>
        <w:rPr>
          <w:noProof/>
        </w:rPr>
        <mc:AlternateContent>
          <mc:Choice Requires="wps">
            <w:drawing>
              <wp:anchor distT="0" distB="0" distL="114300" distR="114300" simplePos="0" relativeHeight="251661312" behindDoc="0" locked="0" layoutInCell="0" hidden="0" allowOverlap="1">
                <wp:simplePos x="0" y="0"/>
                <wp:positionH relativeFrom="margin">
                  <wp:posOffset>0</wp:posOffset>
                </wp:positionH>
                <wp:positionV relativeFrom="paragraph">
                  <wp:posOffset>114300</wp:posOffset>
                </wp:positionV>
                <wp:extent cx="6121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43B2DB91" id="Straight Arrow Connector 11" o:spid="_x0000_s1026" type="#_x0000_t32" style="position:absolute;margin-left:0;margin-top:9pt;width:482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" o:allowincell="f" strokeweight="1pt">
                <v:stroke joinstyle="miter"/>
                <w10:wrap anchorx="margin"/>
              </v:shape>
            </w:pict>
          </mc:Fallback>
        </mc:AlternateContent>
      </w:r>
    </w:p>
    <w:p w:rsidR="00593DF2" w:rsidRDefault="00134A52" w:rsidP="00AA1D5A">
      <w:pPr>
        <w:pStyle w:val="Heading1"/>
        <w:jc w:val="center"/>
      </w:pPr>
      <w:r>
        <w:rPr>
          <w:b/>
          <w:sz w:val="22"/>
          <w:szCs w:val="22"/>
        </w:rPr>
        <w:t>SUMMARY</w:t>
      </w:r>
    </w:p>
    <w:p w:rsidR="00593DF2" w:rsidRDefault="00134A52">
      <w:pPr>
        <w:pStyle w:val="Heading1"/>
        <w:jc w:val="both"/>
      </w:pPr>
      <w:r>
        <w:rPr>
          <w:noProof/>
        </w:rPr>
        <mc:AlternateContent>
          <mc:Choice Requires="wps">
            <w:drawing>
              <wp:anchor distT="0" distB="0" distL="114300" distR="114300" simplePos="0" relativeHeight="251662336" behindDoc="0" locked="0" layoutInCell="0" hidden="0" allowOverlap="1">
                <wp:simplePos x="0" y="0"/>
                <wp:positionH relativeFrom="margin">
                  <wp:posOffset>0</wp:posOffset>
                </wp:positionH>
                <wp:positionV relativeFrom="paragraph">
                  <wp:posOffset>25400</wp:posOffset>
                </wp:positionV>
                <wp:extent cx="61214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0628075B" id="Straight Arrow Connector 10" o:spid="_x0000_s1026" type="#_x0000_t32" style="position:absolute;margin-left:0;margin-top:2pt;width:482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" o:allowincell="f" strokecolor="gray" strokeweight="1pt">
                <v:stroke joinstyle="miter"/>
                <w10:wrap anchorx="margin"/>
              </v:shape>
            </w:pict>
          </mc:Fallback>
        </mc:AlternateContent>
      </w:r>
    </w:p>
    <w:p w:rsidR="005E312D" w:rsidRPr="008A1D23" w:rsidRDefault="00134A52" w:rsidP="008A1D23">
      <w:pPr>
        <w:jc w:val="both"/>
        <w:rPr>
          <w:rFonts w:ascii="Arial" w:eastAsia="Arial" w:hAnsi="Arial" w:cs="Arial"/>
          <w:sz w:val="20"/>
          <w:szCs w:val="20"/>
        </w:rPr>
      </w:pPr>
      <w:r w:rsidRPr="008A1D23">
        <w:rPr>
          <w:rFonts w:ascii="Arial" w:eastAsia="Arial" w:hAnsi="Arial" w:cs="Arial"/>
          <w:sz w:val="20"/>
          <w:szCs w:val="20"/>
        </w:rPr>
        <w:t>An experienced senior compliance certified professional with over 7</w:t>
      </w:r>
      <w:r w:rsidR="00F604AC">
        <w:rPr>
          <w:rFonts w:ascii="Arial" w:eastAsia="Arial" w:hAnsi="Arial" w:cs="Arial"/>
          <w:sz w:val="20"/>
          <w:szCs w:val="20"/>
        </w:rPr>
        <w:t xml:space="preserve"> and half </w:t>
      </w:r>
      <w:r w:rsidRPr="008A1D23">
        <w:rPr>
          <w:rFonts w:ascii="Arial" w:eastAsia="Arial" w:hAnsi="Arial" w:cs="Arial"/>
          <w:sz w:val="20"/>
          <w:szCs w:val="20"/>
        </w:rPr>
        <w:t>years of progressive experience working for leading investment banks enterprise portfolio key global accounts.</w:t>
      </w:r>
    </w:p>
    <w:p w:rsidR="00811C38" w:rsidRDefault="00811C38" w:rsidP="009509FB">
      <w:pPr>
        <w:jc w:val="both"/>
        <w:rPr>
          <w:rFonts w:ascii="Arial" w:eastAsia="Arial" w:hAnsi="Arial" w:cs="Arial"/>
          <w:sz w:val="20"/>
          <w:szCs w:val="20"/>
        </w:rPr>
      </w:pPr>
    </w:p>
    <w:p w:rsidR="00593DF2" w:rsidRPr="008A1D23" w:rsidRDefault="00134A52" w:rsidP="009509FB">
      <w:pPr>
        <w:jc w:val="both"/>
        <w:rPr>
          <w:rFonts w:ascii="Arial" w:eastAsia="Arial" w:hAnsi="Arial" w:cs="Arial"/>
          <w:sz w:val="20"/>
          <w:szCs w:val="20"/>
        </w:rPr>
      </w:pPr>
      <w:r>
        <w:rPr>
          <w:rFonts w:ascii="Arial" w:eastAsia="Arial" w:hAnsi="Arial" w:cs="Arial"/>
          <w:sz w:val="20"/>
          <w:szCs w:val="20"/>
        </w:rPr>
        <w:t>An accomplished inves</w:t>
      </w:r>
      <w:r w:rsidR="00053DE2">
        <w:rPr>
          <w:rFonts w:ascii="Arial" w:eastAsia="Arial" w:hAnsi="Arial" w:cs="Arial"/>
          <w:sz w:val="20"/>
          <w:szCs w:val="20"/>
        </w:rPr>
        <w:t xml:space="preserve">tment banking professional having experience working </w:t>
      </w:r>
      <w:r w:rsidR="00FF6615">
        <w:rPr>
          <w:rFonts w:ascii="Arial" w:eastAsia="Arial" w:hAnsi="Arial" w:cs="Arial"/>
          <w:sz w:val="20"/>
          <w:szCs w:val="20"/>
        </w:rPr>
        <w:t xml:space="preserve">with leading financial industry clients of Northern Trust </w:t>
      </w:r>
      <w:r w:rsidR="00811C38">
        <w:rPr>
          <w:rFonts w:ascii="Arial" w:eastAsia="Arial" w:hAnsi="Arial" w:cs="Arial"/>
          <w:sz w:val="20"/>
          <w:szCs w:val="20"/>
        </w:rPr>
        <w:t>and Rasmala Investment across US,</w:t>
      </w:r>
      <w:r w:rsidR="00FF6615">
        <w:rPr>
          <w:rFonts w:ascii="Arial" w:eastAsia="Arial" w:hAnsi="Arial" w:cs="Arial"/>
          <w:sz w:val="20"/>
          <w:szCs w:val="20"/>
        </w:rPr>
        <w:t>EU</w:t>
      </w:r>
      <w:r w:rsidR="00811C38">
        <w:rPr>
          <w:rFonts w:ascii="Arial" w:eastAsia="Arial" w:hAnsi="Arial" w:cs="Arial"/>
          <w:sz w:val="20"/>
          <w:szCs w:val="20"/>
        </w:rPr>
        <w:t xml:space="preserve"> and Middle east</w:t>
      </w:r>
      <w:r w:rsidR="00FF6615">
        <w:rPr>
          <w:rFonts w:ascii="Arial" w:eastAsia="Arial" w:hAnsi="Arial" w:cs="Arial"/>
          <w:sz w:val="20"/>
          <w:szCs w:val="20"/>
        </w:rPr>
        <w:t xml:space="preserve"> financial markets, </w:t>
      </w:r>
      <w:r w:rsidR="00811C38">
        <w:rPr>
          <w:rFonts w:ascii="Arial" w:eastAsia="Arial" w:hAnsi="Arial" w:cs="Arial"/>
          <w:sz w:val="20"/>
          <w:szCs w:val="20"/>
        </w:rPr>
        <w:t>possess</w:t>
      </w:r>
      <w:r w:rsidR="00053DE2">
        <w:rPr>
          <w:rFonts w:ascii="Arial" w:eastAsia="Arial" w:hAnsi="Arial" w:cs="Arial"/>
          <w:sz w:val="20"/>
          <w:szCs w:val="20"/>
        </w:rPr>
        <w:t xml:space="preserve"> </w:t>
      </w:r>
      <w:r>
        <w:rPr>
          <w:rFonts w:ascii="Arial" w:eastAsia="Arial" w:hAnsi="Arial" w:cs="Arial"/>
          <w:sz w:val="20"/>
          <w:szCs w:val="20"/>
        </w:rPr>
        <w:t>exceptional financial analysis and due diligence skills, trusted advisor, liaison and assistant to management having wide experience in cross functional role.</w:t>
      </w:r>
    </w:p>
    <w:p w:rsidR="00811C38" w:rsidRDefault="00811C38" w:rsidP="009509FB">
      <w:pPr>
        <w:jc w:val="both"/>
        <w:rPr>
          <w:rFonts w:ascii="Arial" w:eastAsia="Arial" w:hAnsi="Arial" w:cs="Arial"/>
          <w:sz w:val="20"/>
          <w:szCs w:val="20"/>
        </w:rPr>
      </w:pPr>
    </w:p>
    <w:p w:rsidR="00593DF2" w:rsidRPr="008A1D23" w:rsidRDefault="00134A52" w:rsidP="009509FB">
      <w:pPr>
        <w:jc w:val="both"/>
        <w:rPr>
          <w:rFonts w:ascii="Arial" w:eastAsia="Arial" w:hAnsi="Arial" w:cs="Arial"/>
          <w:sz w:val="20"/>
          <w:szCs w:val="20"/>
        </w:rPr>
      </w:pPr>
      <w:r>
        <w:rPr>
          <w:rFonts w:ascii="Arial" w:eastAsia="Arial" w:hAnsi="Arial" w:cs="Arial"/>
          <w:sz w:val="20"/>
          <w:szCs w:val="20"/>
        </w:rPr>
        <w:t>A strong motivator and team player with effective leadership, business communication, decision making, problem solving and interpersonal skills, together with a bottom-line corporate focus and a results-driven attitude.</w:t>
      </w:r>
    </w:p>
    <w:p w:rsidR="00593DF2" w:rsidRPr="008A1D23" w:rsidRDefault="00593DF2" w:rsidP="009509FB">
      <w:pPr>
        <w:jc w:val="both"/>
        <w:rPr>
          <w:rFonts w:ascii="Arial" w:eastAsia="Arial" w:hAnsi="Arial" w:cs="Arial"/>
          <w:sz w:val="20"/>
          <w:szCs w:val="20"/>
        </w:rPr>
      </w:pPr>
    </w:p>
    <w:p w:rsidR="00811C38" w:rsidRDefault="00E518D9" w:rsidP="00053DE2">
      <w:pPr>
        <w:jc w:val="both"/>
        <w:rPr>
          <w:rFonts w:ascii="Arial" w:eastAsia="Arial" w:hAnsi="Arial" w:cs="Arial"/>
          <w:b/>
          <w:sz w:val="20"/>
          <w:szCs w:val="20"/>
        </w:rPr>
      </w:pPr>
      <w:r w:rsidRPr="006C34EE">
        <w:rPr>
          <w:rFonts w:ascii="Arial" w:eastAsia="Arial" w:hAnsi="Arial" w:cs="Arial"/>
          <w:b/>
          <w:sz w:val="20"/>
          <w:szCs w:val="20"/>
        </w:rPr>
        <w:t>Key areas of expertise includes</w:t>
      </w:r>
      <w:r w:rsidR="00811C38" w:rsidRPr="006C34EE">
        <w:rPr>
          <w:rFonts w:ascii="Arial" w:eastAsia="Arial" w:hAnsi="Arial" w:cs="Arial"/>
          <w:b/>
          <w:sz w:val="20"/>
          <w:szCs w:val="20"/>
        </w:rPr>
        <w:t>:</w:t>
      </w:r>
    </w:p>
    <w:p w:rsidR="006C34EE" w:rsidRPr="006C34EE" w:rsidRDefault="006C34EE" w:rsidP="00053DE2">
      <w:pPr>
        <w:jc w:val="both"/>
        <w:rPr>
          <w:rFonts w:ascii="Arial" w:eastAsia="Arial" w:hAnsi="Arial" w:cs="Arial"/>
          <w:b/>
          <w:sz w:val="20"/>
          <w:szCs w:val="20"/>
        </w:rPr>
      </w:pPr>
    </w:p>
    <w:p w:rsidR="00053DE2" w:rsidRDefault="00E518D9" w:rsidP="009509FB">
      <w:pPr>
        <w:jc w:val="both"/>
        <w:rPr>
          <w:rFonts w:ascii="Arial" w:eastAsia="Arial" w:hAnsi="Arial" w:cs="Arial"/>
          <w:sz w:val="20"/>
          <w:szCs w:val="20"/>
        </w:rPr>
      </w:pPr>
      <w:r w:rsidRPr="00053DE2">
        <w:rPr>
          <w:rFonts w:ascii="Arial" w:eastAsia="Arial" w:hAnsi="Arial" w:cs="Arial"/>
          <w:sz w:val="20"/>
          <w:szCs w:val="20"/>
        </w:rPr>
        <w:t>Risk Management &amp; Control, Regulatory requirement, Asset Management (Sharia ’a Compliant &amp; Conventional Products)</w:t>
      </w:r>
      <w:r w:rsidR="005E312D" w:rsidRPr="00053DE2">
        <w:rPr>
          <w:rFonts w:ascii="Arial" w:eastAsia="Arial" w:hAnsi="Arial" w:cs="Arial"/>
          <w:sz w:val="20"/>
          <w:szCs w:val="20"/>
        </w:rPr>
        <w:t>, Investment Banking</w:t>
      </w:r>
      <w:r w:rsidR="00811C38">
        <w:rPr>
          <w:rFonts w:ascii="Arial" w:eastAsia="Arial" w:hAnsi="Arial" w:cs="Arial"/>
          <w:sz w:val="20"/>
          <w:szCs w:val="20"/>
        </w:rPr>
        <w:t xml:space="preserve">, </w:t>
      </w:r>
      <w:r w:rsidR="00053DE2" w:rsidRPr="00053DE2">
        <w:rPr>
          <w:rFonts w:ascii="Arial" w:eastAsia="Arial" w:hAnsi="Arial" w:cs="Arial"/>
          <w:sz w:val="20"/>
          <w:szCs w:val="20"/>
        </w:rPr>
        <w:t>Persuasive co</w:t>
      </w:r>
      <w:r w:rsidR="00811C38">
        <w:rPr>
          <w:rFonts w:ascii="Arial" w:eastAsia="Arial" w:hAnsi="Arial" w:cs="Arial"/>
          <w:sz w:val="20"/>
          <w:szCs w:val="20"/>
        </w:rPr>
        <w:t>mmunication, Networking Skills ,</w:t>
      </w:r>
      <w:r w:rsidR="00053DE2" w:rsidRPr="00053DE2">
        <w:rPr>
          <w:rFonts w:ascii="Arial" w:eastAsia="Arial" w:hAnsi="Arial" w:cs="Arial"/>
          <w:sz w:val="20"/>
          <w:szCs w:val="20"/>
        </w:rPr>
        <w:t xml:space="preserve"> Presentation skills</w:t>
      </w:r>
      <w:r w:rsidR="00811C38">
        <w:rPr>
          <w:rFonts w:ascii="Arial" w:eastAsia="Arial" w:hAnsi="Arial" w:cs="Arial"/>
          <w:sz w:val="20"/>
          <w:szCs w:val="20"/>
        </w:rPr>
        <w:t xml:space="preserve">, </w:t>
      </w:r>
      <w:r w:rsidR="008A1D23">
        <w:rPr>
          <w:rFonts w:ascii="Arial" w:eastAsia="Arial" w:hAnsi="Arial" w:cs="Arial"/>
          <w:sz w:val="20"/>
          <w:szCs w:val="20"/>
        </w:rPr>
        <w:t xml:space="preserve">Financial Derivative Knowledge, </w:t>
      </w:r>
      <w:r w:rsidR="00053DE2" w:rsidRPr="00053DE2">
        <w:rPr>
          <w:rFonts w:ascii="Arial" w:eastAsia="Arial" w:hAnsi="Arial" w:cs="Arial"/>
          <w:sz w:val="20"/>
          <w:szCs w:val="20"/>
        </w:rPr>
        <w:t xml:space="preserve">Leadership </w:t>
      </w:r>
      <w:r w:rsidR="00811C38" w:rsidRPr="00053DE2">
        <w:rPr>
          <w:rFonts w:ascii="Arial" w:eastAsia="Arial" w:hAnsi="Arial" w:cs="Arial"/>
          <w:sz w:val="20"/>
          <w:szCs w:val="20"/>
        </w:rPr>
        <w:t>Abilities</w:t>
      </w:r>
      <w:r w:rsidR="00811C38">
        <w:rPr>
          <w:rFonts w:ascii="Arial" w:eastAsia="Arial" w:hAnsi="Arial" w:cs="Arial"/>
          <w:sz w:val="20"/>
          <w:szCs w:val="20"/>
        </w:rPr>
        <w:t>,</w:t>
      </w:r>
      <w:r w:rsidR="00811C38" w:rsidRPr="00053DE2">
        <w:rPr>
          <w:rFonts w:ascii="Arial" w:eastAsia="Arial" w:hAnsi="Arial" w:cs="Arial"/>
          <w:sz w:val="20"/>
          <w:szCs w:val="20"/>
        </w:rPr>
        <w:t xml:space="preserve"> </w:t>
      </w:r>
      <w:r w:rsidR="00811C38">
        <w:rPr>
          <w:rFonts w:ascii="Arial" w:eastAsia="Arial" w:hAnsi="Arial" w:cs="Arial"/>
          <w:sz w:val="20"/>
          <w:szCs w:val="20"/>
        </w:rPr>
        <w:t>kno</w:t>
      </w:r>
      <w:r w:rsidR="00053DE2" w:rsidRPr="00053DE2">
        <w:rPr>
          <w:rFonts w:ascii="Arial" w:eastAsia="Arial" w:hAnsi="Arial" w:cs="Arial"/>
          <w:sz w:val="20"/>
          <w:szCs w:val="20"/>
        </w:rPr>
        <w:t xml:space="preserve">wledge of Compliance Regulations </w:t>
      </w:r>
      <w:r w:rsidR="00811C38">
        <w:rPr>
          <w:rFonts w:ascii="Arial" w:eastAsia="Arial" w:hAnsi="Arial" w:cs="Arial"/>
          <w:sz w:val="20"/>
          <w:szCs w:val="20"/>
        </w:rPr>
        <w:t>across US, EU &amp;</w:t>
      </w:r>
      <w:r w:rsidR="00053DE2" w:rsidRPr="00053DE2">
        <w:rPr>
          <w:rFonts w:ascii="Arial" w:eastAsia="Arial" w:hAnsi="Arial" w:cs="Arial"/>
          <w:sz w:val="20"/>
          <w:szCs w:val="20"/>
        </w:rPr>
        <w:t xml:space="preserve"> UAE – DFSA/ FATF</w:t>
      </w:r>
      <w:r w:rsidR="00A93E92">
        <w:rPr>
          <w:rFonts w:ascii="Arial" w:eastAsia="Arial" w:hAnsi="Arial" w:cs="Arial"/>
          <w:sz w:val="20"/>
          <w:szCs w:val="20"/>
        </w:rPr>
        <w:t xml:space="preserve">/ </w:t>
      </w:r>
      <w:r w:rsidR="00053DE2" w:rsidRPr="00053DE2">
        <w:rPr>
          <w:rFonts w:ascii="Arial" w:eastAsia="Arial" w:hAnsi="Arial" w:cs="Arial"/>
          <w:sz w:val="20"/>
          <w:szCs w:val="20"/>
        </w:rPr>
        <w:t xml:space="preserve">COSO/ASX/ UAE Compliance </w:t>
      </w:r>
      <w:r w:rsidR="008A1D23" w:rsidRPr="00053DE2">
        <w:rPr>
          <w:rFonts w:ascii="Arial" w:eastAsia="Arial" w:hAnsi="Arial" w:cs="Arial"/>
          <w:sz w:val="20"/>
          <w:szCs w:val="20"/>
        </w:rPr>
        <w:t>Regulations</w:t>
      </w:r>
      <w:r w:rsidR="00A93E92">
        <w:rPr>
          <w:rFonts w:ascii="Arial" w:eastAsia="Arial" w:hAnsi="Arial" w:cs="Arial"/>
          <w:sz w:val="20"/>
          <w:szCs w:val="20"/>
        </w:rPr>
        <w:t xml:space="preserve">. </w:t>
      </w:r>
    </w:p>
    <w:p w:rsidR="009A6A3C" w:rsidRDefault="009A6A3C" w:rsidP="009509FB">
      <w:pPr>
        <w:jc w:val="both"/>
        <w:rPr>
          <w:rFonts w:ascii="Arial" w:eastAsia="Arial" w:hAnsi="Arial" w:cs="Arial"/>
          <w:sz w:val="20"/>
          <w:szCs w:val="20"/>
        </w:rPr>
      </w:pP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Responsible to assure</w:t>
      </w:r>
      <w:r w:rsidR="005E312D" w:rsidRPr="008A1D23">
        <w:rPr>
          <w:rFonts w:ascii="Arial" w:eastAsia="Arial" w:hAnsi="Arial" w:cs="Arial"/>
          <w:sz w:val="20"/>
          <w:szCs w:val="20"/>
        </w:rPr>
        <w:t xml:space="preserve"> business meets</w:t>
      </w:r>
      <w:r w:rsidR="00134A52" w:rsidRPr="008A1D23">
        <w:rPr>
          <w:rFonts w:ascii="Arial" w:eastAsia="Arial" w:hAnsi="Arial" w:cs="Arial"/>
          <w:sz w:val="20"/>
          <w:szCs w:val="20"/>
        </w:rPr>
        <w:t xml:space="preserve"> compliance standards and regulatory requirements</w:t>
      </w:r>
      <w:r w:rsidRPr="008A1D23">
        <w:rPr>
          <w:rFonts w:ascii="Arial" w:eastAsia="Arial" w:hAnsi="Arial" w:cs="Arial"/>
          <w:sz w:val="20"/>
          <w:szCs w:val="20"/>
        </w:rPr>
        <w:t>.</w:t>
      </w: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Develop processes t</w:t>
      </w:r>
      <w:r w:rsidR="005E312D" w:rsidRPr="008A1D23">
        <w:rPr>
          <w:rFonts w:ascii="Arial" w:eastAsia="Arial" w:hAnsi="Arial" w:cs="Arial"/>
          <w:sz w:val="20"/>
          <w:szCs w:val="20"/>
        </w:rPr>
        <w:t>o i</w:t>
      </w:r>
      <w:r w:rsidR="00134A52" w:rsidRPr="008A1D23">
        <w:rPr>
          <w:rFonts w:ascii="Arial" w:eastAsia="Arial" w:hAnsi="Arial" w:cs="Arial"/>
          <w:sz w:val="20"/>
          <w:szCs w:val="20"/>
        </w:rPr>
        <w:t>dentify compliance risks from every business line and manage them by providing training, advice, testing and monitoring</w:t>
      </w:r>
      <w:r w:rsidRPr="008A1D23">
        <w:rPr>
          <w:rFonts w:ascii="Arial" w:eastAsia="Arial" w:hAnsi="Arial" w:cs="Arial"/>
          <w:sz w:val="20"/>
          <w:szCs w:val="20"/>
        </w:rPr>
        <w:t>.</w:t>
      </w: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Prepare training materials</w:t>
      </w:r>
      <w:r w:rsidR="009509FB" w:rsidRPr="008A1D23">
        <w:rPr>
          <w:rFonts w:ascii="Arial" w:eastAsia="Arial" w:hAnsi="Arial" w:cs="Arial"/>
          <w:sz w:val="20"/>
          <w:szCs w:val="20"/>
        </w:rPr>
        <w:t xml:space="preserve"> and c</w:t>
      </w:r>
      <w:r w:rsidR="00134A52" w:rsidRPr="008A1D23">
        <w:rPr>
          <w:rFonts w:ascii="Arial" w:eastAsia="Arial" w:hAnsi="Arial" w:cs="Arial"/>
          <w:sz w:val="20"/>
          <w:szCs w:val="20"/>
        </w:rPr>
        <w:t>arry out compliance planning for every business line</w:t>
      </w:r>
      <w:r w:rsidRPr="008A1D23">
        <w:rPr>
          <w:rFonts w:ascii="Arial" w:eastAsia="Arial" w:hAnsi="Arial" w:cs="Arial"/>
          <w:sz w:val="20"/>
          <w:szCs w:val="20"/>
        </w:rPr>
        <w:t>.</w:t>
      </w:r>
    </w:p>
    <w:p w:rsidR="00593DF2" w:rsidRPr="008A1D23" w:rsidRDefault="00134A5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Review</w:t>
      </w:r>
      <w:r w:rsidR="00053DE2" w:rsidRPr="008A1D23">
        <w:rPr>
          <w:rFonts w:ascii="Arial" w:eastAsia="Arial" w:hAnsi="Arial" w:cs="Arial"/>
          <w:sz w:val="20"/>
          <w:szCs w:val="20"/>
        </w:rPr>
        <w:t xml:space="preserve"> and monitor</w:t>
      </w:r>
      <w:r w:rsidRPr="008A1D23">
        <w:rPr>
          <w:rFonts w:ascii="Arial" w:eastAsia="Arial" w:hAnsi="Arial" w:cs="Arial"/>
          <w:sz w:val="20"/>
          <w:szCs w:val="20"/>
        </w:rPr>
        <w:t xml:space="preserve"> internal procedures and practices to provide compliance with group and regulatory requirements</w:t>
      </w:r>
      <w:r w:rsidR="00053DE2" w:rsidRPr="008A1D23">
        <w:rPr>
          <w:rFonts w:ascii="Arial" w:eastAsia="Arial" w:hAnsi="Arial" w:cs="Arial"/>
          <w:sz w:val="20"/>
          <w:szCs w:val="20"/>
        </w:rPr>
        <w:t>.</w:t>
      </w: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 xml:space="preserve">Ensure </w:t>
      </w:r>
      <w:r w:rsidR="00134A52" w:rsidRPr="008A1D23">
        <w:rPr>
          <w:rFonts w:ascii="Arial" w:eastAsia="Arial" w:hAnsi="Arial" w:cs="Arial"/>
          <w:sz w:val="20"/>
          <w:szCs w:val="20"/>
        </w:rPr>
        <w:t>system and Anti Money Laundering (AML) processes meet the requirements of regulatory</w:t>
      </w:r>
      <w:r w:rsidRPr="008A1D23">
        <w:rPr>
          <w:rFonts w:ascii="Arial" w:eastAsia="Arial" w:hAnsi="Arial" w:cs="Arial"/>
          <w:sz w:val="20"/>
          <w:szCs w:val="20"/>
        </w:rPr>
        <w:t>.</w:t>
      </w: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 xml:space="preserve">Implementation of </w:t>
      </w:r>
      <w:r w:rsidR="00134A52" w:rsidRPr="008A1D23">
        <w:rPr>
          <w:rFonts w:ascii="Arial" w:eastAsia="Arial" w:hAnsi="Arial" w:cs="Arial"/>
          <w:sz w:val="20"/>
          <w:szCs w:val="20"/>
        </w:rPr>
        <w:t>specific measurements and monitored business activities as necessary</w:t>
      </w:r>
      <w:r w:rsidRPr="008A1D23">
        <w:rPr>
          <w:rFonts w:ascii="Arial" w:eastAsia="Arial" w:hAnsi="Arial" w:cs="Arial"/>
          <w:sz w:val="20"/>
          <w:szCs w:val="20"/>
        </w:rPr>
        <w:t>.</w:t>
      </w:r>
    </w:p>
    <w:p w:rsidR="00593DF2" w:rsidRPr="008A1D23"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 xml:space="preserve">Carry out ad </w:t>
      </w:r>
      <w:r w:rsidR="00134A52" w:rsidRPr="008A1D23">
        <w:rPr>
          <w:rFonts w:ascii="Arial" w:eastAsia="Arial" w:hAnsi="Arial" w:cs="Arial"/>
          <w:sz w:val="20"/>
          <w:szCs w:val="20"/>
        </w:rPr>
        <w:t>hoc projects and prepared period reports to management</w:t>
      </w:r>
      <w:r w:rsidRPr="008A1D23">
        <w:rPr>
          <w:rFonts w:ascii="Arial" w:eastAsia="Arial" w:hAnsi="Arial" w:cs="Arial"/>
          <w:sz w:val="20"/>
          <w:szCs w:val="20"/>
        </w:rPr>
        <w:t>.</w:t>
      </w:r>
    </w:p>
    <w:p w:rsidR="00593DF2" w:rsidRPr="008A1D23" w:rsidRDefault="00134A5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Prepare approvals for events to meet internal requirements (internal sponsorship guidelines, cross border country manuals)</w:t>
      </w:r>
      <w:r w:rsidR="00053DE2" w:rsidRPr="008A1D23">
        <w:rPr>
          <w:rFonts w:ascii="Arial" w:eastAsia="Arial" w:hAnsi="Arial" w:cs="Arial"/>
          <w:sz w:val="20"/>
          <w:szCs w:val="20"/>
        </w:rPr>
        <w:t>.</w:t>
      </w:r>
    </w:p>
    <w:p w:rsidR="00811C38" w:rsidRPr="008A1D23" w:rsidRDefault="00134A5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Review external client documents including marketing materials, client letters</w:t>
      </w:r>
      <w:r w:rsidR="005E312D" w:rsidRPr="008A1D23">
        <w:rPr>
          <w:rFonts w:ascii="Arial" w:eastAsia="Arial" w:hAnsi="Arial" w:cs="Arial"/>
          <w:sz w:val="20"/>
          <w:szCs w:val="20"/>
        </w:rPr>
        <w:t xml:space="preserve">, Newsletters. </w:t>
      </w:r>
    </w:p>
    <w:p w:rsidR="00811C38" w:rsidRPr="008A1D23" w:rsidRDefault="00134A5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 xml:space="preserve">Perform regulatory breach assessment for incidents occurring </w:t>
      </w:r>
      <w:r w:rsidR="009509FB" w:rsidRPr="008A1D23">
        <w:rPr>
          <w:rFonts w:ascii="Arial" w:eastAsia="Arial" w:hAnsi="Arial" w:cs="Arial"/>
          <w:sz w:val="20"/>
          <w:szCs w:val="20"/>
        </w:rPr>
        <w:t xml:space="preserve">in the line of business. </w:t>
      </w:r>
    </w:p>
    <w:p w:rsidR="006C34EE" w:rsidRDefault="00053DE2" w:rsidP="008A1D23">
      <w:pPr>
        <w:pStyle w:val="ListParagraph"/>
        <w:numPr>
          <w:ilvl w:val="0"/>
          <w:numId w:val="14"/>
        </w:numPr>
        <w:jc w:val="both"/>
        <w:rPr>
          <w:rFonts w:ascii="Arial" w:eastAsia="Arial" w:hAnsi="Arial" w:cs="Arial"/>
          <w:sz w:val="20"/>
          <w:szCs w:val="20"/>
        </w:rPr>
      </w:pPr>
      <w:r w:rsidRPr="008A1D23">
        <w:rPr>
          <w:rFonts w:ascii="Arial" w:eastAsia="Arial" w:hAnsi="Arial" w:cs="Arial"/>
          <w:sz w:val="20"/>
          <w:szCs w:val="20"/>
        </w:rPr>
        <w:t>Responsible for updating employees and line managers on compliance related matter</w:t>
      </w:r>
    </w:p>
    <w:p w:rsidR="00053DE2" w:rsidRDefault="00053DE2" w:rsidP="006C34EE">
      <w:pPr>
        <w:ind w:left="360"/>
        <w:jc w:val="both"/>
        <w:rPr>
          <w:rFonts w:ascii="Arial" w:eastAsia="Arial" w:hAnsi="Arial" w:cs="Arial"/>
          <w:sz w:val="20"/>
          <w:szCs w:val="20"/>
        </w:rPr>
      </w:pPr>
    </w:p>
    <w:p w:rsidR="006C34EE" w:rsidRDefault="006C34EE" w:rsidP="006C34EE">
      <w:pPr>
        <w:ind w:left="360"/>
        <w:jc w:val="both"/>
        <w:rPr>
          <w:rFonts w:ascii="Arial" w:eastAsia="Arial" w:hAnsi="Arial" w:cs="Arial"/>
          <w:sz w:val="20"/>
          <w:szCs w:val="20"/>
        </w:rPr>
      </w:pPr>
    </w:p>
    <w:p w:rsidR="006C34EE" w:rsidRDefault="006C34EE" w:rsidP="006C34EE">
      <w:pPr>
        <w:ind w:left="360"/>
        <w:jc w:val="both"/>
        <w:rPr>
          <w:rFonts w:ascii="Arial" w:eastAsia="Arial" w:hAnsi="Arial" w:cs="Arial"/>
          <w:sz w:val="20"/>
          <w:szCs w:val="20"/>
        </w:rPr>
      </w:pPr>
    </w:p>
    <w:p w:rsidR="006C34EE" w:rsidRPr="006C34EE" w:rsidRDefault="006C34EE" w:rsidP="006C34EE">
      <w:pPr>
        <w:ind w:left="360"/>
        <w:jc w:val="both"/>
        <w:rPr>
          <w:rFonts w:ascii="Arial" w:eastAsia="Arial" w:hAnsi="Arial" w:cs="Arial"/>
          <w:sz w:val="20"/>
          <w:szCs w:val="20"/>
        </w:rPr>
      </w:pPr>
    </w:p>
    <w:p w:rsidR="006C34EE" w:rsidRDefault="006C34EE" w:rsidP="006C34EE">
      <w:pPr>
        <w:pStyle w:val="ListParagraph"/>
        <w:jc w:val="both"/>
        <w:rPr>
          <w:rFonts w:ascii="Arial" w:eastAsia="Arial" w:hAnsi="Arial" w:cs="Arial"/>
          <w:sz w:val="20"/>
          <w:szCs w:val="20"/>
        </w:rPr>
      </w:pPr>
    </w:p>
    <w:p w:rsidR="006C34EE" w:rsidRDefault="006C34EE" w:rsidP="006C34EE">
      <w:pPr>
        <w:pStyle w:val="ListParagraph"/>
        <w:jc w:val="both"/>
        <w:rPr>
          <w:rFonts w:ascii="Arial" w:eastAsia="Arial" w:hAnsi="Arial" w:cs="Arial"/>
          <w:sz w:val="20"/>
          <w:szCs w:val="20"/>
        </w:rPr>
      </w:pPr>
    </w:p>
    <w:p w:rsidR="006C34EE" w:rsidRDefault="006C34EE" w:rsidP="006C34EE">
      <w:pPr>
        <w:pStyle w:val="ListParagraph"/>
        <w:jc w:val="both"/>
        <w:rPr>
          <w:rFonts w:ascii="Arial" w:eastAsia="Arial" w:hAnsi="Arial" w:cs="Arial"/>
          <w:sz w:val="20"/>
          <w:szCs w:val="20"/>
        </w:rPr>
      </w:pPr>
    </w:p>
    <w:p w:rsidR="006C34EE" w:rsidRDefault="006C34EE" w:rsidP="006C34EE">
      <w:pPr>
        <w:pStyle w:val="ListParagraph"/>
        <w:jc w:val="both"/>
        <w:rPr>
          <w:rFonts w:ascii="Arial" w:eastAsia="Arial" w:hAnsi="Arial" w:cs="Arial"/>
          <w:sz w:val="20"/>
          <w:szCs w:val="20"/>
        </w:rPr>
      </w:pPr>
    </w:p>
    <w:p w:rsidR="006C34EE" w:rsidRDefault="006C34EE" w:rsidP="006C34EE">
      <w:pPr>
        <w:pStyle w:val="ListParagraph"/>
        <w:jc w:val="both"/>
        <w:rPr>
          <w:rFonts w:ascii="Arial" w:eastAsia="Arial" w:hAnsi="Arial" w:cs="Arial"/>
          <w:sz w:val="20"/>
          <w:szCs w:val="20"/>
        </w:rPr>
      </w:pPr>
    </w:p>
    <w:p w:rsidR="006C34EE" w:rsidRPr="006C34EE" w:rsidRDefault="006C34EE" w:rsidP="006C34EE">
      <w:pPr>
        <w:pStyle w:val="ListParagraph"/>
        <w:jc w:val="both"/>
        <w:rPr>
          <w:rFonts w:ascii="Arial" w:eastAsia="Arial" w:hAnsi="Arial" w:cs="Arial"/>
          <w:sz w:val="20"/>
          <w:szCs w:val="20"/>
        </w:rPr>
      </w:pPr>
    </w:p>
    <w:p w:rsidR="00593DF2" w:rsidRDefault="00134A52" w:rsidP="00AA1D5A">
      <w:pPr>
        <w:pStyle w:val="Heading1"/>
        <w:jc w:val="center"/>
      </w:pPr>
      <w:r>
        <w:rPr>
          <w:b/>
          <w:sz w:val="22"/>
          <w:szCs w:val="22"/>
        </w:rPr>
        <w:lastRenderedPageBreak/>
        <w:t>PROFESSIONAL EXPERIENCE</w:t>
      </w:r>
    </w:p>
    <w:p w:rsidR="00593DF2" w:rsidRDefault="00134A52">
      <w:pPr>
        <w:jc w:val="both"/>
      </w:pPr>
      <w:r>
        <w:rPr>
          <w:noProof/>
        </w:rPr>
        <mc:AlternateContent>
          <mc:Choice Requires="wps">
            <w:drawing>
              <wp:anchor distT="0" distB="0" distL="114300" distR="114300" simplePos="0" relativeHeight="251663360" behindDoc="0" locked="0" layoutInCell="0" hidden="0" allowOverlap="1">
                <wp:simplePos x="0" y="0"/>
                <wp:positionH relativeFrom="margin">
                  <wp:posOffset>25400</wp:posOffset>
                </wp:positionH>
                <wp:positionV relativeFrom="paragraph">
                  <wp:posOffset>25400</wp:posOffset>
                </wp:positionV>
                <wp:extent cx="61214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4C39B91A" id="Straight Arrow Connector 12" o:spid="_x0000_s1026" type="#_x0000_t32" style="position:absolute;margin-left:2pt;margin-top:2pt;width:482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" o:allowincell="f" strokecolor="gray" strokeweight="1pt">
                <v:stroke joinstyle="miter"/>
                <w10:wrap anchorx="margin"/>
              </v:shape>
            </w:pict>
          </mc:Fallback>
        </mc:AlternateContent>
      </w:r>
      <w:r>
        <w:rPr>
          <w:noProof/>
        </w:rPr>
        <mc:AlternateContent>
          <mc:Choice Requires="wps">
            <w:drawing>
              <wp:anchor distT="0" distB="0" distL="114300" distR="114300" simplePos="0" relativeHeight="251664384" behindDoc="0" locked="0" layoutInCell="0" hidden="0" allowOverlap="1">
                <wp:simplePos x="0" y="0"/>
                <wp:positionH relativeFrom="margin">
                  <wp:posOffset>25400</wp:posOffset>
                </wp:positionH>
                <wp:positionV relativeFrom="paragraph">
                  <wp:posOffset>-266699</wp:posOffset>
                </wp:positionV>
                <wp:extent cx="61214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3255C09A" id="Straight Arrow Connector 13" o:spid="_x0000_s1026" type="#_x0000_t32" style="position:absolute;margin-left:2pt;margin-top:-21pt;width:482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" o:allowincell="f" strokeweight="1pt">
                <v:stroke joinstyle="miter"/>
                <w10:wrap anchorx="margin"/>
              </v:shape>
            </w:pict>
          </mc:Fallback>
        </mc:AlternateContent>
      </w:r>
    </w:p>
    <w:p w:rsidR="00593DF2" w:rsidRDefault="00593DF2">
      <w:pPr>
        <w:jc w:val="both"/>
      </w:pPr>
    </w:p>
    <w:p w:rsidR="00593DF2" w:rsidRDefault="00134A52">
      <w:pPr>
        <w:jc w:val="both"/>
      </w:pPr>
      <w:r>
        <w:rPr>
          <w:rFonts w:ascii="Arial" w:eastAsia="Arial" w:hAnsi="Arial" w:cs="Arial"/>
          <w:b/>
          <w:sz w:val="20"/>
          <w:szCs w:val="20"/>
          <w:highlight w:val="white"/>
          <w:u w:val="single"/>
        </w:rPr>
        <w:t xml:space="preserve">Rasmala Investment Bank Ltd – (Dubai International Financial Centre- DIFC) – Dubai </w:t>
      </w:r>
    </w:p>
    <w:p w:rsidR="00593DF2" w:rsidRDefault="00593DF2">
      <w:pPr>
        <w:jc w:val="both"/>
      </w:pPr>
    </w:p>
    <w:p w:rsidR="00593DF2" w:rsidRDefault="00134A52">
      <w:r>
        <w:rPr>
          <w:rFonts w:ascii="Arial" w:eastAsia="Arial" w:hAnsi="Arial" w:cs="Arial"/>
          <w:b/>
          <w:sz w:val="20"/>
          <w:szCs w:val="20"/>
          <w:highlight w:val="white"/>
          <w:u w:val="single"/>
        </w:rPr>
        <w:t xml:space="preserve">Compliance </w:t>
      </w:r>
      <w:r w:rsidR="006754F2">
        <w:rPr>
          <w:rFonts w:ascii="Arial" w:eastAsia="Arial" w:hAnsi="Arial" w:cs="Arial"/>
          <w:b/>
          <w:sz w:val="20"/>
          <w:szCs w:val="20"/>
          <w:highlight w:val="white"/>
          <w:u w:val="single"/>
        </w:rPr>
        <w:t xml:space="preserve">&amp; Investment Assistant </w:t>
      </w:r>
      <w:r>
        <w:rPr>
          <w:rFonts w:ascii="Arial" w:eastAsia="Arial" w:hAnsi="Arial" w:cs="Arial"/>
          <w:b/>
          <w:sz w:val="20"/>
          <w:szCs w:val="20"/>
          <w:highlight w:val="white"/>
        </w:rPr>
        <w:t xml:space="preserve">                          </w:t>
      </w:r>
      <w:r w:rsidR="00D15B4B">
        <w:rPr>
          <w:rFonts w:ascii="Arial" w:eastAsia="Arial" w:hAnsi="Arial" w:cs="Arial"/>
          <w:b/>
          <w:sz w:val="20"/>
          <w:szCs w:val="20"/>
          <w:highlight w:val="white"/>
        </w:rPr>
        <w:t xml:space="preserve">         </w:t>
      </w:r>
      <w:r w:rsidR="003827F3">
        <w:rPr>
          <w:rFonts w:ascii="Arial" w:eastAsia="Arial" w:hAnsi="Arial" w:cs="Arial"/>
          <w:b/>
          <w:sz w:val="20"/>
          <w:szCs w:val="20"/>
          <w:highlight w:val="white"/>
        </w:rPr>
        <w:t xml:space="preserve"> </w:t>
      </w:r>
      <w:r>
        <w:rPr>
          <w:rFonts w:ascii="Arial" w:eastAsia="Arial" w:hAnsi="Arial" w:cs="Arial"/>
          <w:b/>
          <w:sz w:val="20"/>
          <w:szCs w:val="20"/>
          <w:highlight w:val="white"/>
        </w:rPr>
        <w:t xml:space="preserve"> </w:t>
      </w:r>
      <w:r w:rsidR="004937BB">
        <w:rPr>
          <w:rFonts w:ascii="Arial" w:eastAsia="Arial" w:hAnsi="Arial" w:cs="Arial"/>
          <w:b/>
          <w:sz w:val="20"/>
          <w:szCs w:val="20"/>
          <w:highlight w:val="white"/>
        </w:rPr>
        <w:t xml:space="preserve">                       </w:t>
      </w:r>
      <w:r w:rsidR="009F0D31">
        <w:rPr>
          <w:rFonts w:ascii="Arial" w:eastAsia="Arial" w:hAnsi="Arial" w:cs="Arial"/>
          <w:b/>
          <w:sz w:val="20"/>
          <w:szCs w:val="20"/>
          <w:highlight w:val="white"/>
        </w:rPr>
        <w:t xml:space="preserve"> </w:t>
      </w:r>
      <w:r w:rsidR="003827F3">
        <w:rPr>
          <w:rFonts w:ascii="Arial" w:eastAsia="Arial" w:hAnsi="Arial" w:cs="Arial"/>
          <w:b/>
          <w:sz w:val="20"/>
          <w:szCs w:val="20"/>
          <w:highlight w:val="white"/>
        </w:rPr>
        <w:t>September 2014</w:t>
      </w:r>
      <w:r w:rsidR="00D15B4B">
        <w:rPr>
          <w:rFonts w:ascii="Arial" w:eastAsia="Arial" w:hAnsi="Arial" w:cs="Arial"/>
          <w:b/>
          <w:sz w:val="20"/>
          <w:szCs w:val="20"/>
          <w:highlight w:val="white"/>
        </w:rPr>
        <w:t xml:space="preserve"> – May 2017</w:t>
      </w:r>
      <w:r>
        <w:rPr>
          <w:rFonts w:ascii="Arial" w:eastAsia="Arial" w:hAnsi="Arial" w:cs="Arial"/>
          <w:b/>
          <w:sz w:val="20"/>
          <w:szCs w:val="20"/>
          <w:highlight w:val="white"/>
        </w:rPr>
        <w:t xml:space="preserve"> </w:t>
      </w:r>
    </w:p>
    <w:p w:rsidR="00593DF2" w:rsidRDefault="00593DF2">
      <w:pPr>
        <w:jc w:val="both"/>
      </w:pPr>
    </w:p>
    <w:p w:rsidR="00593DF2" w:rsidRDefault="00134A52">
      <w:pPr>
        <w:numPr>
          <w:ilvl w:val="0"/>
          <w:numId w:val="7"/>
        </w:numPr>
        <w:ind w:hanging="360"/>
        <w:jc w:val="both"/>
        <w:rPr>
          <w:sz w:val="20"/>
          <w:szCs w:val="20"/>
        </w:rPr>
      </w:pPr>
      <w:r>
        <w:rPr>
          <w:rFonts w:ascii="Arial" w:eastAsia="Arial" w:hAnsi="Arial" w:cs="Arial"/>
          <w:sz w:val="20"/>
          <w:szCs w:val="20"/>
        </w:rPr>
        <w:t xml:space="preserve">Develop RFI/ RFP and due diligence reports and Investment Proposals in collaboration with sales and Investment Team and confirm the contents of the reporting materials reflect correct status of the funds by identifying any deviations and liaise with fund managers for any clarifications on the funds info before released to the client. </w:t>
      </w:r>
    </w:p>
    <w:p w:rsidR="00593DF2" w:rsidRDefault="00134A52">
      <w:pPr>
        <w:numPr>
          <w:ilvl w:val="0"/>
          <w:numId w:val="7"/>
        </w:numPr>
        <w:ind w:hanging="360"/>
        <w:jc w:val="both"/>
        <w:rPr>
          <w:sz w:val="20"/>
          <w:szCs w:val="20"/>
        </w:rPr>
      </w:pPr>
      <w:r>
        <w:rPr>
          <w:rFonts w:ascii="Arial" w:eastAsia="Arial" w:hAnsi="Arial" w:cs="Arial"/>
          <w:sz w:val="20"/>
          <w:szCs w:val="20"/>
        </w:rPr>
        <w:t xml:space="preserve">Create marketing presentations and DDQ in timely manner and validate the information provided in the reports (Factsheets/DDQ/Presentations) and ensuring in compliance with Government requirements and guidelines by performing necessary checks and highlighting the exceptions and procuring clarifications for any deviations. </w:t>
      </w:r>
    </w:p>
    <w:p w:rsidR="00593DF2" w:rsidRDefault="00134A52">
      <w:pPr>
        <w:numPr>
          <w:ilvl w:val="0"/>
          <w:numId w:val="7"/>
        </w:numPr>
        <w:ind w:hanging="360"/>
        <w:jc w:val="both"/>
        <w:rPr>
          <w:sz w:val="20"/>
          <w:szCs w:val="20"/>
        </w:rPr>
      </w:pPr>
      <w:r>
        <w:rPr>
          <w:rFonts w:ascii="Arial" w:eastAsia="Arial" w:hAnsi="Arial" w:cs="Arial"/>
          <w:sz w:val="20"/>
          <w:szCs w:val="20"/>
        </w:rPr>
        <w:t>Develop monthly factsheets and client performance reviews with input from Investment and Asset management Teams.</w:t>
      </w:r>
    </w:p>
    <w:p w:rsidR="00593DF2" w:rsidRDefault="00134A52">
      <w:pPr>
        <w:numPr>
          <w:ilvl w:val="0"/>
          <w:numId w:val="7"/>
        </w:numPr>
        <w:ind w:hanging="360"/>
        <w:jc w:val="both"/>
        <w:rPr>
          <w:sz w:val="20"/>
          <w:szCs w:val="20"/>
        </w:rPr>
      </w:pPr>
      <w:r>
        <w:rPr>
          <w:rFonts w:ascii="Arial" w:eastAsia="Arial" w:hAnsi="Arial" w:cs="Arial"/>
          <w:sz w:val="20"/>
          <w:szCs w:val="20"/>
        </w:rPr>
        <w:t xml:space="preserve">Ensuring all asset management team components for client/ prospectus RFI/RFP assembly are and posted to share drive. </w:t>
      </w:r>
    </w:p>
    <w:p w:rsidR="00593DF2" w:rsidRDefault="00134A52">
      <w:pPr>
        <w:numPr>
          <w:ilvl w:val="0"/>
          <w:numId w:val="7"/>
        </w:numPr>
        <w:ind w:hanging="360"/>
        <w:jc w:val="both"/>
        <w:rPr>
          <w:sz w:val="20"/>
          <w:szCs w:val="20"/>
        </w:rPr>
      </w:pPr>
      <w:r>
        <w:rPr>
          <w:rFonts w:ascii="Arial" w:eastAsia="Arial" w:hAnsi="Arial" w:cs="Arial"/>
          <w:sz w:val="20"/>
          <w:szCs w:val="20"/>
        </w:rPr>
        <w:t xml:space="preserve">Act as a point of contact with external database providers like S&amp;P, Morningstar, </w:t>
      </w:r>
      <w:proofErr w:type="spellStart"/>
      <w:r>
        <w:rPr>
          <w:rFonts w:ascii="Arial" w:eastAsia="Arial" w:hAnsi="Arial" w:cs="Arial"/>
          <w:sz w:val="20"/>
          <w:szCs w:val="20"/>
        </w:rPr>
        <w:t>Zawya</w:t>
      </w:r>
      <w:proofErr w:type="spellEnd"/>
      <w:r>
        <w:rPr>
          <w:rFonts w:ascii="Arial" w:eastAsia="Arial" w:hAnsi="Arial" w:cs="Arial"/>
          <w:sz w:val="20"/>
          <w:szCs w:val="20"/>
        </w:rPr>
        <w:t>, Thomson Reuters, and Bloomberg by preparing files and then send the info to NAV’s.</w:t>
      </w:r>
    </w:p>
    <w:p w:rsidR="00593DF2" w:rsidRDefault="00134A52">
      <w:pPr>
        <w:numPr>
          <w:ilvl w:val="0"/>
          <w:numId w:val="7"/>
        </w:numPr>
        <w:ind w:hanging="360"/>
        <w:jc w:val="both"/>
        <w:rPr>
          <w:sz w:val="20"/>
          <w:szCs w:val="20"/>
        </w:rPr>
      </w:pPr>
      <w:r>
        <w:rPr>
          <w:rFonts w:ascii="Arial" w:eastAsia="Arial" w:hAnsi="Arial" w:cs="Arial"/>
          <w:sz w:val="20"/>
          <w:szCs w:val="20"/>
        </w:rPr>
        <w:t xml:space="preserve">Get the necessary approvals from ESCA and CIMA and board for the UCITS Funds in Luxembourg. </w:t>
      </w:r>
    </w:p>
    <w:p w:rsidR="00593DF2" w:rsidRDefault="00134A52">
      <w:pPr>
        <w:numPr>
          <w:ilvl w:val="0"/>
          <w:numId w:val="7"/>
        </w:numPr>
        <w:ind w:hanging="360"/>
        <w:jc w:val="both"/>
        <w:rPr>
          <w:sz w:val="20"/>
          <w:szCs w:val="20"/>
        </w:rPr>
      </w:pPr>
      <w:r>
        <w:rPr>
          <w:rFonts w:ascii="Arial" w:eastAsia="Arial" w:hAnsi="Arial" w:cs="Arial"/>
          <w:sz w:val="20"/>
          <w:szCs w:val="20"/>
        </w:rPr>
        <w:t xml:space="preserve">Develop regular compliance reports to audit committees. </w:t>
      </w:r>
    </w:p>
    <w:p w:rsidR="00593DF2" w:rsidRDefault="00134A52">
      <w:pPr>
        <w:numPr>
          <w:ilvl w:val="0"/>
          <w:numId w:val="7"/>
        </w:numPr>
        <w:ind w:hanging="360"/>
        <w:jc w:val="both"/>
        <w:rPr>
          <w:sz w:val="20"/>
          <w:szCs w:val="20"/>
        </w:rPr>
      </w:pPr>
      <w:r>
        <w:rPr>
          <w:rFonts w:ascii="Arial" w:eastAsia="Arial" w:hAnsi="Arial" w:cs="Arial"/>
          <w:sz w:val="20"/>
          <w:szCs w:val="20"/>
        </w:rPr>
        <w:t>Exposure of the international AML policies and procedures such as FATF, FRC, DFSA regulations.</w:t>
      </w:r>
    </w:p>
    <w:p w:rsidR="00593DF2" w:rsidRDefault="00134A52">
      <w:pPr>
        <w:numPr>
          <w:ilvl w:val="0"/>
          <w:numId w:val="7"/>
        </w:numPr>
        <w:ind w:hanging="360"/>
        <w:jc w:val="both"/>
        <w:rPr>
          <w:sz w:val="20"/>
          <w:szCs w:val="20"/>
        </w:rPr>
      </w:pPr>
      <w:r>
        <w:rPr>
          <w:rFonts w:ascii="Arial" w:eastAsia="Arial" w:hAnsi="Arial" w:cs="Arial"/>
          <w:sz w:val="20"/>
          <w:szCs w:val="20"/>
        </w:rPr>
        <w:t>Understand our AML policies, procedures &amp; controls, and to have the same updated as and when required.</w:t>
      </w:r>
    </w:p>
    <w:p w:rsidR="00593DF2" w:rsidRDefault="00F319A2">
      <w:pPr>
        <w:numPr>
          <w:ilvl w:val="0"/>
          <w:numId w:val="7"/>
        </w:numPr>
        <w:ind w:hanging="360"/>
        <w:jc w:val="both"/>
        <w:rPr>
          <w:sz w:val="20"/>
          <w:szCs w:val="20"/>
        </w:rPr>
      </w:pPr>
      <w:r>
        <w:rPr>
          <w:rFonts w:ascii="Arial" w:eastAsia="Arial" w:hAnsi="Arial" w:cs="Arial"/>
          <w:sz w:val="20"/>
          <w:szCs w:val="20"/>
        </w:rPr>
        <w:t>Assist C</w:t>
      </w:r>
      <w:r w:rsidR="00134A52">
        <w:rPr>
          <w:rFonts w:ascii="Arial" w:eastAsia="Arial" w:hAnsi="Arial" w:cs="Arial"/>
          <w:sz w:val="20"/>
          <w:szCs w:val="20"/>
        </w:rPr>
        <w:t xml:space="preserve">ompliance manager in ongoing review and approval of account opening documentation. </w:t>
      </w:r>
    </w:p>
    <w:p w:rsidR="00593DF2" w:rsidRDefault="00134A52">
      <w:pPr>
        <w:numPr>
          <w:ilvl w:val="0"/>
          <w:numId w:val="7"/>
        </w:numPr>
        <w:ind w:hanging="360"/>
        <w:jc w:val="both"/>
        <w:rPr>
          <w:sz w:val="20"/>
          <w:szCs w:val="20"/>
        </w:rPr>
      </w:pPr>
      <w:r>
        <w:rPr>
          <w:rFonts w:ascii="Arial" w:eastAsia="Arial" w:hAnsi="Arial" w:cs="Arial"/>
          <w:sz w:val="20"/>
          <w:szCs w:val="20"/>
        </w:rPr>
        <w:t xml:space="preserve">Ensuring the business complies with all applicable rules including AML policies, KYC, high risk account policies. </w:t>
      </w:r>
    </w:p>
    <w:p w:rsidR="00593DF2" w:rsidRDefault="00134A52">
      <w:pPr>
        <w:numPr>
          <w:ilvl w:val="0"/>
          <w:numId w:val="7"/>
        </w:numPr>
        <w:ind w:hanging="360"/>
        <w:jc w:val="both"/>
        <w:rPr>
          <w:sz w:val="20"/>
          <w:szCs w:val="20"/>
        </w:rPr>
      </w:pPr>
      <w:r>
        <w:rPr>
          <w:rFonts w:ascii="Arial" w:eastAsia="Arial" w:hAnsi="Arial" w:cs="Arial"/>
          <w:sz w:val="20"/>
          <w:szCs w:val="20"/>
        </w:rPr>
        <w:t>Review of account opening documents, conducting world checks and internet searches and compiling background information for review and final decision making.</w:t>
      </w:r>
    </w:p>
    <w:p w:rsidR="00593DF2" w:rsidRDefault="00134A52">
      <w:pPr>
        <w:numPr>
          <w:ilvl w:val="0"/>
          <w:numId w:val="7"/>
        </w:numPr>
        <w:ind w:hanging="360"/>
        <w:jc w:val="both"/>
        <w:rPr>
          <w:sz w:val="20"/>
          <w:szCs w:val="20"/>
        </w:rPr>
      </w:pPr>
      <w:r>
        <w:rPr>
          <w:rFonts w:ascii="Arial" w:eastAsia="Arial" w:hAnsi="Arial" w:cs="Arial"/>
          <w:sz w:val="20"/>
          <w:szCs w:val="20"/>
        </w:rPr>
        <w:t>Maintain a database for all high risk accounts opened and to report compliance issues and recommend changes or enhancements to improve efficiencies in procedures.</w:t>
      </w:r>
    </w:p>
    <w:p w:rsidR="00593DF2" w:rsidRDefault="00134A52">
      <w:pPr>
        <w:numPr>
          <w:ilvl w:val="0"/>
          <w:numId w:val="7"/>
        </w:numPr>
        <w:ind w:hanging="360"/>
        <w:jc w:val="both"/>
        <w:rPr>
          <w:sz w:val="20"/>
          <w:szCs w:val="20"/>
        </w:rPr>
      </w:pPr>
      <w:r>
        <w:rPr>
          <w:rFonts w:ascii="Arial" w:eastAsia="Arial" w:hAnsi="Arial" w:cs="Arial"/>
          <w:sz w:val="20"/>
          <w:szCs w:val="20"/>
        </w:rPr>
        <w:t xml:space="preserve">Draft policies and procedures and follow up with the relationship managers on documentation issues. </w:t>
      </w:r>
    </w:p>
    <w:p w:rsidR="00593DF2" w:rsidRDefault="00593DF2">
      <w:pPr>
        <w:jc w:val="both"/>
      </w:pPr>
    </w:p>
    <w:p w:rsidR="00593DF2" w:rsidRDefault="00593DF2">
      <w:pPr>
        <w:jc w:val="both"/>
      </w:pPr>
    </w:p>
    <w:p w:rsidR="00593DF2" w:rsidRDefault="00134A52">
      <w:pPr>
        <w:jc w:val="both"/>
      </w:pPr>
      <w:r>
        <w:rPr>
          <w:rFonts w:ascii="Arial" w:eastAsia="Arial" w:hAnsi="Arial" w:cs="Arial"/>
          <w:b/>
          <w:sz w:val="20"/>
          <w:szCs w:val="20"/>
          <w:u w:val="single"/>
        </w:rPr>
        <w:t>Northern Trust, Investment risk and Analytical Services, Bangalore</w:t>
      </w:r>
      <w:r w:rsidR="004472DE">
        <w:rPr>
          <w:rFonts w:ascii="Arial" w:eastAsia="Arial" w:hAnsi="Arial" w:cs="Arial"/>
          <w:b/>
          <w:sz w:val="20"/>
          <w:szCs w:val="20"/>
        </w:rPr>
        <w:t xml:space="preserve"> </w:t>
      </w:r>
      <w:r w:rsidR="004472DE">
        <w:rPr>
          <w:rFonts w:ascii="Arial" w:eastAsia="Arial" w:hAnsi="Arial" w:cs="Arial"/>
          <w:b/>
          <w:sz w:val="20"/>
          <w:szCs w:val="20"/>
        </w:rPr>
        <w:tab/>
      </w:r>
      <w:r w:rsidR="004472DE">
        <w:rPr>
          <w:rFonts w:ascii="Arial" w:eastAsia="Arial" w:hAnsi="Arial" w:cs="Arial"/>
          <w:b/>
          <w:sz w:val="20"/>
          <w:szCs w:val="20"/>
        </w:rPr>
        <w:tab/>
        <w:t xml:space="preserve">                     2011</w:t>
      </w:r>
      <w:r>
        <w:rPr>
          <w:rFonts w:ascii="Arial" w:eastAsia="Arial" w:hAnsi="Arial" w:cs="Arial"/>
          <w:b/>
          <w:sz w:val="20"/>
          <w:szCs w:val="20"/>
        </w:rPr>
        <w:t xml:space="preserve">– 2013 </w:t>
      </w:r>
    </w:p>
    <w:p w:rsidR="00593DF2" w:rsidRDefault="00D254D3">
      <w:pPr>
        <w:jc w:val="both"/>
      </w:pPr>
      <w:r>
        <w:rPr>
          <w:rFonts w:ascii="Arial" w:eastAsia="Arial" w:hAnsi="Arial" w:cs="Arial"/>
          <w:b/>
          <w:sz w:val="20"/>
          <w:szCs w:val="20"/>
          <w:u w:val="single"/>
        </w:rPr>
        <w:t>Senior Performance</w:t>
      </w:r>
      <w:r w:rsidR="00134A52">
        <w:rPr>
          <w:rFonts w:ascii="Arial" w:eastAsia="Arial" w:hAnsi="Arial" w:cs="Arial"/>
          <w:b/>
          <w:sz w:val="20"/>
          <w:szCs w:val="20"/>
          <w:u w:val="single"/>
        </w:rPr>
        <w:t xml:space="preserve"> Analyst</w:t>
      </w:r>
      <w:r w:rsidR="00134A52">
        <w:rPr>
          <w:rFonts w:ascii="Arial" w:eastAsia="Arial" w:hAnsi="Arial" w:cs="Arial"/>
          <w:sz w:val="20"/>
          <w:szCs w:val="20"/>
        </w:rPr>
        <w:t xml:space="preserve">                                                                      </w:t>
      </w:r>
    </w:p>
    <w:p w:rsidR="00593DF2" w:rsidRDefault="00593DF2">
      <w:pPr>
        <w:jc w:val="both"/>
      </w:pPr>
    </w:p>
    <w:p w:rsidR="00593DF2" w:rsidRDefault="00134A52">
      <w:pPr>
        <w:jc w:val="both"/>
      </w:pPr>
      <w:r>
        <w:rPr>
          <w:rFonts w:ascii="Arial" w:eastAsia="Arial" w:hAnsi="Arial" w:cs="Arial"/>
          <w:sz w:val="20"/>
          <w:szCs w:val="20"/>
        </w:rPr>
        <w:t>Compliance monitoring is a part of Investment Risk and Analytical Services at Northern Trust. It involves monitoring clients’ investment portfolio on a regular / periodic basis to check if the investments are in line with the guidelines set out in the EU agreement.</w:t>
      </w:r>
      <w:r>
        <w:rPr>
          <w:rFonts w:ascii="Arial" w:eastAsia="Arial" w:hAnsi="Arial" w:cs="Arial"/>
          <w:color w:val="333333"/>
          <w:sz w:val="19"/>
          <w:szCs w:val="19"/>
        </w:rPr>
        <w:t xml:space="preserve"> </w:t>
      </w:r>
      <w:r>
        <w:rPr>
          <w:rFonts w:ascii="Arial" w:eastAsia="Arial" w:hAnsi="Arial" w:cs="Arial"/>
          <w:sz w:val="20"/>
          <w:szCs w:val="20"/>
        </w:rPr>
        <w:t xml:space="preserve">UCITS (Units of Collective Investments and Transferrable Securities) Compliance analyst for the European Region which is a regulatory requirement for the investors in Europe which was transitioned to Bangalore to look in to different derivatives instruments (FX, Currency Contracts, Futures, and Swaps &amp; Options) and monitor them accordingly. </w:t>
      </w:r>
    </w:p>
    <w:p w:rsidR="00593DF2" w:rsidRDefault="00593DF2">
      <w:pPr>
        <w:jc w:val="both"/>
      </w:pPr>
    </w:p>
    <w:p w:rsidR="00593DF2" w:rsidRPr="003827F3" w:rsidRDefault="00134A52">
      <w:pPr>
        <w:jc w:val="both"/>
        <w:rPr>
          <w:u w:val="single"/>
        </w:rPr>
      </w:pPr>
      <w:r w:rsidRPr="003827F3">
        <w:rPr>
          <w:rFonts w:ascii="Arial" w:eastAsia="Arial" w:hAnsi="Arial" w:cs="Arial"/>
          <w:b/>
          <w:sz w:val="20"/>
          <w:szCs w:val="20"/>
          <w:u w:val="single"/>
        </w:rPr>
        <w:t>Responsibilities</w:t>
      </w:r>
    </w:p>
    <w:p w:rsidR="00593DF2" w:rsidRDefault="00593DF2">
      <w:pPr>
        <w:jc w:val="both"/>
      </w:pPr>
    </w:p>
    <w:p w:rsidR="00593DF2" w:rsidRDefault="00134A52">
      <w:pPr>
        <w:numPr>
          <w:ilvl w:val="0"/>
          <w:numId w:val="7"/>
        </w:numPr>
        <w:ind w:hanging="360"/>
        <w:jc w:val="both"/>
        <w:rPr>
          <w:sz w:val="20"/>
          <w:szCs w:val="20"/>
        </w:rPr>
      </w:pPr>
      <w:r>
        <w:rPr>
          <w:rFonts w:ascii="Arial" w:eastAsia="Arial" w:hAnsi="Arial" w:cs="Arial"/>
          <w:sz w:val="20"/>
          <w:szCs w:val="20"/>
        </w:rPr>
        <w:t>Complete the risk assessments in order to develop policies to minimize risk exposure and escalate accordingly and maintain awareness of recent changes in laws and regulations (UCITS V proposed on July 2012 was introduced which was used across European region) to review, enhance, audit, and maintain compliance regulations</w:t>
      </w:r>
    </w:p>
    <w:p w:rsidR="00593DF2" w:rsidRDefault="00134A52">
      <w:pPr>
        <w:numPr>
          <w:ilvl w:val="0"/>
          <w:numId w:val="7"/>
        </w:numPr>
        <w:ind w:hanging="360"/>
        <w:jc w:val="both"/>
        <w:rPr>
          <w:sz w:val="20"/>
          <w:szCs w:val="20"/>
        </w:rPr>
      </w:pPr>
      <w:r>
        <w:rPr>
          <w:rFonts w:ascii="Arial" w:eastAsia="Arial" w:hAnsi="Arial" w:cs="Arial"/>
          <w:sz w:val="20"/>
          <w:szCs w:val="20"/>
        </w:rPr>
        <w:t xml:space="preserve">Liaise with compliance teams (Luxemburg and Ireland) and supporting them to ensure appropriate levels of information sharing on the new investments made in to derivatives instruments so that the global team can prepare the compliance executive reports for clients. </w:t>
      </w:r>
    </w:p>
    <w:p w:rsidR="00DE1C91" w:rsidRPr="00DE1C91" w:rsidRDefault="00134A52" w:rsidP="00CC7124">
      <w:pPr>
        <w:numPr>
          <w:ilvl w:val="0"/>
          <w:numId w:val="7"/>
        </w:numPr>
        <w:ind w:hanging="360"/>
        <w:jc w:val="both"/>
        <w:rPr>
          <w:sz w:val="20"/>
          <w:szCs w:val="20"/>
        </w:rPr>
      </w:pPr>
      <w:r w:rsidRPr="00DE1C91">
        <w:rPr>
          <w:rFonts w:ascii="Arial" w:eastAsia="Arial" w:hAnsi="Arial" w:cs="Arial"/>
          <w:sz w:val="20"/>
          <w:szCs w:val="20"/>
        </w:rPr>
        <w:t xml:space="preserve">Developed corrective actions in compliance as it involved key risk indicators as well as assessments and Monitor compliance with Code of Ethics policies. </w:t>
      </w:r>
    </w:p>
    <w:p w:rsidR="00593DF2" w:rsidRPr="00DE1C91" w:rsidRDefault="00134A52" w:rsidP="00CC7124">
      <w:pPr>
        <w:numPr>
          <w:ilvl w:val="0"/>
          <w:numId w:val="7"/>
        </w:numPr>
        <w:ind w:hanging="360"/>
        <w:jc w:val="both"/>
        <w:rPr>
          <w:sz w:val="20"/>
          <w:szCs w:val="20"/>
        </w:rPr>
      </w:pPr>
      <w:r w:rsidRPr="00DE1C91">
        <w:rPr>
          <w:rFonts w:ascii="Arial" w:eastAsia="Arial" w:hAnsi="Arial" w:cs="Arial"/>
          <w:sz w:val="20"/>
          <w:szCs w:val="20"/>
        </w:rPr>
        <w:lastRenderedPageBreak/>
        <w:t>Understand the corporate policies and procedures as well as key international regulatory requirements UCITS IV &amp; V.</w:t>
      </w:r>
    </w:p>
    <w:p w:rsidR="00593DF2" w:rsidRDefault="00134A52">
      <w:pPr>
        <w:numPr>
          <w:ilvl w:val="0"/>
          <w:numId w:val="7"/>
        </w:numPr>
        <w:ind w:hanging="360"/>
        <w:jc w:val="both"/>
        <w:rPr>
          <w:sz w:val="20"/>
          <w:szCs w:val="20"/>
        </w:rPr>
      </w:pPr>
      <w:r>
        <w:rPr>
          <w:rFonts w:ascii="Arial" w:eastAsia="Arial" w:hAnsi="Arial" w:cs="Arial"/>
          <w:sz w:val="20"/>
          <w:szCs w:val="20"/>
        </w:rPr>
        <w:t xml:space="preserve">Prepared the monthly statistics pertaining to the team/productivity and assessing the areas of improvement so that the team can meet the monthly KPI targets set by Middle Office (Luxemburg, Ireland). </w:t>
      </w:r>
    </w:p>
    <w:p w:rsidR="00593DF2" w:rsidRDefault="00134A52">
      <w:pPr>
        <w:numPr>
          <w:ilvl w:val="0"/>
          <w:numId w:val="7"/>
        </w:numPr>
        <w:ind w:hanging="360"/>
        <w:jc w:val="both"/>
        <w:rPr>
          <w:sz w:val="20"/>
          <w:szCs w:val="20"/>
        </w:rPr>
      </w:pPr>
      <w:r>
        <w:rPr>
          <w:rFonts w:ascii="Arial" w:eastAsia="Arial" w:hAnsi="Arial" w:cs="Arial"/>
          <w:sz w:val="20"/>
          <w:szCs w:val="20"/>
        </w:rPr>
        <w:t>Assisted senior management, employees on compliance issues and scheduled meetings and agendas with senior managers as well as recorded and distributed meeting minutes.</w:t>
      </w:r>
    </w:p>
    <w:p w:rsidR="00593DF2" w:rsidRDefault="00593DF2">
      <w:pPr>
        <w:ind w:left="630"/>
        <w:jc w:val="both"/>
      </w:pPr>
    </w:p>
    <w:p w:rsidR="00593DF2" w:rsidRDefault="00D254D3">
      <w:pPr>
        <w:jc w:val="both"/>
      </w:pPr>
      <w:r>
        <w:rPr>
          <w:rFonts w:ascii="Arial" w:eastAsia="Arial" w:hAnsi="Arial" w:cs="Arial"/>
          <w:b/>
          <w:sz w:val="20"/>
          <w:szCs w:val="20"/>
          <w:u w:val="single"/>
        </w:rPr>
        <w:t xml:space="preserve">Projects Handled </w:t>
      </w:r>
      <w:r w:rsidR="00134A52">
        <w:rPr>
          <w:rFonts w:ascii="Arial" w:eastAsia="Arial" w:hAnsi="Arial" w:cs="Arial"/>
          <w:b/>
          <w:sz w:val="20"/>
          <w:szCs w:val="20"/>
          <w:u w:val="single"/>
        </w:rPr>
        <w:t>(2012- 2013):</w:t>
      </w:r>
    </w:p>
    <w:p w:rsidR="00593DF2" w:rsidRDefault="00593DF2">
      <w:pPr>
        <w:jc w:val="both"/>
      </w:pPr>
    </w:p>
    <w:p w:rsidR="00593DF2" w:rsidRDefault="00134A52">
      <w:pPr>
        <w:numPr>
          <w:ilvl w:val="0"/>
          <w:numId w:val="3"/>
        </w:numPr>
        <w:ind w:hanging="360"/>
        <w:jc w:val="both"/>
        <w:rPr>
          <w:sz w:val="20"/>
          <w:szCs w:val="20"/>
        </w:rPr>
      </w:pPr>
      <w:r>
        <w:rPr>
          <w:rFonts w:ascii="Arial" w:eastAsia="Arial" w:hAnsi="Arial" w:cs="Arial"/>
          <w:sz w:val="20"/>
          <w:szCs w:val="20"/>
        </w:rPr>
        <w:t xml:space="preserve">Worked on Data Integrity Project for NOSPL – C&amp;IS division in Bangalore for </w:t>
      </w:r>
      <w:r w:rsidR="003827F3">
        <w:rPr>
          <w:rFonts w:ascii="Arial" w:eastAsia="Arial" w:hAnsi="Arial" w:cs="Arial"/>
          <w:sz w:val="20"/>
          <w:szCs w:val="20"/>
        </w:rPr>
        <w:t>analyzing</w:t>
      </w:r>
      <w:r>
        <w:rPr>
          <w:rFonts w:ascii="Arial" w:eastAsia="Arial" w:hAnsi="Arial" w:cs="Arial"/>
          <w:sz w:val="20"/>
          <w:szCs w:val="20"/>
        </w:rPr>
        <w:t xml:space="preserve"> the different data gaps within the Data Management team and the systems and compare and maintain the data on excels and SharePoint. </w:t>
      </w:r>
    </w:p>
    <w:p w:rsidR="00593DF2" w:rsidRDefault="003827F3">
      <w:pPr>
        <w:numPr>
          <w:ilvl w:val="0"/>
          <w:numId w:val="2"/>
        </w:numPr>
        <w:ind w:hanging="360"/>
        <w:jc w:val="both"/>
        <w:rPr>
          <w:sz w:val="20"/>
          <w:szCs w:val="20"/>
        </w:rPr>
      </w:pPr>
      <w:r>
        <w:rPr>
          <w:rFonts w:ascii="Arial" w:eastAsia="Arial" w:hAnsi="Arial" w:cs="Arial"/>
          <w:sz w:val="20"/>
          <w:szCs w:val="20"/>
        </w:rPr>
        <w:t>Analyzed</w:t>
      </w:r>
      <w:r w:rsidR="00134A52">
        <w:rPr>
          <w:rFonts w:ascii="Arial" w:eastAsia="Arial" w:hAnsi="Arial" w:cs="Arial"/>
          <w:sz w:val="20"/>
          <w:szCs w:val="20"/>
        </w:rPr>
        <w:t xml:space="preserve">  and compare data gaps on the products available in the market and the Northern Trust systems (Credit Ratings, Effective &amp; Modified Durations, EPS,ROE, Market Capitalization, Case and Global Parent Companies – using the DUNS no of the security to find out the data on the systems)</w:t>
      </w:r>
    </w:p>
    <w:p w:rsidR="00593DF2" w:rsidRDefault="00134A52">
      <w:pPr>
        <w:numPr>
          <w:ilvl w:val="0"/>
          <w:numId w:val="2"/>
        </w:numPr>
        <w:ind w:hanging="360"/>
        <w:jc w:val="both"/>
        <w:rPr>
          <w:sz w:val="20"/>
          <w:szCs w:val="20"/>
        </w:rPr>
      </w:pPr>
      <w:r>
        <w:rPr>
          <w:rFonts w:ascii="Arial" w:eastAsia="Arial" w:hAnsi="Arial" w:cs="Arial"/>
          <w:sz w:val="20"/>
          <w:szCs w:val="20"/>
        </w:rPr>
        <w:t>Worked with the product team with the process to test the new areas of applications used and release it to the normal environment for actual production.</w:t>
      </w:r>
    </w:p>
    <w:p w:rsidR="00593DF2" w:rsidRDefault="00134A52">
      <w:pPr>
        <w:numPr>
          <w:ilvl w:val="0"/>
          <w:numId w:val="2"/>
        </w:numPr>
        <w:ind w:hanging="360"/>
        <w:jc w:val="both"/>
        <w:rPr>
          <w:sz w:val="20"/>
          <w:szCs w:val="20"/>
        </w:rPr>
      </w:pPr>
      <w:r>
        <w:rPr>
          <w:rFonts w:ascii="Arial" w:eastAsia="Arial" w:hAnsi="Arial" w:cs="Arial"/>
          <w:sz w:val="20"/>
          <w:szCs w:val="20"/>
        </w:rPr>
        <w:t>Co-ordinate the Data Integrity process and UCITs IV project to which involves filling Data gaps related critical client information between Fund accounting Database and Reporting systems and to ensure that the on-boarding of clients to NT systems is done seamlessly</w:t>
      </w:r>
    </w:p>
    <w:p w:rsidR="00593DF2" w:rsidRDefault="00593DF2">
      <w:pPr>
        <w:ind w:left="720"/>
        <w:jc w:val="both"/>
      </w:pPr>
    </w:p>
    <w:p w:rsidR="00593DF2" w:rsidRDefault="00033D83">
      <w:pPr>
        <w:jc w:val="both"/>
      </w:pPr>
      <w:r>
        <w:rPr>
          <w:rFonts w:ascii="Arial" w:eastAsia="Arial" w:hAnsi="Arial" w:cs="Arial"/>
          <w:b/>
          <w:sz w:val="20"/>
          <w:szCs w:val="20"/>
          <w:u w:val="single"/>
        </w:rPr>
        <w:t>Performance</w:t>
      </w:r>
      <w:bookmarkStart w:id="0" w:name="_GoBack"/>
      <w:bookmarkEnd w:id="0"/>
      <w:r w:rsidR="00134A52">
        <w:rPr>
          <w:rFonts w:ascii="Arial" w:eastAsia="Arial" w:hAnsi="Arial" w:cs="Arial"/>
          <w:b/>
          <w:sz w:val="20"/>
          <w:szCs w:val="20"/>
          <w:u w:val="single"/>
        </w:rPr>
        <w:t xml:space="preserve"> Analyst</w:t>
      </w:r>
      <w:r w:rsidR="00134A52">
        <w:rPr>
          <w:rFonts w:ascii="Arial" w:eastAsia="Arial" w:hAnsi="Arial" w:cs="Arial"/>
          <w:b/>
          <w:sz w:val="20"/>
          <w:szCs w:val="20"/>
        </w:rPr>
        <w:t xml:space="preserve"> (IRAS-Investment Risk and Analytical Services)        </w:t>
      </w:r>
      <w:r w:rsidR="00134A52">
        <w:rPr>
          <w:rFonts w:ascii="Arial" w:eastAsia="Arial" w:hAnsi="Arial" w:cs="Arial"/>
          <w:b/>
          <w:sz w:val="20"/>
          <w:szCs w:val="20"/>
        </w:rPr>
        <w:tab/>
        <w:t xml:space="preserve">                    2009- 2011</w:t>
      </w:r>
      <w:r w:rsidR="00134A52">
        <w:rPr>
          <w:rFonts w:ascii="Arial" w:eastAsia="Arial" w:hAnsi="Arial" w:cs="Arial"/>
          <w:b/>
          <w:sz w:val="20"/>
          <w:szCs w:val="20"/>
        </w:rPr>
        <w:tab/>
        <w:t xml:space="preserve">                          </w:t>
      </w:r>
    </w:p>
    <w:p w:rsidR="00593DF2" w:rsidRDefault="00593DF2">
      <w:pPr>
        <w:jc w:val="both"/>
      </w:pPr>
    </w:p>
    <w:p w:rsidR="00593DF2" w:rsidRPr="003827F3" w:rsidRDefault="00134A52">
      <w:pPr>
        <w:ind w:firstLine="360"/>
        <w:jc w:val="both"/>
        <w:rPr>
          <w:u w:val="single"/>
        </w:rPr>
      </w:pPr>
      <w:r w:rsidRPr="003827F3">
        <w:rPr>
          <w:rFonts w:ascii="Arial" w:eastAsia="Arial" w:hAnsi="Arial" w:cs="Arial"/>
          <w:b/>
          <w:sz w:val="20"/>
          <w:szCs w:val="20"/>
          <w:u w:val="single"/>
        </w:rPr>
        <w:t>Responsibilities</w:t>
      </w:r>
    </w:p>
    <w:p w:rsidR="00593DF2" w:rsidRDefault="00593DF2">
      <w:pPr>
        <w:ind w:firstLine="360"/>
        <w:jc w:val="both"/>
      </w:pPr>
    </w:p>
    <w:p w:rsidR="00593DF2" w:rsidRDefault="00134A52">
      <w:pPr>
        <w:numPr>
          <w:ilvl w:val="0"/>
          <w:numId w:val="6"/>
        </w:numPr>
        <w:ind w:hanging="360"/>
        <w:jc w:val="both"/>
        <w:rPr>
          <w:sz w:val="20"/>
          <w:szCs w:val="20"/>
        </w:rPr>
      </w:pPr>
      <w:r>
        <w:rPr>
          <w:rFonts w:ascii="Arial" w:eastAsia="Arial" w:hAnsi="Arial" w:cs="Arial"/>
          <w:sz w:val="20"/>
          <w:szCs w:val="20"/>
        </w:rPr>
        <w:t>Served as Subject Matter Expert (SME) for the Performance and attribution analysis.</w:t>
      </w:r>
    </w:p>
    <w:p w:rsidR="00593DF2" w:rsidRDefault="00134A52">
      <w:pPr>
        <w:numPr>
          <w:ilvl w:val="0"/>
          <w:numId w:val="6"/>
        </w:numPr>
        <w:ind w:hanging="360"/>
        <w:jc w:val="both"/>
        <w:rPr>
          <w:sz w:val="20"/>
          <w:szCs w:val="20"/>
        </w:rPr>
      </w:pPr>
      <w:r>
        <w:rPr>
          <w:rFonts w:ascii="Arial" w:eastAsia="Arial" w:hAnsi="Arial" w:cs="Arial"/>
          <w:sz w:val="20"/>
          <w:szCs w:val="20"/>
        </w:rPr>
        <w:t>Expert in articulating the business requirement, to develop the client reports and maintaining the analytical reports based on current and past performance against plans and provide recommendations to improve business performance.</w:t>
      </w:r>
    </w:p>
    <w:p w:rsidR="00593DF2" w:rsidRDefault="00134A52">
      <w:pPr>
        <w:numPr>
          <w:ilvl w:val="0"/>
          <w:numId w:val="6"/>
        </w:numPr>
        <w:ind w:hanging="360"/>
        <w:jc w:val="both"/>
        <w:rPr>
          <w:sz w:val="20"/>
          <w:szCs w:val="20"/>
        </w:rPr>
      </w:pPr>
      <w:r>
        <w:rPr>
          <w:rFonts w:ascii="Arial" w:eastAsia="Arial" w:hAnsi="Arial" w:cs="Arial"/>
          <w:sz w:val="20"/>
          <w:szCs w:val="20"/>
        </w:rPr>
        <w:t>Assist the Chicago team in developing executive performance reports showcasing the market trends analysis</w:t>
      </w:r>
    </w:p>
    <w:p w:rsidR="00593DF2" w:rsidRDefault="00134A52">
      <w:pPr>
        <w:numPr>
          <w:ilvl w:val="0"/>
          <w:numId w:val="6"/>
        </w:numPr>
        <w:ind w:hanging="360"/>
        <w:jc w:val="both"/>
        <w:rPr>
          <w:sz w:val="20"/>
          <w:szCs w:val="20"/>
        </w:rPr>
      </w:pPr>
      <w:r>
        <w:rPr>
          <w:rFonts w:ascii="Arial" w:eastAsia="Arial" w:hAnsi="Arial" w:cs="Arial"/>
          <w:sz w:val="20"/>
          <w:szCs w:val="20"/>
        </w:rPr>
        <w:t>Research, calculate and analyze investment performance data, prepare and analyze the historical financial information to assess trends and fluctuations that may impact cash flow requirements and the returns of individual and portfolios of investments.</w:t>
      </w:r>
    </w:p>
    <w:p w:rsidR="00593DF2" w:rsidRDefault="00134A52">
      <w:pPr>
        <w:numPr>
          <w:ilvl w:val="0"/>
          <w:numId w:val="6"/>
        </w:numPr>
        <w:ind w:hanging="360"/>
        <w:jc w:val="both"/>
        <w:rPr>
          <w:sz w:val="20"/>
          <w:szCs w:val="20"/>
        </w:rPr>
      </w:pPr>
      <w:r>
        <w:rPr>
          <w:rFonts w:ascii="Arial" w:eastAsia="Arial" w:hAnsi="Arial" w:cs="Arial"/>
          <w:sz w:val="20"/>
          <w:szCs w:val="20"/>
        </w:rPr>
        <w:t>Analyzing of benchmark performance results against closest comparators.</w:t>
      </w:r>
    </w:p>
    <w:p w:rsidR="00593DF2" w:rsidRDefault="00134A52">
      <w:pPr>
        <w:numPr>
          <w:ilvl w:val="0"/>
          <w:numId w:val="6"/>
        </w:numPr>
        <w:ind w:hanging="360"/>
        <w:jc w:val="both"/>
        <w:rPr>
          <w:sz w:val="20"/>
          <w:szCs w:val="20"/>
        </w:rPr>
      </w:pPr>
      <w:r>
        <w:rPr>
          <w:rFonts w:ascii="Arial" w:eastAsia="Arial" w:hAnsi="Arial" w:cs="Arial"/>
          <w:sz w:val="20"/>
          <w:szCs w:val="20"/>
        </w:rPr>
        <w:t>Monitoring the pricing and investment performance of individual and collective investments with that of the market performance indicators.</w:t>
      </w:r>
    </w:p>
    <w:p w:rsidR="00593DF2" w:rsidRDefault="00134A52">
      <w:pPr>
        <w:numPr>
          <w:ilvl w:val="0"/>
          <w:numId w:val="6"/>
        </w:numPr>
        <w:ind w:hanging="360"/>
        <w:jc w:val="both"/>
        <w:rPr>
          <w:sz w:val="20"/>
          <w:szCs w:val="20"/>
        </w:rPr>
      </w:pPr>
      <w:r>
        <w:rPr>
          <w:rFonts w:ascii="Arial" w:eastAsia="Arial" w:hAnsi="Arial" w:cs="Arial"/>
          <w:sz w:val="20"/>
          <w:szCs w:val="20"/>
        </w:rPr>
        <w:t xml:space="preserve">Preparing total fund index returns and drawing appropriate comparisons between market indicators and investment performance – Equity &amp; Debt cap market </w:t>
      </w:r>
    </w:p>
    <w:p w:rsidR="00593DF2" w:rsidRDefault="00134A52">
      <w:pPr>
        <w:numPr>
          <w:ilvl w:val="0"/>
          <w:numId w:val="6"/>
        </w:numPr>
        <w:ind w:hanging="360"/>
        <w:jc w:val="both"/>
        <w:rPr>
          <w:sz w:val="20"/>
          <w:szCs w:val="20"/>
        </w:rPr>
      </w:pPr>
      <w:r>
        <w:rPr>
          <w:rFonts w:ascii="Arial" w:eastAsia="Arial" w:hAnsi="Arial" w:cs="Arial"/>
          <w:sz w:val="20"/>
          <w:szCs w:val="20"/>
        </w:rPr>
        <w:t>Reporting to investment managers and external clients on investment performance, preparing     reports and attribution graphs –ROR Comparison, Time weighted (BOD/EOD) and Money weighted Returns (IRR) and NPV for a Mutual or Collective Funds (LP)-Valuation Methodologies.</w:t>
      </w:r>
    </w:p>
    <w:p w:rsidR="00593DF2" w:rsidRDefault="00134A52">
      <w:pPr>
        <w:numPr>
          <w:ilvl w:val="0"/>
          <w:numId w:val="6"/>
        </w:numPr>
        <w:ind w:hanging="360"/>
        <w:jc w:val="both"/>
        <w:rPr>
          <w:sz w:val="20"/>
          <w:szCs w:val="20"/>
        </w:rPr>
      </w:pPr>
      <w:r>
        <w:rPr>
          <w:rFonts w:ascii="Arial" w:eastAsia="Arial" w:hAnsi="Arial" w:cs="Arial"/>
          <w:sz w:val="20"/>
          <w:szCs w:val="20"/>
        </w:rPr>
        <w:t>Coordinated transition of thousands of NFP client accounts using efficient analysis and group communication and separately managed accounts</w:t>
      </w:r>
    </w:p>
    <w:p w:rsidR="00593DF2" w:rsidRDefault="00134A52">
      <w:pPr>
        <w:numPr>
          <w:ilvl w:val="0"/>
          <w:numId w:val="6"/>
        </w:numPr>
        <w:ind w:hanging="360"/>
        <w:jc w:val="both"/>
        <w:rPr>
          <w:sz w:val="20"/>
          <w:szCs w:val="20"/>
        </w:rPr>
      </w:pPr>
      <w:r>
        <w:rPr>
          <w:rFonts w:ascii="Arial" w:eastAsia="Arial" w:hAnsi="Arial" w:cs="Arial"/>
          <w:sz w:val="20"/>
          <w:szCs w:val="20"/>
        </w:rPr>
        <w:t>Established and maintain a monthly corporate performance report to measure business unit’s performances against key measures (Bloomberg/Thomson Reuters).</w:t>
      </w:r>
    </w:p>
    <w:p w:rsidR="00593DF2" w:rsidRDefault="00134A52">
      <w:pPr>
        <w:numPr>
          <w:ilvl w:val="0"/>
          <w:numId w:val="6"/>
        </w:numPr>
        <w:ind w:hanging="360"/>
        <w:jc w:val="both"/>
        <w:rPr>
          <w:sz w:val="20"/>
          <w:szCs w:val="20"/>
        </w:rPr>
      </w:pPr>
      <w:r>
        <w:rPr>
          <w:rFonts w:ascii="Arial" w:eastAsia="Arial" w:hAnsi="Arial" w:cs="Arial"/>
          <w:sz w:val="20"/>
          <w:szCs w:val="20"/>
        </w:rPr>
        <w:t>Reconciled the accounting including journal entries, Balance Sheet, Ledgers and Bank reconciliations when a new client is transitioned in to the bank.</w:t>
      </w:r>
    </w:p>
    <w:p w:rsidR="00593DF2" w:rsidRDefault="00134A52">
      <w:pPr>
        <w:numPr>
          <w:ilvl w:val="0"/>
          <w:numId w:val="6"/>
        </w:numPr>
        <w:ind w:hanging="360"/>
        <w:jc w:val="both"/>
        <w:rPr>
          <w:sz w:val="20"/>
          <w:szCs w:val="20"/>
        </w:rPr>
      </w:pPr>
      <w:r>
        <w:rPr>
          <w:rFonts w:ascii="Arial" w:eastAsia="Arial" w:hAnsi="Arial" w:cs="Arial"/>
          <w:sz w:val="20"/>
          <w:szCs w:val="20"/>
        </w:rPr>
        <w:t>Documenting the agreed outcome &amp; processes (DPAD) and maintain it on a regular basis.</w:t>
      </w:r>
    </w:p>
    <w:p w:rsidR="00593DF2" w:rsidRDefault="00134A52">
      <w:pPr>
        <w:numPr>
          <w:ilvl w:val="0"/>
          <w:numId w:val="6"/>
        </w:numPr>
        <w:ind w:hanging="360"/>
        <w:jc w:val="both"/>
        <w:rPr>
          <w:sz w:val="20"/>
          <w:szCs w:val="20"/>
        </w:rPr>
      </w:pPr>
      <w:r>
        <w:rPr>
          <w:rFonts w:ascii="Arial" w:eastAsia="Arial" w:hAnsi="Arial" w:cs="Arial"/>
          <w:sz w:val="20"/>
          <w:szCs w:val="20"/>
        </w:rPr>
        <w:t>Process stabilization to accomplish steady-state Operations &amp; continuous process improvements.</w:t>
      </w:r>
    </w:p>
    <w:p w:rsidR="00593DF2" w:rsidRDefault="00134A52">
      <w:pPr>
        <w:numPr>
          <w:ilvl w:val="0"/>
          <w:numId w:val="6"/>
        </w:numPr>
        <w:ind w:hanging="360"/>
        <w:jc w:val="both"/>
        <w:rPr>
          <w:sz w:val="20"/>
          <w:szCs w:val="20"/>
        </w:rPr>
      </w:pPr>
      <w:r>
        <w:rPr>
          <w:rFonts w:ascii="Arial" w:eastAsia="Arial" w:hAnsi="Arial" w:cs="Arial"/>
          <w:sz w:val="20"/>
          <w:szCs w:val="20"/>
        </w:rPr>
        <w:t>Prepare &amp; present monthly statistics reports pertaining to process/productivity.</w:t>
      </w:r>
    </w:p>
    <w:p w:rsidR="00593DF2" w:rsidRDefault="00134A52">
      <w:pPr>
        <w:numPr>
          <w:ilvl w:val="0"/>
          <w:numId w:val="6"/>
        </w:numPr>
        <w:ind w:hanging="360"/>
        <w:jc w:val="both"/>
        <w:rPr>
          <w:sz w:val="20"/>
          <w:szCs w:val="20"/>
        </w:rPr>
      </w:pPr>
      <w:r>
        <w:rPr>
          <w:rFonts w:ascii="Arial" w:eastAsia="Arial" w:hAnsi="Arial" w:cs="Arial"/>
          <w:sz w:val="20"/>
          <w:szCs w:val="20"/>
        </w:rPr>
        <w:t>Managed team’s daily and monthly performance reports (production lead) to the corporate clients and was a training coordinator for the process responsible to train the team on new learning, tasks and procedure and also provide feedbacks to the management.</w:t>
      </w:r>
    </w:p>
    <w:p w:rsidR="00593DF2" w:rsidRPr="004472DE" w:rsidRDefault="00134A52" w:rsidP="004472DE">
      <w:pPr>
        <w:numPr>
          <w:ilvl w:val="0"/>
          <w:numId w:val="6"/>
        </w:numPr>
        <w:ind w:hanging="360"/>
        <w:jc w:val="both"/>
        <w:rPr>
          <w:sz w:val="20"/>
          <w:szCs w:val="20"/>
        </w:rPr>
      </w:pPr>
      <w:r>
        <w:rPr>
          <w:rFonts w:ascii="Arial" w:eastAsia="Arial" w:hAnsi="Arial" w:cs="Arial"/>
          <w:sz w:val="20"/>
          <w:szCs w:val="20"/>
        </w:rPr>
        <w:t>Assist and set up the database of the Debt Cap Markets, Equity/ FI / LP (Alt</w:t>
      </w:r>
      <w:r w:rsidR="004472DE">
        <w:rPr>
          <w:rFonts w:ascii="Arial" w:eastAsia="Arial" w:hAnsi="Arial" w:cs="Arial"/>
          <w:sz w:val="20"/>
          <w:szCs w:val="20"/>
        </w:rPr>
        <w:t xml:space="preserve">ernative Assets) on the systems. </w:t>
      </w:r>
    </w:p>
    <w:p w:rsidR="00315895" w:rsidRDefault="00315895" w:rsidP="00315895">
      <w:pPr>
        <w:jc w:val="both"/>
      </w:pPr>
    </w:p>
    <w:p w:rsidR="00593DF2" w:rsidRDefault="00134A52" w:rsidP="00315895">
      <w:pPr>
        <w:jc w:val="both"/>
      </w:pPr>
      <w:r>
        <w:rPr>
          <w:noProof/>
        </w:rPr>
        <w:lastRenderedPageBreak/>
        <mc:AlternateContent>
          <mc:Choice Requires="wps">
            <w:drawing>
              <wp:anchor distT="0" distB="0" distL="114300" distR="114300" simplePos="0" relativeHeight="251665408" behindDoc="0" locked="0" layoutInCell="0" hidden="0" allowOverlap="1" wp14:anchorId="1936B2B8" wp14:editId="62730320">
                <wp:simplePos x="0" y="0"/>
                <wp:positionH relativeFrom="margin">
                  <wp:posOffset>0</wp:posOffset>
                </wp:positionH>
                <wp:positionV relativeFrom="paragraph">
                  <wp:posOffset>139700</wp:posOffset>
                </wp:positionV>
                <wp:extent cx="61214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248FFDE2" id="Straight Arrow Connector 15" o:spid="_x0000_s1026" type="#_x0000_t32" style="position:absolute;margin-left:0;margin-top:11pt;width:482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" o:allowincell="f" strokeweight="1pt">
                <v:stroke joinstyle="miter"/>
                <w10:wrap anchorx="margin"/>
              </v:shape>
            </w:pict>
          </mc:Fallback>
        </mc:AlternateContent>
      </w:r>
    </w:p>
    <w:p w:rsidR="00593DF2" w:rsidRDefault="00134A52" w:rsidP="00AA1D5A">
      <w:pPr>
        <w:pStyle w:val="Heading1"/>
        <w:jc w:val="center"/>
      </w:pPr>
      <w:r>
        <w:rPr>
          <w:b/>
          <w:sz w:val="22"/>
          <w:szCs w:val="22"/>
        </w:rPr>
        <w:t>TRAININGS &amp; CERTIFICATIONS</w:t>
      </w:r>
    </w:p>
    <w:p w:rsidR="00593DF2" w:rsidRDefault="00134A52">
      <w:pPr>
        <w:jc w:val="both"/>
      </w:pPr>
      <w:r>
        <w:rPr>
          <w:noProof/>
        </w:rPr>
        <mc:AlternateContent>
          <mc:Choice Requires="wps">
            <w:drawing>
              <wp:anchor distT="0" distB="0" distL="114300" distR="114300" simplePos="0" relativeHeight="251666432" behindDoc="0" locked="0" layoutInCell="0" hidden="0" allowOverlap="1">
                <wp:simplePos x="0" y="0"/>
                <wp:positionH relativeFrom="margin">
                  <wp:posOffset>0</wp:posOffset>
                </wp:positionH>
                <wp:positionV relativeFrom="paragraph">
                  <wp:posOffset>12700</wp:posOffset>
                </wp:positionV>
                <wp:extent cx="61214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6CEDAB7F" id="Straight Arrow Connector 14" o:spid="_x0000_s1026" type="#_x0000_t32" style="position:absolute;margin-left:0;margin-top:1pt;width:482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" o:allowincell="f" strokecolor="gray" strokeweight="1pt">
                <v:stroke joinstyle="miter"/>
                <w10:wrap anchorx="margin"/>
              </v:shape>
            </w:pict>
          </mc:Fallback>
        </mc:AlternateContent>
      </w:r>
    </w:p>
    <w:p w:rsidR="00593DF2" w:rsidRDefault="00134A52">
      <w:pPr>
        <w:numPr>
          <w:ilvl w:val="0"/>
          <w:numId w:val="7"/>
        </w:numPr>
        <w:ind w:hanging="360"/>
        <w:jc w:val="both"/>
        <w:rPr>
          <w:sz w:val="20"/>
          <w:szCs w:val="20"/>
        </w:rPr>
      </w:pPr>
      <w:r>
        <w:rPr>
          <w:rFonts w:ascii="Arial" w:eastAsia="Arial" w:hAnsi="Arial" w:cs="Arial"/>
          <w:sz w:val="20"/>
          <w:szCs w:val="20"/>
        </w:rPr>
        <w:t xml:space="preserve">Certified Professional Tally ERP 9.0 version for Accounting Systems. </w:t>
      </w:r>
    </w:p>
    <w:p w:rsidR="00593DF2" w:rsidRDefault="00134A52">
      <w:pPr>
        <w:numPr>
          <w:ilvl w:val="0"/>
          <w:numId w:val="7"/>
        </w:numPr>
        <w:ind w:hanging="360"/>
        <w:jc w:val="both"/>
        <w:rPr>
          <w:sz w:val="20"/>
          <w:szCs w:val="20"/>
        </w:rPr>
      </w:pPr>
      <w:r>
        <w:rPr>
          <w:rFonts w:ascii="Arial" w:eastAsia="Arial" w:hAnsi="Arial" w:cs="Arial"/>
          <w:sz w:val="20"/>
          <w:szCs w:val="20"/>
        </w:rPr>
        <w:t>Certified Professional for Quantitative techniques for Statistics &amp; Economics.</w:t>
      </w:r>
    </w:p>
    <w:p w:rsidR="00593DF2" w:rsidRDefault="00134A52">
      <w:pPr>
        <w:numPr>
          <w:ilvl w:val="0"/>
          <w:numId w:val="7"/>
        </w:numPr>
        <w:ind w:hanging="360"/>
        <w:jc w:val="both"/>
        <w:rPr>
          <w:sz w:val="20"/>
          <w:szCs w:val="20"/>
        </w:rPr>
      </w:pPr>
      <w:r>
        <w:rPr>
          <w:rFonts w:ascii="Arial" w:eastAsia="Arial" w:hAnsi="Arial" w:cs="Arial"/>
          <w:sz w:val="20"/>
          <w:szCs w:val="20"/>
        </w:rPr>
        <w:t>Attended training for Emotional Competencies, Presenting effectively to the partners and Influencing People on soft skills.</w:t>
      </w:r>
    </w:p>
    <w:p w:rsidR="00593DF2" w:rsidRDefault="00134A52">
      <w:pPr>
        <w:numPr>
          <w:ilvl w:val="0"/>
          <w:numId w:val="7"/>
        </w:numPr>
        <w:ind w:hanging="360"/>
        <w:jc w:val="both"/>
        <w:rPr>
          <w:sz w:val="20"/>
          <w:szCs w:val="20"/>
        </w:rPr>
      </w:pPr>
      <w:r>
        <w:rPr>
          <w:rFonts w:ascii="Arial" w:eastAsia="Arial" w:hAnsi="Arial" w:cs="Arial"/>
          <w:sz w:val="20"/>
          <w:szCs w:val="20"/>
        </w:rPr>
        <w:t>Attended  Basic/ Intermediate MS Office, MS Excel, MS Word, MS PowerPoint, MS Outlook</w:t>
      </w:r>
    </w:p>
    <w:p w:rsidR="00593DF2" w:rsidRDefault="00134A52">
      <w:pPr>
        <w:numPr>
          <w:ilvl w:val="0"/>
          <w:numId w:val="7"/>
        </w:numPr>
        <w:ind w:hanging="360"/>
        <w:jc w:val="both"/>
        <w:rPr>
          <w:sz w:val="20"/>
          <w:szCs w:val="20"/>
        </w:rPr>
      </w:pPr>
      <w:r>
        <w:rPr>
          <w:rFonts w:ascii="Arial" w:eastAsia="Arial" w:hAnsi="Arial" w:cs="Arial"/>
          <w:sz w:val="20"/>
          <w:szCs w:val="20"/>
        </w:rPr>
        <w:t>Certified for Chartered Compliance officer from American Academy of Financial management (AAFM) – June 2015</w:t>
      </w:r>
    </w:p>
    <w:p w:rsidR="00593DF2" w:rsidRDefault="00AA1D5A">
      <w:pPr>
        <w:ind w:left="630"/>
        <w:jc w:val="both"/>
      </w:pPr>
      <w:r>
        <w:rPr>
          <w:noProof/>
        </w:rPr>
        <mc:AlternateContent>
          <mc:Choice Requires="wps">
            <w:drawing>
              <wp:anchor distT="0" distB="0" distL="114300" distR="114300" simplePos="0" relativeHeight="251667456" behindDoc="0" locked="0" layoutInCell="0" hidden="0" allowOverlap="1" wp14:anchorId="05DB0646" wp14:editId="3E8C692C">
                <wp:simplePos x="0" y="0"/>
                <wp:positionH relativeFrom="margin">
                  <wp:posOffset>0</wp:posOffset>
                </wp:positionH>
                <wp:positionV relativeFrom="paragraph">
                  <wp:posOffset>156210</wp:posOffset>
                </wp:positionV>
                <wp:extent cx="6121400" cy="12700"/>
                <wp:effectExtent l="0" t="0" r="31750" b="25400"/>
                <wp:wrapNone/>
                <wp:docPr id="17" name="Straight Arrow Connector 17"/>
                <wp:cNvGraphicFramePr/>
                <a:graphic xmlns:a="http://schemas.openxmlformats.org/drawingml/2006/main">
                  <a:graphicData uri="http://schemas.microsoft.com/office/word/2010/wordprocessingShape">
                    <wps:wsp>
                      <wps:cNvCnPr/>
                      <wps:spPr>
                        <a:xfrm>
                          <a:off x="0" y="0"/>
                          <a:ext cx="6121400" cy="1270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11CBAC5B" id="Straight Arrow Connector 17" o:spid="_x0000_s1026" type="#_x0000_t32" style="position:absolute;margin-left:0;margin-top:12.3pt;width:482pt;height:1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" o:allowincell="f" strokeweight="1pt">
                <v:stroke joinstyle="miter"/>
                <w10:wrap anchorx="margin"/>
              </v:shape>
            </w:pict>
          </mc:Fallback>
        </mc:AlternateContent>
      </w:r>
    </w:p>
    <w:p w:rsidR="00593DF2" w:rsidRDefault="00134A52" w:rsidP="00AA1D5A">
      <w:pPr>
        <w:pStyle w:val="Heading1"/>
        <w:jc w:val="center"/>
      </w:pPr>
      <w:r>
        <w:rPr>
          <w:b/>
          <w:sz w:val="22"/>
          <w:szCs w:val="22"/>
        </w:rPr>
        <w:t>ACHIEVMENTS</w:t>
      </w:r>
    </w:p>
    <w:p w:rsidR="00593DF2" w:rsidRDefault="00134A52">
      <w:pPr>
        <w:ind w:left="270"/>
        <w:jc w:val="both"/>
      </w:pPr>
      <w:r>
        <w:rPr>
          <w:noProof/>
        </w:rPr>
        <mc:AlternateContent>
          <mc:Choice Requires="wps">
            <w:drawing>
              <wp:anchor distT="0" distB="0" distL="114300" distR="114300" simplePos="0" relativeHeight="251668480" behindDoc="0" locked="0" layoutInCell="0" hidden="0" allowOverlap="1">
                <wp:simplePos x="0" y="0"/>
                <wp:positionH relativeFrom="margin">
                  <wp:posOffset>0</wp:posOffset>
                </wp:positionH>
                <wp:positionV relativeFrom="paragraph">
                  <wp:posOffset>12700</wp:posOffset>
                </wp:positionV>
                <wp:extent cx="612140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50491E94" id="Straight Arrow Connector 16" o:spid="_x0000_s1026" type="#_x0000_t32" style="position:absolute;margin-left:0;margin-top:1pt;width:482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" o:allowincell="f" strokecolor="gray" strokeweight="1pt">
                <v:stroke joinstyle="miter"/>
                <w10:wrap anchorx="margin"/>
              </v:shape>
            </w:pict>
          </mc:Fallback>
        </mc:AlternateContent>
      </w:r>
    </w:p>
    <w:p w:rsidR="00593DF2" w:rsidRDefault="00134A52">
      <w:pPr>
        <w:numPr>
          <w:ilvl w:val="0"/>
          <w:numId w:val="7"/>
        </w:numPr>
        <w:ind w:hanging="360"/>
        <w:jc w:val="both"/>
        <w:rPr>
          <w:sz w:val="20"/>
          <w:szCs w:val="20"/>
        </w:rPr>
      </w:pPr>
      <w:r>
        <w:rPr>
          <w:rFonts w:ascii="Arial" w:eastAsia="Arial" w:hAnsi="Arial" w:cs="Arial"/>
          <w:sz w:val="20"/>
          <w:szCs w:val="20"/>
        </w:rPr>
        <w:t xml:space="preserve">Lead the Data Integrity project and awarded appreciation certification for the process automation- Awarded employee of the month for “Creation of the Macros on Excel” which reduced the working time by two hours on “Ashmore Fund – UCITS IV”. </w:t>
      </w:r>
    </w:p>
    <w:p w:rsidR="00593DF2" w:rsidRDefault="00134A52">
      <w:pPr>
        <w:numPr>
          <w:ilvl w:val="0"/>
          <w:numId w:val="7"/>
        </w:numPr>
        <w:ind w:hanging="360"/>
        <w:jc w:val="both"/>
        <w:rPr>
          <w:sz w:val="20"/>
          <w:szCs w:val="20"/>
        </w:rPr>
      </w:pPr>
      <w:r>
        <w:rPr>
          <w:rFonts w:ascii="Arial" w:eastAsia="Arial" w:hAnsi="Arial" w:cs="Arial"/>
          <w:sz w:val="20"/>
          <w:szCs w:val="20"/>
        </w:rPr>
        <w:t>Recognized by Product manager for the product enhancement ideas for client reporting tool(Web)</w:t>
      </w:r>
    </w:p>
    <w:p w:rsidR="00593DF2" w:rsidRDefault="00134A52">
      <w:pPr>
        <w:numPr>
          <w:ilvl w:val="0"/>
          <w:numId w:val="7"/>
        </w:numPr>
        <w:ind w:hanging="360"/>
        <w:jc w:val="both"/>
        <w:rPr>
          <w:sz w:val="20"/>
          <w:szCs w:val="20"/>
        </w:rPr>
      </w:pPr>
      <w:r>
        <w:rPr>
          <w:rFonts w:ascii="Arial" w:eastAsia="Arial" w:hAnsi="Arial" w:cs="Arial"/>
          <w:sz w:val="20"/>
          <w:szCs w:val="20"/>
        </w:rPr>
        <w:t>Certificate of appreciation for consistent quality work by Chicago middle office.</w:t>
      </w:r>
    </w:p>
    <w:p w:rsidR="00593DF2" w:rsidRDefault="00134A52">
      <w:pPr>
        <w:numPr>
          <w:ilvl w:val="0"/>
          <w:numId w:val="7"/>
        </w:numPr>
        <w:ind w:hanging="360"/>
        <w:jc w:val="both"/>
        <w:rPr>
          <w:sz w:val="20"/>
          <w:szCs w:val="20"/>
        </w:rPr>
      </w:pPr>
      <w:r>
        <w:rPr>
          <w:rFonts w:ascii="Arial" w:eastAsia="Arial" w:hAnsi="Arial" w:cs="Arial"/>
          <w:sz w:val="20"/>
          <w:szCs w:val="20"/>
        </w:rPr>
        <w:t xml:space="preserve">Received “SPOT Award” for the 3rd </w:t>
      </w:r>
      <w:proofErr w:type="spellStart"/>
      <w:r>
        <w:rPr>
          <w:rFonts w:ascii="Arial" w:eastAsia="Arial" w:hAnsi="Arial" w:cs="Arial"/>
          <w:sz w:val="20"/>
          <w:szCs w:val="20"/>
        </w:rPr>
        <w:t>Qtr</w:t>
      </w:r>
      <w:proofErr w:type="spellEnd"/>
      <w:r>
        <w:rPr>
          <w:rFonts w:ascii="Arial" w:eastAsia="Arial" w:hAnsi="Arial" w:cs="Arial"/>
          <w:sz w:val="20"/>
          <w:szCs w:val="20"/>
        </w:rPr>
        <w:t xml:space="preserve"> 2010 for leading the process in an effective way and for appreciations from the middle office.</w:t>
      </w:r>
    </w:p>
    <w:p w:rsidR="00593DF2" w:rsidRDefault="00134A52">
      <w:pPr>
        <w:numPr>
          <w:ilvl w:val="0"/>
          <w:numId w:val="7"/>
        </w:numPr>
        <w:ind w:hanging="360"/>
        <w:jc w:val="both"/>
        <w:rPr>
          <w:sz w:val="20"/>
          <w:szCs w:val="20"/>
        </w:rPr>
      </w:pPr>
      <w:r>
        <w:rPr>
          <w:rFonts w:ascii="Arial" w:eastAsia="Arial" w:hAnsi="Arial" w:cs="Arial"/>
          <w:sz w:val="20"/>
          <w:szCs w:val="20"/>
        </w:rPr>
        <w:t xml:space="preserve">Received “SPOT Award” in the 1st </w:t>
      </w:r>
      <w:proofErr w:type="spellStart"/>
      <w:r>
        <w:rPr>
          <w:rFonts w:ascii="Arial" w:eastAsia="Arial" w:hAnsi="Arial" w:cs="Arial"/>
          <w:sz w:val="20"/>
          <w:szCs w:val="20"/>
        </w:rPr>
        <w:t>Qtr</w:t>
      </w:r>
      <w:proofErr w:type="spellEnd"/>
      <w:r>
        <w:rPr>
          <w:rFonts w:ascii="Arial" w:eastAsia="Arial" w:hAnsi="Arial" w:cs="Arial"/>
          <w:sz w:val="20"/>
          <w:szCs w:val="20"/>
        </w:rPr>
        <w:t xml:space="preserve"> 2009 for excellent performance in transition audit for Hess Corporation.</w:t>
      </w:r>
    </w:p>
    <w:p w:rsidR="00593DF2" w:rsidRDefault="00134A52">
      <w:pPr>
        <w:numPr>
          <w:ilvl w:val="0"/>
          <w:numId w:val="7"/>
        </w:numPr>
        <w:ind w:hanging="360"/>
        <w:jc w:val="both"/>
        <w:rPr>
          <w:sz w:val="20"/>
          <w:szCs w:val="20"/>
        </w:rPr>
      </w:pPr>
      <w:r>
        <w:rPr>
          <w:rFonts w:ascii="Arial" w:eastAsia="Arial" w:hAnsi="Arial" w:cs="Arial"/>
          <w:sz w:val="20"/>
          <w:szCs w:val="20"/>
        </w:rPr>
        <w:t>Event Management – IDC Conference( Dubai) organized the Event (Schneider Electricals for 5000 People)</w:t>
      </w:r>
    </w:p>
    <w:p w:rsidR="00593DF2" w:rsidRDefault="00134A52">
      <w:pPr>
        <w:numPr>
          <w:ilvl w:val="0"/>
          <w:numId w:val="7"/>
        </w:numPr>
        <w:ind w:hanging="360"/>
        <w:jc w:val="both"/>
        <w:rPr>
          <w:sz w:val="20"/>
          <w:szCs w:val="20"/>
        </w:rPr>
      </w:pPr>
      <w:r>
        <w:rPr>
          <w:rFonts w:ascii="Arial" w:eastAsia="Arial" w:hAnsi="Arial" w:cs="Arial"/>
          <w:sz w:val="20"/>
          <w:szCs w:val="20"/>
        </w:rPr>
        <w:t xml:space="preserve">Received appreciation from Luxemburg middle office foe continuous support by maintaining consistent KPI for the process for 6 months. </w:t>
      </w:r>
    </w:p>
    <w:p w:rsidR="00593DF2" w:rsidRDefault="00134A52">
      <w:pPr>
        <w:numPr>
          <w:ilvl w:val="0"/>
          <w:numId w:val="7"/>
        </w:numPr>
        <w:ind w:hanging="360"/>
        <w:jc w:val="both"/>
        <w:rPr>
          <w:sz w:val="20"/>
          <w:szCs w:val="20"/>
        </w:rPr>
      </w:pPr>
      <w:r>
        <w:rPr>
          <w:rFonts w:ascii="Arial" w:eastAsia="Arial" w:hAnsi="Arial" w:cs="Arial"/>
          <w:sz w:val="20"/>
          <w:szCs w:val="20"/>
        </w:rPr>
        <w:t xml:space="preserve">Awarded the salary increment under probation period for the contribution made towards the organization for quick turnaround of the client reports. </w:t>
      </w:r>
    </w:p>
    <w:p w:rsidR="00593DF2" w:rsidRDefault="00134A52">
      <w:pPr>
        <w:jc w:val="both"/>
      </w:pPr>
      <w:r>
        <w:rPr>
          <w:noProof/>
        </w:rPr>
        <mc:AlternateContent>
          <mc:Choice Requires="wps">
            <w:drawing>
              <wp:anchor distT="0" distB="0" distL="114300" distR="114300" simplePos="0" relativeHeight="251669504" behindDoc="0" locked="0" layoutInCell="0" hidden="0" allowOverlap="1">
                <wp:simplePos x="0" y="0"/>
                <wp:positionH relativeFrom="margin">
                  <wp:posOffset>0</wp:posOffset>
                </wp:positionH>
                <wp:positionV relativeFrom="paragraph">
                  <wp:posOffset>139700</wp:posOffset>
                </wp:positionV>
                <wp:extent cx="61214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29CB5717" id="Straight Arrow Connector 7" o:spid="_x0000_s1026" type="#_x0000_t32" style="position:absolute;margin-left:0;margin-top:11pt;width:482pt;height:1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" o:allowincell="f" strokeweight="1pt">
                <v:stroke joinstyle="miter"/>
                <w10:wrap anchorx="margin"/>
              </v:shape>
            </w:pict>
          </mc:Fallback>
        </mc:AlternateContent>
      </w:r>
    </w:p>
    <w:p w:rsidR="00593DF2" w:rsidRDefault="00134A52" w:rsidP="00AA1D5A">
      <w:pPr>
        <w:pStyle w:val="Heading1"/>
        <w:jc w:val="center"/>
      </w:pPr>
      <w:r>
        <w:rPr>
          <w:b/>
          <w:sz w:val="22"/>
          <w:szCs w:val="22"/>
        </w:rPr>
        <w:t>INTERPERSONAL SKILLS</w:t>
      </w:r>
    </w:p>
    <w:p w:rsidR="00593DF2" w:rsidRDefault="00134A52">
      <w:pPr>
        <w:jc w:val="both"/>
      </w:pPr>
      <w:r>
        <w:rPr>
          <w:noProof/>
        </w:rPr>
        <mc:AlternateContent>
          <mc:Choice Requires="wps">
            <w:drawing>
              <wp:anchor distT="0" distB="0" distL="114300" distR="114300" simplePos="0" relativeHeight="251670528" behindDoc="0" locked="0" layoutInCell="0" hidden="0" allowOverlap="1">
                <wp:simplePos x="0" y="0"/>
                <wp:positionH relativeFrom="margin">
                  <wp:posOffset>0</wp:posOffset>
                </wp:positionH>
                <wp:positionV relativeFrom="paragraph">
                  <wp:posOffset>12700</wp:posOffset>
                </wp:positionV>
                <wp:extent cx="61214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55C2A01E" id="Straight Arrow Connector 5" o:spid="_x0000_s1026" type="#_x0000_t32" style="position:absolute;margin-left:0;margin-top:1pt;width:482pt;height:1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" o:allowincell="f" strokecolor="gray" strokeweight="1pt">
                <v:stroke joinstyle="miter"/>
                <w10:wrap anchorx="margin"/>
              </v:shape>
            </w:pict>
          </mc:Fallback>
        </mc:AlternateContent>
      </w:r>
    </w:p>
    <w:p w:rsidR="00593DF2" w:rsidRDefault="00134A52">
      <w:pPr>
        <w:numPr>
          <w:ilvl w:val="0"/>
          <w:numId w:val="1"/>
        </w:numPr>
        <w:spacing w:after="200" w:line="276" w:lineRule="auto"/>
        <w:ind w:hanging="360"/>
        <w:contextualSpacing/>
        <w:jc w:val="both"/>
        <w:rPr>
          <w:sz w:val="20"/>
          <w:szCs w:val="20"/>
          <w:shd w:val="clear" w:color="auto" w:fill="FCFCFF"/>
        </w:rPr>
      </w:pPr>
      <w:r>
        <w:rPr>
          <w:rFonts w:ascii="Arial" w:eastAsia="Arial" w:hAnsi="Arial" w:cs="Arial"/>
          <w:sz w:val="20"/>
          <w:szCs w:val="20"/>
          <w:shd w:val="clear" w:color="auto" w:fill="FCFCFF"/>
        </w:rPr>
        <w:t>Good team player with interpersonal and communicational skills, flexible and work toward set goals with various stakeholders.</w:t>
      </w:r>
    </w:p>
    <w:p w:rsidR="00593DF2" w:rsidRDefault="00134A52">
      <w:pPr>
        <w:numPr>
          <w:ilvl w:val="0"/>
          <w:numId w:val="1"/>
        </w:numPr>
        <w:spacing w:after="200" w:line="276" w:lineRule="auto"/>
        <w:ind w:hanging="360"/>
        <w:contextualSpacing/>
        <w:jc w:val="both"/>
        <w:rPr>
          <w:sz w:val="20"/>
          <w:szCs w:val="20"/>
          <w:shd w:val="clear" w:color="auto" w:fill="FCFCFF"/>
        </w:rPr>
      </w:pPr>
      <w:r>
        <w:rPr>
          <w:rFonts w:ascii="Arial" w:eastAsia="Arial" w:hAnsi="Arial" w:cs="Arial"/>
          <w:sz w:val="20"/>
          <w:szCs w:val="20"/>
          <w:shd w:val="clear" w:color="auto" w:fill="FCFCFF"/>
        </w:rPr>
        <w:t>Highly organized and detailed oriented with a sense of urgency to complete the task.</w:t>
      </w:r>
    </w:p>
    <w:p w:rsidR="00593DF2" w:rsidRDefault="00134A52">
      <w:pPr>
        <w:numPr>
          <w:ilvl w:val="0"/>
          <w:numId w:val="7"/>
        </w:numPr>
        <w:spacing w:after="200" w:line="276" w:lineRule="auto"/>
        <w:ind w:hanging="360"/>
        <w:contextualSpacing/>
        <w:jc w:val="both"/>
        <w:rPr>
          <w:sz w:val="20"/>
          <w:szCs w:val="20"/>
          <w:shd w:val="clear" w:color="auto" w:fill="FCFCFF"/>
        </w:rPr>
      </w:pPr>
      <w:r>
        <w:rPr>
          <w:rFonts w:ascii="Arial" w:eastAsia="Arial" w:hAnsi="Arial" w:cs="Arial"/>
          <w:sz w:val="20"/>
          <w:szCs w:val="20"/>
          <w:shd w:val="clear" w:color="auto" w:fill="FCFCFF"/>
        </w:rPr>
        <w:t>Networking Skills, ability to challenge and influence through persuasion.</w:t>
      </w:r>
    </w:p>
    <w:p w:rsidR="00593DF2" w:rsidRDefault="00134A52">
      <w:pPr>
        <w:numPr>
          <w:ilvl w:val="0"/>
          <w:numId w:val="7"/>
        </w:numPr>
        <w:spacing w:after="200" w:line="276" w:lineRule="auto"/>
        <w:ind w:hanging="360"/>
        <w:contextualSpacing/>
        <w:jc w:val="both"/>
        <w:rPr>
          <w:sz w:val="20"/>
          <w:szCs w:val="20"/>
          <w:shd w:val="clear" w:color="auto" w:fill="FCFCFF"/>
        </w:rPr>
      </w:pPr>
      <w:r>
        <w:rPr>
          <w:rFonts w:ascii="Arial" w:eastAsia="Arial" w:hAnsi="Arial" w:cs="Arial"/>
          <w:sz w:val="20"/>
          <w:szCs w:val="20"/>
          <w:shd w:val="clear" w:color="auto" w:fill="FCFCFF"/>
        </w:rPr>
        <w:t>Excellent analytical skills and ability to work tight deadlines and work under pressure and have the ability to prioritize between numerous tasks and responsibilities.</w:t>
      </w:r>
      <w:r>
        <w:rPr>
          <w:noProof/>
        </w:rPr>
        <mc:AlternateContent>
          <mc:Choice Requires="wps">
            <w:drawing>
              <wp:anchor distT="0" distB="0" distL="114300" distR="114300" simplePos="0" relativeHeight="251671552" behindDoc="0" locked="0" layoutInCell="0" hidden="0" allowOverlap="1">
                <wp:simplePos x="0" y="0"/>
                <wp:positionH relativeFrom="margin">
                  <wp:posOffset>0</wp:posOffset>
                </wp:positionH>
                <wp:positionV relativeFrom="paragraph">
                  <wp:posOffset>419100</wp:posOffset>
                </wp:positionV>
                <wp:extent cx="61214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15A2F944" id="Straight Arrow Connector 6" o:spid="_x0000_s1026" type="#_x0000_t32" style="position:absolute;margin-left:0;margin-top:33pt;width:482pt;height:1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" o:allowincell="f" strokeweight="1pt">
                <v:stroke joinstyle="miter"/>
                <w10:wrap anchorx="margin"/>
              </v:shape>
            </w:pict>
          </mc:Fallback>
        </mc:AlternateContent>
      </w:r>
    </w:p>
    <w:p w:rsidR="00593DF2" w:rsidRDefault="00134A52" w:rsidP="00AA1D5A">
      <w:pPr>
        <w:pStyle w:val="Heading1"/>
        <w:jc w:val="center"/>
      </w:pPr>
      <w:r>
        <w:rPr>
          <w:b/>
          <w:sz w:val="22"/>
          <w:szCs w:val="22"/>
        </w:rPr>
        <w:t>EDUCATION</w:t>
      </w:r>
    </w:p>
    <w:p w:rsidR="00593DF2" w:rsidRDefault="00134A52">
      <w:pPr>
        <w:pStyle w:val="Heading1"/>
        <w:jc w:val="both"/>
      </w:pPr>
      <w:r>
        <w:rPr>
          <w:noProof/>
        </w:rPr>
        <mc:AlternateContent>
          <mc:Choice Requires="wps">
            <w:drawing>
              <wp:anchor distT="0" distB="0" distL="114300" distR="114300" simplePos="0" relativeHeight="251672576" behindDoc="0" locked="0" layoutInCell="0" hidden="0" allowOverlap="1">
                <wp:simplePos x="0" y="0"/>
                <wp:positionH relativeFrom="margin">
                  <wp:posOffset>0</wp:posOffset>
                </wp:positionH>
                <wp:positionV relativeFrom="paragraph">
                  <wp:posOffset>0</wp:posOffset>
                </wp:positionV>
                <wp:extent cx="61214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12A35534" id="Straight Arrow Connector 3" o:spid="_x0000_s1026" type="#_x0000_t32" style="position:absolute;margin-left:0;margin-top:0;width:482pt;height:1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" o:allowincell="f" strokecolor="gray" strokeweight="1pt">
                <v:stroke joinstyle="miter"/>
                <w10:wrap anchorx="margin"/>
              </v:shape>
            </w:pict>
          </mc:Fallback>
        </mc:AlternateContent>
      </w:r>
    </w:p>
    <w:p w:rsidR="00D254D3" w:rsidRDefault="00134A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5"/>
        </w:tabs>
        <w:spacing w:after="200" w:line="276" w:lineRule="auto"/>
        <w:jc w:val="both"/>
        <w:rPr>
          <w:rFonts w:ascii="Arial" w:eastAsia="Arial" w:hAnsi="Arial" w:cs="Arial"/>
          <w:b/>
          <w:sz w:val="20"/>
          <w:szCs w:val="20"/>
          <w:shd w:val="clear" w:color="auto" w:fill="FCFCFF"/>
        </w:rPr>
      </w:pPr>
      <w:r>
        <w:rPr>
          <w:rFonts w:ascii="Arial" w:eastAsia="Arial" w:hAnsi="Arial" w:cs="Arial"/>
          <w:b/>
          <w:sz w:val="20"/>
          <w:szCs w:val="20"/>
          <w:shd w:val="clear" w:color="auto" w:fill="FCFCFF"/>
        </w:rPr>
        <w:t>BCOM</w:t>
      </w:r>
      <w:r>
        <w:rPr>
          <w:rFonts w:ascii="Arial" w:eastAsia="Arial" w:hAnsi="Arial" w:cs="Arial"/>
          <w:sz w:val="20"/>
          <w:szCs w:val="20"/>
          <w:shd w:val="clear" w:color="auto" w:fill="FCFCFF"/>
        </w:rPr>
        <w:tab/>
        <w:t xml:space="preserve">    Bachelor in Commerce</w:t>
      </w:r>
      <w:r>
        <w:rPr>
          <w:rFonts w:ascii="Arial" w:eastAsia="Arial" w:hAnsi="Arial" w:cs="Arial"/>
          <w:sz w:val="20"/>
          <w:szCs w:val="20"/>
          <w:shd w:val="clear" w:color="auto" w:fill="FCFCFF"/>
        </w:rPr>
        <w:tab/>
      </w:r>
      <w:r>
        <w:rPr>
          <w:rFonts w:ascii="Arial" w:eastAsia="Arial" w:hAnsi="Arial" w:cs="Arial"/>
          <w:sz w:val="20"/>
          <w:szCs w:val="20"/>
          <w:shd w:val="clear" w:color="auto" w:fill="FCFCFF"/>
        </w:rPr>
        <w:tab/>
        <w:t>Mount Carmel College</w:t>
      </w:r>
      <w:r>
        <w:rPr>
          <w:rFonts w:ascii="Arial" w:eastAsia="Arial" w:hAnsi="Arial" w:cs="Arial"/>
          <w:sz w:val="20"/>
          <w:szCs w:val="20"/>
          <w:shd w:val="clear" w:color="auto" w:fill="FCFCFF"/>
        </w:rPr>
        <w:tab/>
      </w:r>
      <w:r>
        <w:rPr>
          <w:rFonts w:ascii="Arial" w:eastAsia="Arial" w:hAnsi="Arial" w:cs="Arial"/>
          <w:sz w:val="20"/>
          <w:szCs w:val="20"/>
          <w:shd w:val="clear" w:color="auto" w:fill="FCFCFF"/>
        </w:rPr>
        <w:tab/>
      </w:r>
      <w:r>
        <w:rPr>
          <w:rFonts w:ascii="Arial" w:eastAsia="Arial" w:hAnsi="Arial" w:cs="Arial"/>
          <w:sz w:val="20"/>
          <w:szCs w:val="20"/>
          <w:shd w:val="clear" w:color="auto" w:fill="FCFCFF"/>
        </w:rPr>
        <w:tab/>
        <w:t xml:space="preserve">           </w:t>
      </w:r>
      <w:r>
        <w:rPr>
          <w:rFonts w:ascii="Arial" w:eastAsia="Arial" w:hAnsi="Arial" w:cs="Arial"/>
          <w:b/>
          <w:sz w:val="20"/>
          <w:szCs w:val="20"/>
          <w:shd w:val="clear" w:color="auto" w:fill="FCFCFF"/>
        </w:rPr>
        <w:t>2009</w:t>
      </w:r>
    </w:p>
    <w:p w:rsidR="00593DF2" w:rsidRDefault="00D254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605"/>
        </w:tabs>
        <w:spacing w:after="200" w:line="276" w:lineRule="auto"/>
        <w:jc w:val="both"/>
      </w:pPr>
      <w:r>
        <w:rPr>
          <w:rFonts w:ascii="Arial" w:eastAsia="Arial" w:hAnsi="Arial" w:cs="Arial"/>
          <w:b/>
          <w:sz w:val="20"/>
          <w:szCs w:val="20"/>
          <w:shd w:val="clear" w:color="auto" w:fill="FCFCFF"/>
        </w:rPr>
        <w:t xml:space="preserve">Certified </w:t>
      </w:r>
      <w:r w:rsidR="00A81711">
        <w:rPr>
          <w:rFonts w:ascii="Arial" w:eastAsia="Arial" w:hAnsi="Arial" w:cs="Arial"/>
          <w:b/>
          <w:sz w:val="20"/>
          <w:szCs w:val="20"/>
          <w:shd w:val="clear" w:color="auto" w:fill="FCFCFF"/>
        </w:rPr>
        <w:t>Compliance Officer &amp; Analyst (CCOA) American Academy of Financial Management 2015</w:t>
      </w:r>
      <w:r w:rsidR="00134A52">
        <w:rPr>
          <w:rFonts w:ascii="Arial" w:eastAsia="Arial" w:hAnsi="Arial" w:cs="Arial"/>
          <w:b/>
          <w:sz w:val="20"/>
          <w:szCs w:val="20"/>
          <w:shd w:val="clear" w:color="auto" w:fill="FCFCFF"/>
        </w:rPr>
        <w:tab/>
      </w:r>
      <w:r w:rsidR="00134A52">
        <w:rPr>
          <w:noProof/>
        </w:rPr>
        <mc:AlternateContent>
          <mc:Choice Requires="wps">
            <w:drawing>
              <wp:anchor distT="0" distB="0" distL="114300" distR="114300" simplePos="0" relativeHeight="251673600" behindDoc="0" locked="0" layoutInCell="0" hidden="0" allowOverlap="1">
                <wp:simplePos x="0" y="0"/>
                <wp:positionH relativeFrom="margin">
                  <wp:posOffset>0</wp:posOffset>
                </wp:positionH>
                <wp:positionV relativeFrom="paragraph">
                  <wp:posOffset>241300</wp:posOffset>
                </wp:positionV>
                <wp:extent cx="6121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000000"/>
                          </a:solidFill>
                          <a:prstDash val="solid"/>
                          <a:miter/>
                          <a:headEnd type="none" w="med" len="med"/>
                          <a:tailEnd type="none" w="med" len="med"/>
                        </a:ln>
                      </wps:spPr>
                      <wps:bodyPr/>
                    </wps:wsp>
                  </a:graphicData>
                </a:graphic>
              </wp:anchor>
            </w:drawing>
          </mc:Choice>
          <mc:Fallback>
            <w:pict>
              <v:shape w14:anchorId="43AB2950" id="Straight Arrow Connector 4" o:spid="_x0000_s1026" type="#_x0000_t32" style="position:absolute;margin-left:0;margin-top:19pt;width:482pt;height:1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" o:allowincell="f" strokeweight="1pt">
                <v:stroke joinstyle="miter"/>
                <w10:wrap anchorx="margin"/>
              </v:shape>
            </w:pict>
          </mc:Fallback>
        </mc:AlternateContent>
      </w:r>
    </w:p>
    <w:p w:rsidR="00593DF2" w:rsidRDefault="00134A52">
      <w:pPr>
        <w:pStyle w:val="Heading1"/>
        <w:jc w:val="both"/>
      </w:pPr>
      <w:r>
        <w:rPr>
          <w:b/>
          <w:sz w:val="22"/>
          <w:szCs w:val="22"/>
        </w:rPr>
        <w:t xml:space="preserve">                                                              PERSONAL INFORMATION</w:t>
      </w:r>
    </w:p>
    <w:p w:rsidR="00593DF2" w:rsidRDefault="00134A52">
      <w:pPr>
        <w:jc w:val="both"/>
      </w:pPr>
      <w:r>
        <w:rPr>
          <w:rFonts w:ascii="Arial" w:eastAsia="Arial" w:hAnsi="Arial" w:cs="Arial"/>
          <w:sz w:val="22"/>
          <w:szCs w:val="22"/>
        </w:rPr>
        <w:br/>
      </w:r>
      <w:r>
        <w:rPr>
          <w:rFonts w:ascii="Arial" w:eastAsia="Arial" w:hAnsi="Arial" w:cs="Arial"/>
          <w:sz w:val="20"/>
          <w:szCs w:val="20"/>
        </w:rPr>
        <w:t>Father’s Name</w:t>
      </w:r>
      <w:r>
        <w:rPr>
          <w:rFonts w:ascii="Arial" w:eastAsia="Arial" w:hAnsi="Arial" w:cs="Arial"/>
          <w:sz w:val="20"/>
          <w:szCs w:val="20"/>
        </w:rPr>
        <w:tab/>
      </w:r>
      <w:r>
        <w:rPr>
          <w:rFonts w:ascii="Arial" w:eastAsia="Arial" w:hAnsi="Arial" w:cs="Arial"/>
          <w:sz w:val="20"/>
          <w:szCs w:val="20"/>
        </w:rPr>
        <w:tab/>
        <w:t>: Mohammed Ikramullah Tirpathur</w:t>
      </w:r>
      <w:r>
        <w:rPr>
          <w:noProof/>
        </w:rPr>
        <mc:AlternateContent>
          <mc:Choice Requires="wps">
            <w:drawing>
              <wp:anchor distT="0" distB="0" distL="114300" distR="114300" simplePos="0" relativeHeight="251674624" behindDoc="0" locked="0" layoutInCell="0" hidden="0" allowOverlap="1">
                <wp:simplePos x="0" y="0"/>
                <wp:positionH relativeFrom="margin">
                  <wp:posOffset>0</wp:posOffset>
                </wp:positionH>
                <wp:positionV relativeFrom="paragraph">
                  <wp:posOffset>25400</wp:posOffset>
                </wp:positionV>
                <wp:extent cx="6121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282759" y="3780000"/>
                          <a:ext cx="6126480" cy="0"/>
                        </a:xfrm>
                        <a:prstGeom prst="straightConnector1">
                          <a:avLst/>
                        </a:prstGeom>
                        <a:noFill/>
                        <a:ln w="12700" cap="flat" cmpd="sng">
                          <a:solidFill>
                            <a:srgbClr val="808080"/>
                          </a:solidFill>
                          <a:prstDash val="solid"/>
                          <a:miter/>
                          <a:headEnd type="none" w="med" len="med"/>
                          <a:tailEnd type="none" w="med" len="med"/>
                        </a:ln>
                      </wps:spPr>
                      <wps:bodyPr/>
                    </wps:wsp>
                  </a:graphicData>
                </a:graphic>
              </wp:anchor>
            </w:drawing>
          </mc:Choice>
          <mc:Fallback>
            <w:pict>
              <v:shape w14:anchorId="56D828D4" id="Straight Arrow Connector 2" o:spid="_x0000_s1026" type="#_x0000_t32" style="position:absolute;margin-left:0;margin-top:2pt;width:482pt;height:1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" o:allowincell="f" strokecolor="gray" strokeweight="1pt">
                <v:stroke joinstyle="miter"/>
                <w10:wrap anchorx="margin"/>
              </v:shape>
            </w:pict>
          </mc:Fallback>
        </mc:AlternateContent>
      </w:r>
    </w:p>
    <w:p w:rsidR="00593DF2" w:rsidRDefault="00134A52">
      <w:pPr>
        <w:jc w:val="both"/>
      </w:pPr>
      <w:r>
        <w:rPr>
          <w:rFonts w:ascii="Arial" w:eastAsia="Arial" w:hAnsi="Arial" w:cs="Arial"/>
          <w:sz w:val="20"/>
          <w:szCs w:val="20"/>
        </w:rPr>
        <w:t>Marital Status                 : Single</w:t>
      </w:r>
    </w:p>
    <w:p w:rsidR="00593DF2" w:rsidRDefault="00134A52">
      <w:pPr>
        <w:jc w:val="both"/>
      </w:pPr>
      <w:r>
        <w:rPr>
          <w:rFonts w:ascii="Arial" w:eastAsia="Arial" w:hAnsi="Arial" w:cs="Arial"/>
          <w:sz w:val="20"/>
          <w:szCs w:val="20"/>
        </w:rPr>
        <w:t xml:space="preserve">Date of Birth   </w:t>
      </w:r>
      <w:r>
        <w:rPr>
          <w:rFonts w:ascii="Arial" w:eastAsia="Arial" w:hAnsi="Arial" w:cs="Arial"/>
          <w:sz w:val="20"/>
          <w:szCs w:val="20"/>
        </w:rPr>
        <w:tab/>
      </w:r>
      <w:r>
        <w:rPr>
          <w:rFonts w:ascii="Arial" w:eastAsia="Arial" w:hAnsi="Arial" w:cs="Arial"/>
          <w:sz w:val="20"/>
          <w:szCs w:val="20"/>
        </w:rPr>
        <w:tab/>
        <w:t>: 29-09-1988</w:t>
      </w:r>
    </w:p>
    <w:p w:rsidR="00593DF2" w:rsidRDefault="00134A52">
      <w:pPr>
        <w:jc w:val="both"/>
      </w:pPr>
      <w:r>
        <w:rPr>
          <w:rFonts w:ascii="Arial" w:eastAsia="Arial" w:hAnsi="Arial" w:cs="Arial"/>
          <w:sz w:val="20"/>
          <w:szCs w:val="20"/>
        </w:rPr>
        <w:t xml:space="preserve">Nationality     </w:t>
      </w:r>
      <w:r>
        <w:rPr>
          <w:rFonts w:ascii="Arial" w:eastAsia="Arial" w:hAnsi="Arial" w:cs="Arial"/>
          <w:sz w:val="20"/>
          <w:szCs w:val="20"/>
        </w:rPr>
        <w:tab/>
      </w:r>
      <w:r>
        <w:rPr>
          <w:rFonts w:ascii="Arial" w:eastAsia="Arial" w:hAnsi="Arial" w:cs="Arial"/>
          <w:sz w:val="20"/>
          <w:szCs w:val="20"/>
        </w:rPr>
        <w:tab/>
        <w:t>: Indian</w:t>
      </w:r>
    </w:p>
    <w:p w:rsidR="00593DF2" w:rsidRDefault="00134A52">
      <w:pPr>
        <w:jc w:val="both"/>
      </w:pPr>
      <w:r>
        <w:rPr>
          <w:rFonts w:ascii="Arial" w:eastAsia="Arial" w:hAnsi="Arial" w:cs="Arial"/>
          <w:sz w:val="20"/>
          <w:szCs w:val="20"/>
        </w:rPr>
        <w:t>Languages</w:t>
      </w:r>
      <w:r>
        <w:rPr>
          <w:rFonts w:ascii="Arial" w:eastAsia="Arial" w:hAnsi="Arial" w:cs="Arial"/>
          <w:sz w:val="20"/>
          <w:szCs w:val="20"/>
        </w:rPr>
        <w:tab/>
      </w:r>
      <w:r>
        <w:rPr>
          <w:rFonts w:ascii="Arial" w:eastAsia="Arial" w:hAnsi="Arial" w:cs="Arial"/>
          <w:sz w:val="20"/>
          <w:szCs w:val="20"/>
        </w:rPr>
        <w:tab/>
        <w:t>: English, Hin</w:t>
      </w:r>
      <w:r w:rsidR="004A7634">
        <w:rPr>
          <w:rFonts w:ascii="Arial" w:eastAsia="Arial" w:hAnsi="Arial" w:cs="Arial"/>
          <w:sz w:val="20"/>
          <w:szCs w:val="20"/>
        </w:rPr>
        <w:t>di, Urdu, Kannada, Tamil</w:t>
      </w:r>
    </w:p>
    <w:p w:rsidR="00593DF2" w:rsidRDefault="00134A52">
      <w:pPr>
        <w:jc w:val="both"/>
        <w:rPr>
          <w:rFonts w:ascii="Arial" w:eastAsia="Arial" w:hAnsi="Arial" w:cs="Arial"/>
          <w:sz w:val="20"/>
          <w:szCs w:val="20"/>
        </w:rPr>
      </w:pPr>
      <w:r>
        <w:rPr>
          <w:rFonts w:ascii="Arial" w:eastAsia="Arial" w:hAnsi="Arial" w:cs="Arial"/>
          <w:sz w:val="20"/>
          <w:szCs w:val="20"/>
        </w:rPr>
        <w:t>Driving License              : Yes – Valid UAE Driving License</w:t>
      </w:r>
      <w:r w:rsidR="00686543">
        <w:rPr>
          <w:rFonts w:ascii="Arial" w:eastAsia="Arial" w:hAnsi="Arial" w:cs="Arial"/>
          <w:sz w:val="20"/>
          <w:szCs w:val="20"/>
        </w:rPr>
        <w:t>, Valid India Driving License</w:t>
      </w:r>
    </w:p>
    <w:p w:rsidR="00EB3501" w:rsidRDefault="00EB3501">
      <w:pPr>
        <w:jc w:val="both"/>
      </w:pPr>
      <w:r>
        <w:rPr>
          <w:rFonts w:ascii="Arial" w:eastAsia="Arial" w:hAnsi="Arial" w:cs="Arial"/>
          <w:sz w:val="20"/>
          <w:szCs w:val="20"/>
        </w:rPr>
        <w:t xml:space="preserve">References                    : On Request </w:t>
      </w:r>
    </w:p>
    <w:p w:rsidR="00593DF2" w:rsidRDefault="00593DF2"/>
    <w:sectPr w:rsidR="00593DF2">
      <w:headerReference w:type="default" r:id="rId10"/>
      <w:pgSz w:w="11909" w:h="16834"/>
      <w:pgMar w:top="720" w:right="1152" w:bottom="1238"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7F2" w:rsidRDefault="009067F2">
      <w:r>
        <w:separator/>
      </w:r>
    </w:p>
  </w:endnote>
  <w:endnote w:type="continuationSeparator" w:id="0">
    <w:p w:rsidR="009067F2" w:rsidRDefault="0090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7F2" w:rsidRDefault="009067F2">
      <w:r>
        <w:separator/>
      </w:r>
    </w:p>
  </w:footnote>
  <w:footnote w:type="continuationSeparator" w:id="0">
    <w:p w:rsidR="009067F2" w:rsidRDefault="00906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DF2" w:rsidRDefault="00593DF2">
    <w:pPr>
      <w:tabs>
        <w:tab w:val="center" w:pos="4320"/>
        <w:tab w:val="right" w:pos="8640"/>
      </w:tabs>
      <w:spacing w:before="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37D"/>
    <w:multiLevelType w:val="hybridMultilevel"/>
    <w:tmpl w:val="99362C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230CC"/>
    <w:multiLevelType w:val="hybridMultilevel"/>
    <w:tmpl w:val="60DA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342D4"/>
    <w:multiLevelType w:val="multilevel"/>
    <w:tmpl w:val="FE50EC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4570D91"/>
    <w:multiLevelType w:val="multilevel"/>
    <w:tmpl w:val="6292E15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1BD0261C"/>
    <w:multiLevelType w:val="hybridMultilevel"/>
    <w:tmpl w:val="92F2DC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6835FE"/>
    <w:multiLevelType w:val="hybridMultilevel"/>
    <w:tmpl w:val="259AFF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03BD9"/>
    <w:multiLevelType w:val="hybridMultilevel"/>
    <w:tmpl w:val="4C6C2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211CA9"/>
    <w:multiLevelType w:val="multilevel"/>
    <w:tmpl w:val="6AC2EE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35EA1512"/>
    <w:multiLevelType w:val="multilevel"/>
    <w:tmpl w:val="2CEEEB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46BD7B97"/>
    <w:multiLevelType w:val="hybridMultilevel"/>
    <w:tmpl w:val="5832F5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7F0338"/>
    <w:multiLevelType w:val="multilevel"/>
    <w:tmpl w:val="787A503C"/>
    <w:lvl w:ilvl="0">
      <w:start w:val="1"/>
      <w:numFmt w:val="bullet"/>
      <w:lvlText w:val="●"/>
      <w:lvlJc w:val="left"/>
      <w:pPr>
        <w:ind w:left="630" w:firstLine="27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D256FE6"/>
    <w:multiLevelType w:val="multilevel"/>
    <w:tmpl w:val="42C6F04C"/>
    <w:lvl w:ilvl="0">
      <w:start w:val="1"/>
      <w:numFmt w:val="bullet"/>
      <w:lvlText w:val="●"/>
      <w:lvlJc w:val="left"/>
      <w:pPr>
        <w:ind w:left="630" w:firstLine="270"/>
      </w:pPr>
      <w:rPr>
        <w:rFonts w:ascii="Arial" w:eastAsia="Arial" w:hAnsi="Arial" w:cs="Arial"/>
        <w:vertAlign w:val="baseline"/>
      </w:rPr>
    </w:lvl>
    <w:lvl w:ilvl="1">
      <w:start w:val="1"/>
      <w:numFmt w:val="bullet"/>
      <w:lvlText w:val="o"/>
      <w:lvlJc w:val="left"/>
      <w:pPr>
        <w:ind w:left="1255" w:firstLine="895"/>
      </w:pPr>
      <w:rPr>
        <w:rFonts w:ascii="Arial" w:eastAsia="Arial" w:hAnsi="Arial" w:cs="Arial"/>
        <w:vertAlign w:val="baseline"/>
      </w:rPr>
    </w:lvl>
    <w:lvl w:ilvl="2">
      <w:start w:val="1"/>
      <w:numFmt w:val="bullet"/>
      <w:lvlText w:val="▪"/>
      <w:lvlJc w:val="left"/>
      <w:pPr>
        <w:ind w:left="1975" w:firstLine="1615"/>
      </w:pPr>
      <w:rPr>
        <w:rFonts w:ascii="Arial" w:eastAsia="Arial" w:hAnsi="Arial" w:cs="Arial"/>
        <w:vertAlign w:val="baseline"/>
      </w:rPr>
    </w:lvl>
    <w:lvl w:ilvl="3">
      <w:start w:val="1"/>
      <w:numFmt w:val="bullet"/>
      <w:lvlText w:val="●"/>
      <w:lvlJc w:val="left"/>
      <w:pPr>
        <w:ind w:left="2695" w:firstLine="2335"/>
      </w:pPr>
      <w:rPr>
        <w:rFonts w:ascii="Arial" w:eastAsia="Arial" w:hAnsi="Arial" w:cs="Arial"/>
        <w:vertAlign w:val="baseline"/>
      </w:rPr>
    </w:lvl>
    <w:lvl w:ilvl="4">
      <w:start w:val="1"/>
      <w:numFmt w:val="bullet"/>
      <w:lvlText w:val="o"/>
      <w:lvlJc w:val="left"/>
      <w:pPr>
        <w:ind w:left="3415" w:firstLine="3055"/>
      </w:pPr>
      <w:rPr>
        <w:rFonts w:ascii="Arial" w:eastAsia="Arial" w:hAnsi="Arial" w:cs="Arial"/>
        <w:vertAlign w:val="baseline"/>
      </w:rPr>
    </w:lvl>
    <w:lvl w:ilvl="5">
      <w:start w:val="1"/>
      <w:numFmt w:val="bullet"/>
      <w:lvlText w:val="▪"/>
      <w:lvlJc w:val="left"/>
      <w:pPr>
        <w:ind w:left="4135" w:firstLine="3775"/>
      </w:pPr>
      <w:rPr>
        <w:rFonts w:ascii="Arial" w:eastAsia="Arial" w:hAnsi="Arial" w:cs="Arial"/>
        <w:vertAlign w:val="baseline"/>
      </w:rPr>
    </w:lvl>
    <w:lvl w:ilvl="6">
      <w:start w:val="1"/>
      <w:numFmt w:val="bullet"/>
      <w:lvlText w:val="●"/>
      <w:lvlJc w:val="left"/>
      <w:pPr>
        <w:ind w:left="4855" w:firstLine="4495"/>
      </w:pPr>
      <w:rPr>
        <w:rFonts w:ascii="Arial" w:eastAsia="Arial" w:hAnsi="Arial" w:cs="Arial"/>
        <w:vertAlign w:val="baseline"/>
      </w:rPr>
    </w:lvl>
    <w:lvl w:ilvl="7">
      <w:start w:val="1"/>
      <w:numFmt w:val="bullet"/>
      <w:lvlText w:val="o"/>
      <w:lvlJc w:val="left"/>
      <w:pPr>
        <w:ind w:left="5575" w:firstLine="5215"/>
      </w:pPr>
      <w:rPr>
        <w:rFonts w:ascii="Arial" w:eastAsia="Arial" w:hAnsi="Arial" w:cs="Arial"/>
        <w:vertAlign w:val="baseline"/>
      </w:rPr>
    </w:lvl>
    <w:lvl w:ilvl="8">
      <w:start w:val="1"/>
      <w:numFmt w:val="bullet"/>
      <w:lvlText w:val="▪"/>
      <w:lvlJc w:val="left"/>
      <w:pPr>
        <w:ind w:left="6295" w:firstLine="5935"/>
      </w:pPr>
      <w:rPr>
        <w:rFonts w:ascii="Arial" w:eastAsia="Arial" w:hAnsi="Arial" w:cs="Arial"/>
        <w:vertAlign w:val="baseline"/>
      </w:rPr>
    </w:lvl>
  </w:abstractNum>
  <w:abstractNum w:abstractNumId="12" w15:restartNumberingAfterBreak="0">
    <w:nsid w:val="73431D3F"/>
    <w:multiLevelType w:val="hybridMultilevel"/>
    <w:tmpl w:val="6298FC1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A962C27"/>
    <w:multiLevelType w:val="multilevel"/>
    <w:tmpl w:val="3D56967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0"/>
  </w:num>
  <w:num w:numId="2">
    <w:abstractNumId w:val="7"/>
  </w:num>
  <w:num w:numId="3">
    <w:abstractNumId w:val="3"/>
  </w:num>
  <w:num w:numId="4">
    <w:abstractNumId w:val="2"/>
  </w:num>
  <w:num w:numId="5">
    <w:abstractNumId w:val="8"/>
  </w:num>
  <w:num w:numId="6">
    <w:abstractNumId w:val="13"/>
  </w:num>
  <w:num w:numId="7">
    <w:abstractNumId w:val="11"/>
  </w:num>
  <w:num w:numId="8">
    <w:abstractNumId w:val="6"/>
  </w:num>
  <w:num w:numId="9">
    <w:abstractNumId w:val="4"/>
  </w:num>
  <w:num w:numId="10">
    <w:abstractNumId w:val="0"/>
  </w:num>
  <w:num w:numId="11">
    <w:abstractNumId w:val="1"/>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F2"/>
    <w:rsid w:val="0000699A"/>
    <w:rsid w:val="00020A49"/>
    <w:rsid w:val="00033D83"/>
    <w:rsid w:val="00053DE2"/>
    <w:rsid w:val="000F5426"/>
    <w:rsid w:val="00134A52"/>
    <w:rsid w:val="001A08FA"/>
    <w:rsid w:val="00205C0F"/>
    <w:rsid w:val="00315895"/>
    <w:rsid w:val="003827F3"/>
    <w:rsid w:val="004472DE"/>
    <w:rsid w:val="004933CA"/>
    <w:rsid w:val="004937BB"/>
    <w:rsid w:val="004A03B7"/>
    <w:rsid w:val="004A7634"/>
    <w:rsid w:val="004F5704"/>
    <w:rsid w:val="00593DF2"/>
    <w:rsid w:val="005E312D"/>
    <w:rsid w:val="006754F2"/>
    <w:rsid w:val="00686543"/>
    <w:rsid w:val="006A11BC"/>
    <w:rsid w:val="006C34EE"/>
    <w:rsid w:val="006D2E01"/>
    <w:rsid w:val="006E4F8D"/>
    <w:rsid w:val="007F33A5"/>
    <w:rsid w:val="00811C38"/>
    <w:rsid w:val="008478DB"/>
    <w:rsid w:val="008A1D23"/>
    <w:rsid w:val="008A4D1E"/>
    <w:rsid w:val="008F2207"/>
    <w:rsid w:val="009067F2"/>
    <w:rsid w:val="009509FB"/>
    <w:rsid w:val="009A190C"/>
    <w:rsid w:val="009A241C"/>
    <w:rsid w:val="009A6A3C"/>
    <w:rsid w:val="009C6DB4"/>
    <w:rsid w:val="009F0D31"/>
    <w:rsid w:val="00A2540B"/>
    <w:rsid w:val="00A81711"/>
    <w:rsid w:val="00A93E92"/>
    <w:rsid w:val="00AA1D5A"/>
    <w:rsid w:val="00B17D2A"/>
    <w:rsid w:val="00B92619"/>
    <w:rsid w:val="00B932FB"/>
    <w:rsid w:val="00BD2448"/>
    <w:rsid w:val="00C13ABF"/>
    <w:rsid w:val="00C95B32"/>
    <w:rsid w:val="00CA0EC6"/>
    <w:rsid w:val="00D15B4B"/>
    <w:rsid w:val="00D254D3"/>
    <w:rsid w:val="00DC428F"/>
    <w:rsid w:val="00DE1C91"/>
    <w:rsid w:val="00E518D9"/>
    <w:rsid w:val="00EB3501"/>
    <w:rsid w:val="00F0184A"/>
    <w:rsid w:val="00F319A2"/>
    <w:rsid w:val="00F604AC"/>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9021B0-08A5-47E3-8B1E-90E616F0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outlineLvl w:val="0"/>
    </w:pPr>
    <w:rPr>
      <w:rFonts w:ascii="Arial" w:eastAsia="Arial" w:hAnsi="Arial" w:cs="Arial"/>
    </w:rPr>
  </w:style>
  <w:style w:type="paragraph" w:styleId="Heading2">
    <w:name w:val="heading 2"/>
    <w:basedOn w:val="Normal"/>
    <w:next w:val="Normal"/>
    <w:pPr>
      <w:keepNext/>
      <w:keepLines/>
      <w:widowControl w:val="0"/>
      <w:outlineLvl w:val="1"/>
    </w:pPr>
    <w:rPr>
      <w:rFonts w:ascii="Arial" w:eastAsia="Arial" w:hAnsi="Arial" w:cs="Arial"/>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827F3"/>
    <w:pPr>
      <w:ind w:left="720"/>
      <w:contextualSpacing/>
    </w:pPr>
  </w:style>
  <w:style w:type="paragraph" w:styleId="Header">
    <w:name w:val="header"/>
    <w:basedOn w:val="Normal"/>
    <w:link w:val="HeaderChar"/>
    <w:uiPriority w:val="99"/>
    <w:unhideWhenUsed/>
    <w:rsid w:val="00AA1D5A"/>
    <w:pPr>
      <w:tabs>
        <w:tab w:val="center" w:pos="4513"/>
        <w:tab w:val="right" w:pos="9026"/>
      </w:tabs>
    </w:pPr>
  </w:style>
  <w:style w:type="character" w:customStyle="1" w:styleId="HeaderChar">
    <w:name w:val="Header Char"/>
    <w:basedOn w:val="DefaultParagraphFont"/>
    <w:link w:val="Header"/>
    <w:uiPriority w:val="99"/>
    <w:rsid w:val="00AA1D5A"/>
  </w:style>
  <w:style w:type="paragraph" w:styleId="Footer">
    <w:name w:val="footer"/>
    <w:basedOn w:val="Normal"/>
    <w:link w:val="FooterChar"/>
    <w:uiPriority w:val="99"/>
    <w:unhideWhenUsed/>
    <w:rsid w:val="00AA1D5A"/>
    <w:pPr>
      <w:tabs>
        <w:tab w:val="center" w:pos="4513"/>
        <w:tab w:val="right" w:pos="9026"/>
      </w:tabs>
    </w:pPr>
  </w:style>
  <w:style w:type="character" w:customStyle="1" w:styleId="FooterChar">
    <w:name w:val="Footer Char"/>
    <w:basedOn w:val="DefaultParagraphFont"/>
    <w:link w:val="Footer"/>
    <w:uiPriority w:val="99"/>
    <w:rsid w:val="00AA1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78649">
      <w:bodyDiv w:val="1"/>
      <w:marLeft w:val="0"/>
      <w:marRight w:val="0"/>
      <w:marTop w:val="0"/>
      <w:marBottom w:val="0"/>
      <w:divBdr>
        <w:top w:val="none" w:sz="0" w:space="0" w:color="auto"/>
        <w:left w:val="none" w:sz="0" w:space="0" w:color="auto"/>
        <w:bottom w:val="none" w:sz="0" w:space="0" w:color="auto"/>
        <w:right w:val="none" w:sz="0" w:space="0" w:color="auto"/>
      </w:divBdr>
    </w:div>
    <w:div w:id="7768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irpathur.saba@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irpathur.sab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4</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 Tirpathur</dc:creator>
  <cp:lastModifiedBy>Saba Tirpathur</cp:lastModifiedBy>
  <cp:revision>29</cp:revision>
  <dcterms:created xsi:type="dcterms:W3CDTF">2016-03-22T14:28:00Z</dcterms:created>
  <dcterms:modified xsi:type="dcterms:W3CDTF">2017-06-21T06:59:00Z</dcterms:modified>
</cp:coreProperties>
</file>