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F5" w:rsidRDefault="00804DF5" w:rsidP="00804DF5">
      <w:pPr>
        <w:pStyle w:val="aa"/>
        <w:rPr>
          <w:rFonts w:ascii="Arial" w:hAnsi="Arial" w:cs="Arial"/>
          <w:b/>
          <w:bCs/>
        </w:rPr>
      </w:pPr>
      <w:r w:rsidRPr="003138CF">
        <w:t>Luk Ka Ying Katie</w:t>
      </w:r>
    </w:p>
    <w:p w:rsidR="00E04A8E" w:rsidRPr="00E04A8E" w:rsidRDefault="00E04A8E" w:rsidP="00E04A8E">
      <w:pPr>
        <w:shd w:val="clear" w:color="auto" w:fill="FFFFFF"/>
        <w:spacing w:after="180"/>
        <w:rPr>
          <w:rFonts w:ascii="Helvetica" w:hAnsi="Helvetica" w:cs="Helvetica"/>
          <w:color w:val="000000"/>
          <w:sz w:val="21"/>
          <w:szCs w:val="21"/>
        </w:rPr>
      </w:pPr>
      <w:r w:rsidRPr="003138CF">
        <w:rPr>
          <w:rFonts w:ascii="Arial" w:eastAsia="Times New Roman" w:hAnsi="Arial" w:cs="Arial"/>
          <w:b/>
          <w:bCs/>
          <w:color w:val="000000"/>
          <w:sz w:val="21"/>
          <w:szCs w:val="21"/>
        </w:rPr>
        <w:t>PERSONAL INFORMATION</w:t>
      </w:r>
      <w:r w:rsidRPr="00E04A8E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3138CF">
        <w:rPr>
          <w:rFonts w:ascii="Helvetica" w:eastAsia="Times New Roman" w:hAnsi="Helvetica" w:cs="Helvetica"/>
          <w:color w:val="000000"/>
          <w:sz w:val="21"/>
          <w:szCs w:val="21"/>
        </w:rPr>
        <w:t>9660-8256</w:t>
      </w:r>
      <w:r w:rsidRPr="003138CF">
        <w:rPr>
          <w:rFonts w:ascii="Helvetica" w:hAnsi="Helvetica" w:cs="Helvetica"/>
          <w:color w:val="000000"/>
          <w:sz w:val="21"/>
          <w:szCs w:val="21"/>
        </w:rPr>
        <w:br/>
        <w:t>kyluk_katie@yahoo.com.hk</w:t>
      </w:r>
    </w:p>
    <w:p w:rsidR="00E04A8E" w:rsidRPr="00E04A8E" w:rsidRDefault="00E04A8E" w:rsidP="00E04A8E">
      <w:pPr>
        <w:shd w:val="clear" w:color="auto" w:fill="FFFFFF"/>
        <w:spacing w:after="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138CF">
        <w:rPr>
          <w:rFonts w:ascii="Arial" w:eastAsia="Times New Roman" w:hAnsi="Arial" w:cs="Arial"/>
          <w:b/>
          <w:bCs/>
          <w:color w:val="000000"/>
          <w:sz w:val="21"/>
          <w:szCs w:val="21"/>
        </w:rPr>
        <w:t>WORK EXPERIENCE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6375"/>
      </w:tblGrid>
      <w:tr w:rsidR="00E04A8E" w:rsidRPr="00E04A8E" w:rsidTr="00E04A8E">
        <w:tc>
          <w:tcPr>
            <w:tcW w:w="298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E04A8E" w:rsidP="00E04A8E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Mar 2011 </w:t>
            </w: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– </w:t>
            </w: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Now</w:t>
            </w:r>
          </w:p>
        </w:tc>
        <w:tc>
          <w:tcPr>
            <w:tcW w:w="637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27058C" w:rsidP="00E04A8E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 xml:space="preserve">Finance Senior </w:t>
            </w:r>
            <w:r w:rsidR="00E04A8E" w:rsidRPr="003138C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Officer, Prudential Hong Kong Limited</w:t>
            </w:r>
          </w:p>
        </w:tc>
      </w:tr>
      <w:tr w:rsidR="00E04A8E" w:rsidRPr="00E04A8E" w:rsidTr="00E04A8E">
        <w:tc>
          <w:tcPr>
            <w:tcW w:w="298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E04A8E" w:rsidP="00E02EB6">
            <w:pPr>
              <w:spacing w:before="0" w:after="0"/>
              <w:ind w:leftChars="100" w:left="20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Responsibilities:</w:t>
            </w:r>
          </w:p>
          <w:p w:rsidR="00E04A8E" w:rsidRPr="00E04A8E" w:rsidRDefault="00E04A8E" w:rsidP="00E02EB6">
            <w:p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  <w:p w:rsidR="00E04A8E" w:rsidRPr="00E04A8E" w:rsidRDefault="00E04A8E" w:rsidP="00E02EB6">
            <w:p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37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8657C5" w:rsidRPr="008657C5" w:rsidRDefault="008657C5" w:rsidP="008657C5">
            <w:pPr>
              <w:numPr>
                <w:ilvl w:val="0"/>
                <w:numId w:val="1"/>
              </w:numPr>
              <w:spacing w:before="0" w:after="0"/>
              <w:ind w:left="757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Assist in monthly e</w:t>
            </w:r>
            <w:r w:rsidR="0027058C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xpense </w:t>
            </w:r>
            <w:r w:rsidR="00EF6537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variance </w:t>
            </w:r>
            <w:r w:rsidR="0027058C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analysis</w:t>
            </w:r>
            <w:r w:rsidR="0027058C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and KPIs review</w:t>
            </w:r>
          </w:p>
          <w:p w:rsidR="008657C5" w:rsidRPr="008657C5" w:rsidRDefault="008657C5" w:rsidP="008657C5">
            <w:pPr>
              <w:numPr>
                <w:ilvl w:val="0"/>
                <w:numId w:val="1"/>
              </w:numPr>
              <w:spacing w:before="0" w:after="0"/>
              <w:ind w:left="757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Conduct the annual expense allocation study to ensure the expense variance is align with company </w:t>
            </w:r>
            <w:r w:rsidR="00856020">
              <w:rPr>
                <w:rFonts w:ascii="Helvetica" w:hAnsi="Helvetica" w:cs="Helvetica"/>
                <w:color w:val="000000"/>
                <w:sz w:val="21"/>
                <w:szCs w:val="21"/>
              </w:rPr>
              <w:t>goal</w:t>
            </w:r>
          </w:p>
          <w:p w:rsidR="008657C5" w:rsidRPr="008657C5" w:rsidRDefault="008657C5" w:rsidP="008657C5">
            <w:pPr>
              <w:numPr>
                <w:ilvl w:val="0"/>
                <w:numId w:val="1"/>
              </w:numPr>
              <w:spacing w:before="0" w:after="0"/>
              <w:ind w:left="757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Add-hoc analysis to support management decision </w:t>
            </w:r>
          </w:p>
          <w:p w:rsidR="00E04A8E" w:rsidRPr="00E04A8E" w:rsidRDefault="00E04A8E" w:rsidP="00E02EB6">
            <w:pPr>
              <w:numPr>
                <w:ilvl w:val="0"/>
                <w:numId w:val="1"/>
              </w:numPr>
              <w:spacing w:before="0" w:after="0"/>
              <w:ind w:left="757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Assist </w:t>
            </w: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daily payment and control</w:t>
            </w:r>
            <w:r w:rsidR="00FD48A6"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to ensure the process align with Internal policy and audit requirement </w:t>
            </w:r>
          </w:p>
          <w:p w:rsidR="003138CF" w:rsidRPr="00E04A8E" w:rsidRDefault="003138CF" w:rsidP="00E02EB6">
            <w:pPr>
              <w:numPr>
                <w:ilvl w:val="0"/>
                <w:numId w:val="1"/>
              </w:num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Assist in payment</w:t>
            </w: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system implementation and enhancement</w:t>
            </w:r>
          </w:p>
          <w:p w:rsidR="00E04A8E" w:rsidRPr="00E04A8E" w:rsidRDefault="00E04A8E" w:rsidP="00E02EB6">
            <w:pPr>
              <w:numPr>
                <w:ilvl w:val="0"/>
                <w:numId w:val="1"/>
              </w:num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Assist in preparing annual budget analysis</w:t>
            </w:r>
          </w:p>
          <w:p w:rsidR="00E04A8E" w:rsidRPr="00E04A8E" w:rsidRDefault="00E04A8E" w:rsidP="00E02EB6">
            <w:pPr>
              <w:numPr>
                <w:ilvl w:val="0"/>
                <w:numId w:val="1"/>
              </w:num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Maintain </w:t>
            </w:r>
            <w:r w:rsidR="00FD48A6"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</w:t>
            </w: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ixed </w:t>
            </w:r>
            <w:r w:rsidR="00FD48A6"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</w:t>
            </w: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ssets record</w:t>
            </w:r>
            <w:r w:rsidR="00FD48A6"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s</w:t>
            </w: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and bank</w:t>
            </w:r>
            <w:r w:rsidR="00FD48A6"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reconciliation </w:t>
            </w:r>
          </w:p>
          <w:p w:rsidR="00E04A8E" w:rsidRPr="00E04A8E" w:rsidRDefault="00FD48A6" w:rsidP="00E02EB6">
            <w:pPr>
              <w:numPr>
                <w:ilvl w:val="0"/>
                <w:numId w:val="1"/>
              </w:num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Communicate across department to sort out problems </w:t>
            </w:r>
          </w:p>
        </w:tc>
      </w:tr>
      <w:tr w:rsidR="00E04A8E" w:rsidRPr="00E04A8E" w:rsidTr="00E04A8E">
        <w:tc>
          <w:tcPr>
            <w:tcW w:w="298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E04A8E" w:rsidP="00E02EB6">
            <w:pPr>
              <w:spacing w:before="0" w:after="0"/>
              <w:ind w:leftChars="100" w:left="20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Achievements:</w:t>
            </w:r>
          </w:p>
          <w:p w:rsidR="00E04A8E" w:rsidRPr="00E04A8E" w:rsidRDefault="00E04A8E" w:rsidP="00E02EB6">
            <w:p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637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Default="00FD48A6" w:rsidP="00E02EB6">
            <w:pPr>
              <w:numPr>
                <w:ilvl w:val="0"/>
                <w:numId w:val="2"/>
              </w:numPr>
              <w:spacing w:before="0" w:after="0"/>
              <w:ind w:left="30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A new payment </w:t>
            </w:r>
            <w:r w:rsidR="00E04A8E"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system </w:t>
            </w:r>
            <w:r w:rsid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implementation to process</w:t>
            </w:r>
            <w:r w:rsidR="00E04A8E"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r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Purchase Request, Budget Control, Payment Process</w:t>
            </w:r>
          </w:p>
          <w:p w:rsidR="008657C5" w:rsidRDefault="008657C5" w:rsidP="00E02EB6">
            <w:pPr>
              <w:numPr>
                <w:ilvl w:val="0"/>
                <w:numId w:val="2"/>
              </w:numPr>
              <w:spacing w:before="0" w:after="0"/>
              <w:ind w:left="30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Complete the annual expense study enhancement to facilitate the control of expense </w:t>
            </w:r>
          </w:p>
          <w:p w:rsidR="00E02EB6" w:rsidRPr="00E04A8E" w:rsidRDefault="00E02EB6" w:rsidP="00E02EB6">
            <w:pPr>
              <w:spacing w:before="0" w:after="0"/>
              <w:ind w:left="30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E04A8E" w:rsidRPr="00E04A8E" w:rsidRDefault="00E04A8E" w:rsidP="00E02EB6">
      <w:pPr>
        <w:spacing w:before="0" w:after="0"/>
        <w:rPr>
          <w:rFonts w:ascii="Times New Roman" w:eastAsia="Times New Roman" w:hAnsi="Times New Roman" w:cs="Times New Roman"/>
          <w:vanish/>
          <w:sz w:val="21"/>
          <w:szCs w:val="21"/>
        </w:rPr>
      </w:pP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630"/>
        <w:gridCol w:w="6375"/>
      </w:tblGrid>
      <w:tr w:rsidR="00E04A8E" w:rsidRPr="00E04A8E" w:rsidTr="00E04A8E">
        <w:tc>
          <w:tcPr>
            <w:tcW w:w="2985" w:type="dxa"/>
            <w:gridSpan w:val="2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E04A8E" w:rsidP="00E02EB6">
            <w:p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Jul 200</w:t>
            </w:r>
            <w:r w:rsidR="003138CF"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</w:t>
            </w: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– </w:t>
            </w:r>
            <w:r w:rsidR="003138CF"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Mar</w:t>
            </w: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20</w:t>
            </w:r>
            <w:r w:rsidR="003138CF" w:rsidRPr="003138CF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637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3138CF" w:rsidP="00E02EB6">
            <w:p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138CF">
              <w:rPr>
                <w:rFonts w:ascii="Arial" w:eastAsia="Times New Roman" w:hAnsi="Arial" w:cs="Arial" w:hint="eastAsia"/>
                <w:i/>
                <w:iCs/>
                <w:color w:val="000000"/>
                <w:sz w:val="21"/>
                <w:szCs w:val="21"/>
              </w:rPr>
              <w:t>Accounts assistant</w:t>
            </w:r>
            <w:r w:rsidR="00E04A8E" w:rsidRPr="003138C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 xml:space="preserve">, </w:t>
            </w:r>
            <w:r w:rsidRPr="003138CF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Blue Care Medical Services Limited</w:t>
            </w:r>
          </w:p>
        </w:tc>
      </w:tr>
      <w:tr w:rsidR="00E04A8E" w:rsidRPr="00E04A8E" w:rsidTr="00E04A8E">
        <w:tc>
          <w:tcPr>
            <w:tcW w:w="2985" w:type="dxa"/>
            <w:gridSpan w:val="2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E04A8E" w:rsidP="00E02EB6">
            <w:pPr>
              <w:spacing w:before="0" w:after="0"/>
              <w:ind w:leftChars="100" w:left="20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Responsibilities:</w:t>
            </w:r>
          </w:p>
        </w:tc>
        <w:tc>
          <w:tcPr>
            <w:tcW w:w="637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138CF" w:rsidRPr="003138CF" w:rsidRDefault="003138CF" w:rsidP="00E02EB6">
            <w:pPr>
              <w:pStyle w:val="a7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1"/>
                <w:szCs w:val="21"/>
                <w:lang w:eastAsia="zh-HK"/>
              </w:rPr>
            </w:pPr>
            <w:r w:rsidRPr="003138CF">
              <w:rPr>
                <w:rFonts w:ascii="Arial" w:hAnsi="Arial" w:cs="Arial"/>
                <w:sz w:val="21"/>
                <w:szCs w:val="21"/>
                <w:lang w:eastAsia="zh-HK"/>
              </w:rPr>
              <w:t>Contact with the customers</w:t>
            </w:r>
            <w:r w:rsidRPr="003138CF">
              <w:rPr>
                <w:rFonts w:ascii="Arial" w:hAnsi="Arial" w:cs="Arial" w:hint="eastAsia"/>
                <w:sz w:val="21"/>
                <w:szCs w:val="21"/>
                <w:lang w:eastAsia="zh-HK"/>
              </w:rPr>
              <w:t xml:space="preserve"> and suppliers</w:t>
            </w:r>
          </w:p>
          <w:p w:rsidR="003138CF" w:rsidRPr="003138CF" w:rsidRDefault="003138CF" w:rsidP="00E02EB6">
            <w:pPr>
              <w:pStyle w:val="a7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1"/>
                <w:szCs w:val="21"/>
                <w:lang w:eastAsia="zh-HK"/>
              </w:rPr>
            </w:pPr>
            <w:r w:rsidRPr="003138CF">
              <w:rPr>
                <w:rFonts w:ascii="Arial" w:hAnsi="Arial" w:cs="Arial" w:hint="eastAsia"/>
                <w:sz w:val="21"/>
                <w:szCs w:val="21"/>
                <w:lang w:eastAsia="zh-HK"/>
              </w:rPr>
              <w:t>Prepare costing schedule</w:t>
            </w:r>
          </w:p>
          <w:p w:rsidR="003138CF" w:rsidRPr="003138CF" w:rsidRDefault="003138CF" w:rsidP="00E02EB6">
            <w:pPr>
              <w:pStyle w:val="a7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21"/>
                <w:szCs w:val="21"/>
                <w:lang w:eastAsia="zh-HK"/>
              </w:rPr>
            </w:pPr>
            <w:r w:rsidRPr="003138CF">
              <w:rPr>
                <w:rFonts w:ascii="Arial" w:hAnsi="Arial" w:cs="Arial" w:hint="eastAsia"/>
                <w:sz w:val="21"/>
                <w:szCs w:val="21"/>
                <w:lang w:eastAsia="zh-HK"/>
              </w:rPr>
              <w:t xml:space="preserve">Handle </w:t>
            </w:r>
            <w:r w:rsidRPr="003138CF">
              <w:rPr>
                <w:rFonts w:ascii="Arial" w:hAnsi="Arial" w:cs="Arial"/>
                <w:sz w:val="21"/>
                <w:szCs w:val="21"/>
                <w:lang w:eastAsia="zh-HK"/>
              </w:rPr>
              <w:t xml:space="preserve">accounts </w:t>
            </w:r>
            <w:r w:rsidRPr="003138CF">
              <w:rPr>
                <w:rFonts w:ascii="Arial" w:hAnsi="Arial" w:cs="Arial" w:hint="eastAsia"/>
                <w:sz w:val="21"/>
                <w:szCs w:val="21"/>
                <w:lang w:eastAsia="zh-HK"/>
              </w:rPr>
              <w:t>receivable and payment settlement</w:t>
            </w:r>
          </w:p>
          <w:p w:rsidR="00E04A8E" w:rsidRPr="00E04A8E" w:rsidRDefault="003138CF" w:rsidP="00E02EB6">
            <w:pPr>
              <w:numPr>
                <w:ilvl w:val="0"/>
                <w:numId w:val="3"/>
              </w:numPr>
              <w:spacing w:before="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Assist in month-end closing</w:t>
            </w:r>
          </w:p>
        </w:tc>
      </w:tr>
      <w:tr w:rsidR="00E04A8E" w:rsidRPr="00E04A8E" w:rsidTr="00E04A8E">
        <w:tc>
          <w:tcPr>
            <w:tcW w:w="2985" w:type="dxa"/>
            <w:gridSpan w:val="2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E04A8E" w:rsidP="00E02EB6">
            <w:pPr>
              <w:spacing w:before="0" w:after="0"/>
              <w:ind w:leftChars="100" w:left="20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Achievements:</w:t>
            </w:r>
          </w:p>
        </w:tc>
        <w:tc>
          <w:tcPr>
            <w:tcW w:w="637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456519" w:rsidP="00E02EB6">
            <w:pPr>
              <w:numPr>
                <w:ilvl w:val="0"/>
                <w:numId w:val="4"/>
              </w:numPr>
              <w:spacing w:before="0" w:after="0"/>
              <w:ind w:left="30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Proper control on cost monitoring in daily operation</w:t>
            </w:r>
          </w:p>
        </w:tc>
      </w:tr>
      <w:tr w:rsidR="00E04A8E" w:rsidRPr="00E04A8E" w:rsidTr="00E04A8E">
        <w:trPr>
          <w:gridAfter w:val="2"/>
          <w:wAfter w:w="7005" w:type="dxa"/>
        </w:trPr>
        <w:tc>
          <w:tcPr>
            <w:tcW w:w="235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E04A8E" w:rsidP="00E04A8E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3138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EDUCATION</w:t>
            </w:r>
          </w:p>
        </w:tc>
      </w:tr>
      <w:tr w:rsidR="00E04A8E" w:rsidRPr="00E04A8E" w:rsidTr="00E04A8E">
        <w:tc>
          <w:tcPr>
            <w:tcW w:w="235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E04A8E" w:rsidP="00D22533">
            <w:pPr>
              <w:spacing w:beforeLines="50" w:before="18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200</w:t>
            </w:r>
            <w:r w:rsidR="0045651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</w:t>
            </w: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– 20</w:t>
            </w:r>
            <w:r w:rsidR="0045651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7005" w:type="dxa"/>
            <w:gridSpan w:val="2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04A8E" w:rsidRPr="00E04A8E" w:rsidRDefault="00456519" w:rsidP="00D22533">
            <w:pPr>
              <w:spacing w:beforeLines="50" w:before="18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5651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Edinburgh Napier University</w:t>
            </w:r>
            <w:r w:rsidR="00E04A8E"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5651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BA (Hons) degrees in Accounting</w:t>
            </w:r>
          </w:p>
        </w:tc>
      </w:tr>
      <w:tr w:rsidR="00456519" w:rsidRPr="00E04A8E" w:rsidTr="00E04A8E">
        <w:tc>
          <w:tcPr>
            <w:tcW w:w="235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56519" w:rsidRPr="005846B3" w:rsidRDefault="00456519" w:rsidP="00D22533">
            <w:pPr>
              <w:spacing w:beforeLines="50" w:before="180" w:after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2006 – 2007</w:t>
            </w:r>
          </w:p>
        </w:tc>
        <w:tc>
          <w:tcPr>
            <w:tcW w:w="7005" w:type="dxa"/>
            <w:gridSpan w:val="2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56519" w:rsidRPr="00456519" w:rsidRDefault="00456519" w:rsidP="00D22533">
            <w:pPr>
              <w:spacing w:beforeLines="50" w:before="180" w:after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45651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Hong Kong Institute of Vocational Education</w:t>
            </w: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5651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Higher Diploma in Accountancy</w:t>
            </w:r>
          </w:p>
        </w:tc>
      </w:tr>
      <w:tr w:rsidR="00456519" w:rsidRPr="00E04A8E" w:rsidTr="00E04A8E">
        <w:tc>
          <w:tcPr>
            <w:tcW w:w="235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56519" w:rsidRPr="005846B3" w:rsidRDefault="00456519" w:rsidP="00D22533">
            <w:pPr>
              <w:spacing w:beforeLines="50" w:before="180" w:after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2004 – 2006</w:t>
            </w:r>
          </w:p>
        </w:tc>
        <w:tc>
          <w:tcPr>
            <w:tcW w:w="7005" w:type="dxa"/>
            <w:gridSpan w:val="2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456519" w:rsidRPr="00456519" w:rsidRDefault="00456519" w:rsidP="00D22533">
            <w:pPr>
              <w:spacing w:beforeLines="50" w:before="180" w:after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45651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Hong Kong Institute of Vocational Education</w:t>
            </w:r>
            <w:r w:rsidRPr="00E04A8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5651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Diploma in Accountancy</w:t>
            </w:r>
          </w:p>
        </w:tc>
      </w:tr>
      <w:tr w:rsidR="005846B3" w:rsidRPr="00E04A8E" w:rsidTr="00E04A8E">
        <w:tc>
          <w:tcPr>
            <w:tcW w:w="2355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846B3" w:rsidRDefault="005846B3" w:rsidP="00D22533">
            <w:pPr>
              <w:spacing w:beforeLines="50" w:before="18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1999 – 2004</w:t>
            </w:r>
          </w:p>
        </w:tc>
        <w:tc>
          <w:tcPr>
            <w:tcW w:w="7005" w:type="dxa"/>
            <w:gridSpan w:val="2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5846B3" w:rsidRPr="00456519" w:rsidRDefault="005846B3" w:rsidP="00D22533">
            <w:pPr>
              <w:spacing w:beforeLines="50" w:before="180" w:after="0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HKTA The Yuen Yuen Institute No.2 Secondary School</w:t>
            </w: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HKCEE: Mathematics (C), Additional Mathematices (D), Chinese Language (E), English Language (E)</w:t>
            </w:r>
          </w:p>
        </w:tc>
      </w:tr>
    </w:tbl>
    <w:p w:rsidR="00E04A8E" w:rsidRPr="003F7534" w:rsidRDefault="00E04A8E" w:rsidP="00E04A8E">
      <w:pPr>
        <w:shd w:val="clear" w:color="auto" w:fill="FFFFFF"/>
        <w:spacing w:after="18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3138CF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COMPUTER SKILLS  </w:t>
      </w:r>
      <w:r w:rsidR="003F7534">
        <w:rPr>
          <w:rFonts w:ascii="Arial" w:hAnsi="Arial" w:cs="Arial"/>
          <w:b/>
          <w:bCs/>
          <w:color w:val="000000"/>
          <w:sz w:val="21"/>
          <w:szCs w:val="21"/>
        </w:rPr>
        <w:br/>
      </w:r>
      <w:r w:rsidR="003F7534">
        <w:rPr>
          <w:rFonts w:ascii="Helvetica" w:eastAsia="Times New Roman" w:hAnsi="Helvetica" w:cs="Helvetica"/>
          <w:color w:val="000000"/>
          <w:sz w:val="21"/>
          <w:szCs w:val="21"/>
        </w:rPr>
        <w:t>MS Word, Excel</w:t>
      </w:r>
      <w:r w:rsidR="00D83C7F">
        <w:rPr>
          <w:rFonts w:ascii="Helvetica" w:eastAsia="Times New Roman" w:hAnsi="Helvetica" w:cs="Helvetica"/>
          <w:color w:val="000000"/>
          <w:sz w:val="21"/>
          <w:szCs w:val="21"/>
        </w:rPr>
        <w:t xml:space="preserve"> (including vlookup, pivot table, etc.)</w:t>
      </w:r>
      <w:r w:rsidR="003F7534">
        <w:rPr>
          <w:rFonts w:ascii="Helvetica" w:eastAsia="Times New Roman" w:hAnsi="Helvetica" w:cs="Helvetica"/>
          <w:color w:val="000000"/>
          <w:sz w:val="21"/>
          <w:szCs w:val="21"/>
        </w:rPr>
        <w:t>, Powerpoint, MYOB, SUN accounting system, Oracle.</w:t>
      </w:r>
    </w:p>
    <w:p w:rsidR="00E04A8E" w:rsidRDefault="00E04A8E" w:rsidP="00E04A8E">
      <w:pPr>
        <w:shd w:val="clear" w:color="auto" w:fill="FFFFFF"/>
        <w:spacing w:after="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138CF">
        <w:rPr>
          <w:rFonts w:ascii="Arial" w:eastAsia="Times New Roman" w:hAnsi="Arial" w:cs="Arial"/>
          <w:b/>
          <w:bCs/>
          <w:color w:val="000000"/>
          <w:sz w:val="21"/>
          <w:szCs w:val="21"/>
        </w:rPr>
        <w:t>LANGUAGES  </w:t>
      </w:r>
      <w:r w:rsidR="003F7534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E04A8E">
        <w:rPr>
          <w:rFonts w:ascii="Helvetica" w:eastAsia="Times New Roman" w:hAnsi="Helvetica" w:cs="Helvetica"/>
          <w:color w:val="000000"/>
          <w:sz w:val="21"/>
          <w:szCs w:val="21"/>
        </w:rPr>
        <w:t>Fluent in English, Cantonese and Mandarin</w:t>
      </w:r>
    </w:p>
    <w:p w:rsidR="00C077E8" w:rsidRDefault="00C077E8" w:rsidP="00E04A8E">
      <w:pPr>
        <w:shd w:val="clear" w:color="auto" w:fill="FFFFFF"/>
        <w:spacing w:after="18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077E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CURRENT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S</w:t>
      </w:r>
      <w:r w:rsidRPr="00C077E8">
        <w:rPr>
          <w:rFonts w:ascii="Arial" w:eastAsia="Times New Roman" w:hAnsi="Arial" w:cs="Arial"/>
          <w:b/>
          <w:bCs/>
          <w:color w:val="000000"/>
          <w:sz w:val="21"/>
          <w:szCs w:val="21"/>
        </w:rPr>
        <w:t>ALARY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Pr="00C077E8">
        <w:rPr>
          <w:rFonts w:ascii="Arial" w:eastAsia="Times New Roman" w:hAnsi="Arial" w:cs="Arial"/>
          <w:bCs/>
          <w:color w:val="000000"/>
          <w:sz w:val="21"/>
          <w:szCs w:val="21"/>
        </w:rPr>
        <w:t>HK$</w:t>
      </w:r>
      <w:r w:rsidR="008657C5">
        <w:rPr>
          <w:rFonts w:ascii="Arial" w:eastAsia="Times New Roman" w:hAnsi="Arial" w:cs="Arial"/>
          <w:bCs/>
          <w:color w:val="000000"/>
          <w:sz w:val="21"/>
          <w:szCs w:val="21"/>
        </w:rPr>
        <w:t>29,754</w:t>
      </w:r>
    </w:p>
    <w:p w:rsidR="00C077E8" w:rsidRPr="00C077E8" w:rsidRDefault="00C077E8" w:rsidP="00C077E8">
      <w:pPr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077E8">
        <w:rPr>
          <w:rFonts w:ascii="Arial" w:eastAsia="Times New Roman" w:hAnsi="Arial" w:cs="Arial"/>
          <w:b/>
          <w:bCs/>
          <w:color w:val="000000"/>
          <w:sz w:val="21"/>
          <w:szCs w:val="21"/>
        </w:rPr>
        <w:t>EXPECTED SALARY</w:t>
      </w:r>
      <w:r w:rsidRPr="00C077E8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="0075609E">
        <w:rPr>
          <w:rFonts w:ascii="Helvetica" w:eastAsia="Times New Roman" w:hAnsi="Helvetica" w:cs="Helvetica"/>
          <w:color w:val="000000"/>
          <w:sz w:val="21"/>
          <w:szCs w:val="21"/>
        </w:rPr>
        <w:t>HK$</w:t>
      </w:r>
      <w:r w:rsidR="003E1668">
        <w:rPr>
          <w:rFonts w:ascii="Helvetica" w:eastAsia="Times New Roman" w:hAnsi="Helvetica" w:cs="Helvetica"/>
          <w:color w:val="000000"/>
          <w:sz w:val="21"/>
          <w:szCs w:val="21"/>
        </w:rPr>
        <w:t>30,000 – $</w:t>
      </w:r>
      <w:bookmarkStart w:id="0" w:name="_GoBack"/>
      <w:bookmarkEnd w:id="0"/>
      <w:r w:rsidR="003E1668">
        <w:rPr>
          <w:rFonts w:ascii="Helvetica" w:eastAsia="Times New Roman" w:hAnsi="Helvetica" w:cs="Helvetica"/>
          <w:color w:val="000000"/>
          <w:sz w:val="21"/>
          <w:szCs w:val="21"/>
        </w:rPr>
        <w:t>32,000</w:t>
      </w:r>
    </w:p>
    <w:p w:rsidR="00050088" w:rsidRPr="003138CF" w:rsidRDefault="003F7534" w:rsidP="003F7534">
      <w:pPr>
        <w:rPr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AVAILABILITY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  <w:r w:rsidR="008657C5">
        <w:rPr>
          <w:rFonts w:ascii="Helvetica" w:eastAsia="Times New Roman" w:hAnsi="Helvetica" w:cs="Helvetica"/>
          <w:color w:val="000000"/>
          <w:sz w:val="21"/>
          <w:szCs w:val="21"/>
        </w:rPr>
        <w:t>One month</w:t>
      </w:r>
      <w:r w:rsidR="005D7F80">
        <w:rPr>
          <w:rFonts w:ascii="Helvetica" w:eastAsia="Times New Roman" w:hAnsi="Helvetica" w:cs="Helvetica"/>
          <w:color w:val="000000"/>
          <w:sz w:val="21"/>
          <w:szCs w:val="21"/>
        </w:rPr>
        <w:t>’s</w:t>
      </w:r>
      <w:r w:rsidR="008657C5">
        <w:rPr>
          <w:rFonts w:ascii="Helvetica" w:eastAsia="Times New Roman" w:hAnsi="Helvetica" w:cs="Helvetica"/>
          <w:color w:val="000000"/>
          <w:sz w:val="21"/>
          <w:szCs w:val="21"/>
        </w:rPr>
        <w:t xml:space="preserve"> notice is required</w:t>
      </w:r>
    </w:p>
    <w:sectPr w:rsidR="00050088" w:rsidRPr="00313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959" w:rsidRDefault="00372959" w:rsidP="00761080">
      <w:pPr>
        <w:spacing w:before="0" w:after="0" w:line="240" w:lineRule="auto"/>
      </w:pPr>
      <w:r>
        <w:separator/>
      </w:r>
    </w:p>
  </w:endnote>
  <w:endnote w:type="continuationSeparator" w:id="0">
    <w:p w:rsidR="00372959" w:rsidRDefault="00372959" w:rsidP="007610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959" w:rsidRDefault="00372959" w:rsidP="00761080">
      <w:pPr>
        <w:spacing w:before="0" w:after="0" w:line="240" w:lineRule="auto"/>
      </w:pPr>
      <w:r>
        <w:separator/>
      </w:r>
    </w:p>
  </w:footnote>
  <w:footnote w:type="continuationSeparator" w:id="0">
    <w:p w:rsidR="00372959" w:rsidRDefault="00372959" w:rsidP="007610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88"/>
    <w:multiLevelType w:val="multilevel"/>
    <w:tmpl w:val="614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1280"/>
    <w:multiLevelType w:val="hybridMultilevel"/>
    <w:tmpl w:val="C1D001AC"/>
    <w:lvl w:ilvl="0" w:tplc="82DEE74C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E551A8"/>
    <w:multiLevelType w:val="hybridMultilevel"/>
    <w:tmpl w:val="1A5EE08A"/>
    <w:lvl w:ilvl="0" w:tplc="D3DAFA7E">
      <w:start w:val="1"/>
      <w:numFmt w:val="bullet"/>
      <w:pStyle w:val="a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AB34714"/>
    <w:multiLevelType w:val="hybridMultilevel"/>
    <w:tmpl w:val="88A8FFA2"/>
    <w:lvl w:ilvl="0" w:tplc="82DEE74C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FBB2351"/>
    <w:multiLevelType w:val="multilevel"/>
    <w:tmpl w:val="12A2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F6FB4"/>
    <w:multiLevelType w:val="multilevel"/>
    <w:tmpl w:val="3EE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E7B85"/>
    <w:multiLevelType w:val="multilevel"/>
    <w:tmpl w:val="F68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8E"/>
    <w:rsid w:val="00004EA0"/>
    <w:rsid w:val="00050088"/>
    <w:rsid w:val="000543B8"/>
    <w:rsid w:val="000B523E"/>
    <w:rsid w:val="0013410D"/>
    <w:rsid w:val="00153E0D"/>
    <w:rsid w:val="001E525B"/>
    <w:rsid w:val="002345F7"/>
    <w:rsid w:val="0024736E"/>
    <w:rsid w:val="00250CDE"/>
    <w:rsid w:val="0027058C"/>
    <w:rsid w:val="002B5CCB"/>
    <w:rsid w:val="002C2590"/>
    <w:rsid w:val="002C3F77"/>
    <w:rsid w:val="002D3986"/>
    <w:rsid w:val="002F5076"/>
    <w:rsid w:val="003138CF"/>
    <w:rsid w:val="00370FF0"/>
    <w:rsid w:val="00372959"/>
    <w:rsid w:val="003C21DF"/>
    <w:rsid w:val="003E1668"/>
    <w:rsid w:val="003F7534"/>
    <w:rsid w:val="00456519"/>
    <w:rsid w:val="004E644A"/>
    <w:rsid w:val="005846B3"/>
    <w:rsid w:val="005D7F80"/>
    <w:rsid w:val="005E1771"/>
    <w:rsid w:val="00717AEC"/>
    <w:rsid w:val="00724B76"/>
    <w:rsid w:val="00735E2C"/>
    <w:rsid w:val="0075609E"/>
    <w:rsid w:val="00761080"/>
    <w:rsid w:val="007C5933"/>
    <w:rsid w:val="007D416F"/>
    <w:rsid w:val="007E72F0"/>
    <w:rsid w:val="00804DF5"/>
    <w:rsid w:val="0080535D"/>
    <w:rsid w:val="00856020"/>
    <w:rsid w:val="008578EE"/>
    <w:rsid w:val="008657C5"/>
    <w:rsid w:val="00997F19"/>
    <w:rsid w:val="009D0AF0"/>
    <w:rsid w:val="00A165D2"/>
    <w:rsid w:val="00A2497E"/>
    <w:rsid w:val="00A620E0"/>
    <w:rsid w:val="00B026DB"/>
    <w:rsid w:val="00C033FE"/>
    <w:rsid w:val="00C077E8"/>
    <w:rsid w:val="00C839A3"/>
    <w:rsid w:val="00CB306E"/>
    <w:rsid w:val="00CC69C8"/>
    <w:rsid w:val="00CF47E7"/>
    <w:rsid w:val="00D05864"/>
    <w:rsid w:val="00D11FDB"/>
    <w:rsid w:val="00D22533"/>
    <w:rsid w:val="00D83C7F"/>
    <w:rsid w:val="00DD3605"/>
    <w:rsid w:val="00E02EB6"/>
    <w:rsid w:val="00E04A8E"/>
    <w:rsid w:val="00E52BE5"/>
    <w:rsid w:val="00E71EDD"/>
    <w:rsid w:val="00EF6537"/>
    <w:rsid w:val="00F158A4"/>
    <w:rsid w:val="00F535ED"/>
    <w:rsid w:val="00F82958"/>
    <w:rsid w:val="00FA4F16"/>
    <w:rsid w:val="00FD48A6"/>
    <w:rsid w:val="00F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582A"/>
  <w15:chartTrackingRefBased/>
  <w15:docId w15:val="{B206506F-1402-4DB7-802E-E1ECB24C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804DF5"/>
  </w:style>
  <w:style w:type="paragraph" w:styleId="1">
    <w:name w:val="heading 1"/>
    <w:basedOn w:val="a0"/>
    <w:next w:val="a0"/>
    <w:link w:val="10"/>
    <w:uiPriority w:val="9"/>
    <w:qFormat/>
    <w:rsid w:val="00804DF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04DF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4DF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4DF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04DF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04DF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04DF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04D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04D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E04A8E"/>
    <w:pPr>
      <w:spacing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a4">
    <w:name w:val="Strong"/>
    <w:uiPriority w:val="22"/>
    <w:qFormat/>
    <w:rsid w:val="00804DF5"/>
    <w:rPr>
      <w:b/>
      <w:bCs/>
    </w:rPr>
  </w:style>
  <w:style w:type="character" w:customStyle="1" w:styleId="apple-converted-space">
    <w:name w:val="apple-converted-space"/>
    <w:basedOn w:val="a1"/>
    <w:rsid w:val="00E04A8E"/>
  </w:style>
  <w:style w:type="character" w:styleId="a5">
    <w:name w:val="Emphasis"/>
    <w:uiPriority w:val="20"/>
    <w:qFormat/>
    <w:rsid w:val="00804DF5"/>
    <w:rPr>
      <w:caps/>
      <w:color w:val="243F60" w:themeColor="accent1" w:themeShade="7F"/>
      <w:spacing w:val="5"/>
    </w:rPr>
  </w:style>
  <w:style w:type="paragraph" w:styleId="a6">
    <w:name w:val="List Paragraph"/>
    <w:basedOn w:val="a0"/>
    <w:uiPriority w:val="34"/>
    <w:qFormat/>
    <w:rsid w:val="00E04A8E"/>
    <w:pPr>
      <w:ind w:leftChars="200" w:left="480"/>
    </w:pPr>
  </w:style>
  <w:style w:type="paragraph" w:styleId="a7">
    <w:name w:val="Body Text"/>
    <w:basedOn w:val="a0"/>
    <w:link w:val="a8"/>
    <w:rsid w:val="003138CF"/>
    <w:pPr>
      <w:spacing w:after="120"/>
    </w:pPr>
    <w:rPr>
      <w:rFonts w:ascii="Times New Roman" w:eastAsia="新細明體" w:hAnsi="Times New Roman" w:cs="Times New Roman"/>
      <w:szCs w:val="24"/>
    </w:rPr>
  </w:style>
  <w:style w:type="character" w:customStyle="1" w:styleId="a8">
    <w:name w:val="本文 字元"/>
    <w:basedOn w:val="a1"/>
    <w:link w:val="a7"/>
    <w:rsid w:val="003138CF"/>
    <w:rPr>
      <w:rFonts w:ascii="Times New Roman" w:eastAsia="新細明體" w:hAnsi="Times New Roman" w:cs="Times New Roman"/>
      <w:szCs w:val="24"/>
    </w:rPr>
  </w:style>
  <w:style w:type="paragraph" w:customStyle="1" w:styleId="a">
    <w:name w:val="公司行號"/>
    <w:basedOn w:val="a0"/>
    <w:next w:val="a0"/>
    <w:autoRedefine/>
    <w:rsid w:val="00456519"/>
    <w:pPr>
      <w:numPr>
        <w:numId w:val="7"/>
      </w:numPr>
      <w:tabs>
        <w:tab w:val="left" w:pos="540"/>
        <w:tab w:val="left" w:pos="720"/>
        <w:tab w:val="right" w:pos="6480"/>
      </w:tabs>
      <w:spacing w:before="240" w:after="40"/>
    </w:pPr>
    <w:rPr>
      <w:rFonts w:ascii="Arial" w:eastAsia="新細明體" w:hAnsi="Arial" w:cs="Times New Roman"/>
    </w:rPr>
  </w:style>
  <w:style w:type="character" w:customStyle="1" w:styleId="10">
    <w:name w:val="標題 1 字元"/>
    <w:basedOn w:val="a1"/>
    <w:link w:val="1"/>
    <w:uiPriority w:val="9"/>
    <w:rsid w:val="00804DF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標題 2 字元"/>
    <w:basedOn w:val="a1"/>
    <w:link w:val="2"/>
    <w:uiPriority w:val="9"/>
    <w:semiHidden/>
    <w:rsid w:val="00804DF5"/>
    <w:rPr>
      <w:caps/>
      <w:spacing w:val="15"/>
      <w:shd w:val="clear" w:color="auto" w:fill="DBE5F1" w:themeFill="accent1" w:themeFillTint="33"/>
    </w:rPr>
  </w:style>
  <w:style w:type="character" w:customStyle="1" w:styleId="30">
    <w:name w:val="標題 3 字元"/>
    <w:basedOn w:val="a1"/>
    <w:link w:val="3"/>
    <w:uiPriority w:val="9"/>
    <w:semiHidden/>
    <w:rsid w:val="00804DF5"/>
    <w:rPr>
      <w:caps/>
      <w:color w:val="243F60" w:themeColor="accent1" w:themeShade="7F"/>
      <w:spacing w:val="15"/>
    </w:rPr>
  </w:style>
  <w:style w:type="character" w:customStyle="1" w:styleId="40">
    <w:name w:val="標題 4 字元"/>
    <w:basedOn w:val="a1"/>
    <w:link w:val="4"/>
    <w:uiPriority w:val="9"/>
    <w:semiHidden/>
    <w:rsid w:val="00804DF5"/>
    <w:rPr>
      <w:caps/>
      <w:color w:val="365F91" w:themeColor="accent1" w:themeShade="BF"/>
      <w:spacing w:val="10"/>
    </w:rPr>
  </w:style>
  <w:style w:type="character" w:customStyle="1" w:styleId="50">
    <w:name w:val="標題 5 字元"/>
    <w:basedOn w:val="a1"/>
    <w:link w:val="5"/>
    <w:uiPriority w:val="9"/>
    <w:semiHidden/>
    <w:rsid w:val="00804DF5"/>
    <w:rPr>
      <w:caps/>
      <w:color w:val="365F91" w:themeColor="accent1" w:themeShade="BF"/>
      <w:spacing w:val="10"/>
    </w:rPr>
  </w:style>
  <w:style w:type="character" w:customStyle="1" w:styleId="60">
    <w:name w:val="標題 6 字元"/>
    <w:basedOn w:val="a1"/>
    <w:link w:val="6"/>
    <w:uiPriority w:val="9"/>
    <w:semiHidden/>
    <w:rsid w:val="00804DF5"/>
    <w:rPr>
      <w:caps/>
      <w:color w:val="365F91" w:themeColor="accent1" w:themeShade="BF"/>
      <w:spacing w:val="10"/>
    </w:rPr>
  </w:style>
  <w:style w:type="character" w:customStyle="1" w:styleId="70">
    <w:name w:val="標題 7 字元"/>
    <w:basedOn w:val="a1"/>
    <w:link w:val="7"/>
    <w:uiPriority w:val="9"/>
    <w:semiHidden/>
    <w:rsid w:val="00804DF5"/>
    <w:rPr>
      <w:caps/>
      <w:color w:val="365F91" w:themeColor="accent1" w:themeShade="BF"/>
      <w:spacing w:val="10"/>
    </w:rPr>
  </w:style>
  <w:style w:type="character" w:customStyle="1" w:styleId="80">
    <w:name w:val="標題 8 字元"/>
    <w:basedOn w:val="a1"/>
    <w:link w:val="8"/>
    <w:uiPriority w:val="9"/>
    <w:semiHidden/>
    <w:rsid w:val="00804DF5"/>
    <w:rPr>
      <w:caps/>
      <w:spacing w:val="10"/>
      <w:sz w:val="18"/>
      <w:szCs w:val="18"/>
    </w:rPr>
  </w:style>
  <w:style w:type="character" w:customStyle="1" w:styleId="90">
    <w:name w:val="標題 9 字元"/>
    <w:basedOn w:val="a1"/>
    <w:link w:val="9"/>
    <w:uiPriority w:val="9"/>
    <w:semiHidden/>
    <w:rsid w:val="00804DF5"/>
    <w:rPr>
      <w:i/>
      <w:iCs/>
      <w:caps/>
      <w:spacing w:val="10"/>
      <w:sz w:val="18"/>
      <w:szCs w:val="18"/>
    </w:rPr>
  </w:style>
  <w:style w:type="paragraph" w:styleId="a9">
    <w:name w:val="caption"/>
    <w:basedOn w:val="a0"/>
    <w:next w:val="a0"/>
    <w:uiPriority w:val="35"/>
    <w:semiHidden/>
    <w:unhideWhenUsed/>
    <w:qFormat/>
    <w:rsid w:val="00804DF5"/>
    <w:rPr>
      <w:b/>
      <w:bCs/>
      <w:color w:val="365F91" w:themeColor="accent1" w:themeShade="BF"/>
      <w:sz w:val="16"/>
      <w:szCs w:val="16"/>
    </w:rPr>
  </w:style>
  <w:style w:type="paragraph" w:styleId="aa">
    <w:name w:val="Title"/>
    <w:basedOn w:val="a0"/>
    <w:next w:val="a0"/>
    <w:link w:val="ab"/>
    <w:uiPriority w:val="10"/>
    <w:qFormat/>
    <w:rsid w:val="00804DF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b">
    <w:name w:val="標題 字元"/>
    <w:basedOn w:val="a1"/>
    <w:link w:val="aa"/>
    <w:uiPriority w:val="10"/>
    <w:rsid w:val="00804DF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c">
    <w:name w:val="Subtitle"/>
    <w:basedOn w:val="a0"/>
    <w:next w:val="a0"/>
    <w:link w:val="ad"/>
    <w:uiPriority w:val="11"/>
    <w:qFormat/>
    <w:rsid w:val="00804D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標題 字元"/>
    <w:basedOn w:val="a1"/>
    <w:link w:val="ac"/>
    <w:uiPriority w:val="11"/>
    <w:rsid w:val="00804DF5"/>
    <w:rPr>
      <w:caps/>
      <w:color w:val="595959" w:themeColor="text1" w:themeTint="A6"/>
      <w:spacing w:val="10"/>
      <w:sz w:val="21"/>
      <w:szCs w:val="21"/>
    </w:rPr>
  </w:style>
  <w:style w:type="paragraph" w:styleId="ae">
    <w:name w:val="No Spacing"/>
    <w:uiPriority w:val="1"/>
    <w:qFormat/>
    <w:rsid w:val="00804DF5"/>
    <w:pPr>
      <w:spacing w:after="0" w:line="240" w:lineRule="auto"/>
    </w:pPr>
  </w:style>
  <w:style w:type="paragraph" w:styleId="af">
    <w:name w:val="Quote"/>
    <w:basedOn w:val="a0"/>
    <w:next w:val="a0"/>
    <w:link w:val="af0"/>
    <w:uiPriority w:val="29"/>
    <w:qFormat/>
    <w:rsid w:val="00804DF5"/>
    <w:rPr>
      <w:i/>
      <w:iCs/>
      <w:sz w:val="24"/>
      <w:szCs w:val="24"/>
    </w:rPr>
  </w:style>
  <w:style w:type="character" w:customStyle="1" w:styleId="af0">
    <w:name w:val="引文 字元"/>
    <w:basedOn w:val="a1"/>
    <w:link w:val="af"/>
    <w:uiPriority w:val="29"/>
    <w:rsid w:val="00804DF5"/>
    <w:rPr>
      <w:i/>
      <w:iCs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804DF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2">
    <w:name w:val="鮮明引文 字元"/>
    <w:basedOn w:val="a1"/>
    <w:link w:val="af1"/>
    <w:uiPriority w:val="30"/>
    <w:rsid w:val="00804DF5"/>
    <w:rPr>
      <w:color w:val="4F81BD" w:themeColor="accent1"/>
      <w:sz w:val="24"/>
      <w:szCs w:val="24"/>
    </w:rPr>
  </w:style>
  <w:style w:type="character" w:styleId="af3">
    <w:name w:val="Subtle Emphasis"/>
    <w:uiPriority w:val="19"/>
    <w:qFormat/>
    <w:rsid w:val="00804DF5"/>
    <w:rPr>
      <w:i/>
      <w:iCs/>
      <w:color w:val="243F60" w:themeColor="accent1" w:themeShade="7F"/>
    </w:rPr>
  </w:style>
  <w:style w:type="character" w:styleId="af4">
    <w:name w:val="Intense Emphasis"/>
    <w:uiPriority w:val="21"/>
    <w:qFormat/>
    <w:rsid w:val="00804DF5"/>
    <w:rPr>
      <w:b/>
      <w:bCs/>
      <w:caps/>
      <w:color w:val="243F60" w:themeColor="accent1" w:themeShade="7F"/>
      <w:spacing w:val="10"/>
    </w:rPr>
  </w:style>
  <w:style w:type="character" w:styleId="af5">
    <w:name w:val="Subtle Reference"/>
    <w:uiPriority w:val="31"/>
    <w:qFormat/>
    <w:rsid w:val="00804DF5"/>
    <w:rPr>
      <w:b/>
      <w:bCs/>
      <w:color w:val="4F81BD" w:themeColor="accent1"/>
    </w:rPr>
  </w:style>
  <w:style w:type="character" w:styleId="af6">
    <w:name w:val="Intense Reference"/>
    <w:uiPriority w:val="32"/>
    <w:qFormat/>
    <w:rsid w:val="00804DF5"/>
    <w:rPr>
      <w:b/>
      <w:bCs/>
      <w:i/>
      <w:iCs/>
      <w:caps/>
      <w:color w:val="4F81BD" w:themeColor="accent1"/>
    </w:rPr>
  </w:style>
  <w:style w:type="character" w:styleId="af7">
    <w:name w:val="Book Title"/>
    <w:uiPriority w:val="33"/>
    <w:qFormat/>
    <w:rsid w:val="00804DF5"/>
    <w:rPr>
      <w:b/>
      <w:bCs/>
      <w:i/>
      <w:iCs/>
      <w:spacing w:val="0"/>
    </w:rPr>
  </w:style>
  <w:style w:type="paragraph" w:styleId="af8">
    <w:name w:val="TOC Heading"/>
    <w:basedOn w:val="1"/>
    <w:next w:val="a0"/>
    <w:uiPriority w:val="39"/>
    <w:semiHidden/>
    <w:unhideWhenUsed/>
    <w:qFormat/>
    <w:rsid w:val="00804DF5"/>
    <w:pPr>
      <w:outlineLvl w:val="9"/>
    </w:pPr>
  </w:style>
  <w:style w:type="paragraph" w:styleId="af9">
    <w:name w:val="header"/>
    <w:basedOn w:val="a0"/>
    <w:link w:val="afa"/>
    <w:uiPriority w:val="99"/>
    <w:unhideWhenUsed/>
    <w:rsid w:val="00761080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首 字元"/>
    <w:basedOn w:val="a1"/>
    <w:link w:val="af9"/>
    <w:uiPriority w:val="99"/>
    <w:rsid w:val="00761080"/>
  </w:style>
  <w:style w:type="paragraph" w:styleId="afb">
    <w:name w:val="footer"/>
    <w:basedOn w:val="a0"/>
    <w:link w:val="afc"/>
    <w:uiPriority w:val="99"/>
    <w:unhideWhenUsed/>
    <w:rsid w:val="00761080"/>
    <w:pPr>
      <w:tabs>
        <w:tab w:val="center" w:pos="4153"/>
        <w:tab w:val="right" w:pos="8306"/>
      </w:tabs>
      <w:snapToGrid w:val="0"/>
    </w:pPr>
  </w:style>
  <w:style w:type="character" w:customStyle="1" w:styleId="afc">
    <w:name w:val="頁尾 字元"/>
    <w:basedOn w:val="a1"/>
    <w:link w:val="afb"/>
    <w:uiPriority w:val="99"/>
    <w:rsid w:val="0076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積分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積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積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3B522-9F93-4EFF-AFD2-A9F3AE61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4</cp:revision>
  <dcterms:created xsi:type="dcterms:W3CDTF">2017-03-27T14:17:00Z</dcterms:created>
  <dcterms:modified xsi:type="dcterms:W3CDTF">2017-03-27T16:39:00Z</dcterms:modified>
</cp:coreProperties>
</file>