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F2C" w:rsidRDefault="006F5F2C" w:rsidP="00837474">
      <w:pPr>
        <w:rPr>
          <w:b/>
          <w:sz w:val="26"/>
          <w:szCs w:val="26"/>
          <w:u w:val="single"/>
        </w:rPr>
      </w:pPr>
      <w:r>
        <w:rPr>
          <w:rFonts w:hint="eastAsia"/>
          <w:b/>
          <w:sz w:val="26"/>
          <w:szCs w:val="26"/>
          <w:u w:val="single"/>
        </w:rPr>
        <w:t>Career Object</w:t>
      </w:r>
      <w:r>
        <w:rPr>
          <w:b/>
          <w:sz w:val="26"/>
          <w:szCs w:val="26"/>
          <w:u w:val="single"/>
        </w:rPr>
        <w:t>ive</w:t>
      </w:r>
    </w:p>
    <w:p w:rsidR="006F5F2C" w:rsidRPr="003543D8" w:rsidRDefault="006F5F2C" w:rsidP="00B66ADC">
      <w:pPr>
        <w:jc w:val="both"/>
        <w:rPr>
          <w:sz w:val="24"/>
          <w:szCs w:val="24"/>
        </w:rPr>
      </w:pPr>
      <w:r w:rsidRPr="003543D8">
        <w:rPr>
          <w:sz w:val="24"/>
          <w:szCs w:val="24"/>
        </w:rPr>
        <w:t>With more than 10 years of experience in the finance and accounting profession with HK listed company with a diversified business portfolio in the Greater China</w:t>
      </w:r>
      <w:r w:rsidRPr="003543D8">
        <w:rPr>
          <w:rFonts w:hint="eastAsia"/>
          <w:sz w:val="24"/>
          <w:szCs w:val="24"/>
        </w:rPr>
        <w:t xml:space="preserve">. I </w:t>
      </w:r>
      <w:r w:rsidRPr="003543D8">
        <w:rPr>
          <w:sz w:val="24"/>
          <w:szCs w:val="24"/>
        </w:rPr>
        <w:t>am seeking a challenging</w:t>
      </w:r>
      <w:r w:rsidR="00A90690" w:rsidRPr="003543D8">
        <w:rPr>
          <w:sz w:val="24"/>
          <w:szCs w:val="24"/>
        </w:rPr>
        <w:t xml:space="preserve"> but rewarding position to utilize my knowledge on accounting and finance, internal control, analytical skill and especially familiar with </w:t>
      </w:r>
      <w:r w:rsidR="007A4FCF">
        <w:rPr>
          <w:sz w:val="24"/>
          <w:szCs w:val="24"/>
        </w:rPr>
        <w:t xml:space="preserve">PRC Tax </w:t>
      </w:r>
      <w:r w:rsidR="00B66ADC">
        <w:rPr>
          <w:sz w:val="24"/>
          <w:szCs w:val="24"/>
        </w:rPr>
        <w:t>and</w:t>
      </w:r>
      <w:r w:rsidR="007A4FCF">
        <w:rPr>
          <w:sz w:val="24"/>
          <w:szCs w:val="24"/>
        </w:rPr>
        <w:t xml:space="preserve"> accounting standard and </w:t>
      </w:r>
      <w:r w:rsidR="00A90690" w:rsidRPr="003543D8">
        <w:rPr>
          <w:sz w:val="24"/>
          <w:szCs w:val="24"/>
        </w:rPr>
        <w:t>regulation.</w:t>
      </w:r>
    </w:p>
    <w:p w:rsidR="00A90690" w:rsidRDefault="00A90690" w:rsidP="00B66ADC">
      <w:pPr>
        <w:jc w:val="both"/>
        <w:rPr>
          <w:b/>
          <w:sz w:val="26"/>
          <w:szCs w:val="26"/>
          <w:u w:val="single"/>
        </w:rPr>
      </w:pPr>
    </w:p>
    <w:p w:rsidR="00A90690" w:rsidRDefault="00A90690" w:rsidP="00A90690">
      <w:pPr>
        <w:rPr>
          <w:b/>
          <w:sz w:val="26"/>
          <w:szCs w:val="26"/>
          <w:u w:val="single"/>
        </w:rPr>
      </w:pPr>
      <w:r>
        <w:rPr>
          <w:rFonts w:hint="eastAsia"/>
          <w:b/>
          <w:sz w:val="26"/>
          <w:szCs w:val="26"/>
          <w:u w:val="single"/>
        </w:rPr>
        <w:t>Summary of Qualification</w:t>
      </w:r>
    </w:p>
    <w:p w:rsidR="003543D8" w:rsidRPr="009A6A0B" w:rsidRDefault="003543D8" w:rsidP="003543D8">
      <w:pPr>
        <w:jc w:val="both"/>
        <w:rPr>
          <w:sz w:val="22"/>
          <w:szCs w:val="22"/>
        </w:rPr>
      </w:pPr>
      <w:r w:rsidRPr="009A6A0B">
        <w:rPr>
          <w:sz w:val="22"/>
          <w:szCs w:val="22"/>
        </w:rPr>
        <w:t>Built up Risk Management framework and mechanism to comply with the new requirement of Corporate Governance</w:t>
      </w:r>
    </w:p>
    <w:p w:rsidR="00A90690" w:rsidRPr="009A6A0B" w:rsidRDefault="00B66ADC" w:rsidP="003543D8">
      <w:pPr>
        <w:jc w:val="both"/>
        <w:rPr>
          <w:sz w:val="22"/>
          <w:szCs w:val="22"/>
        </w:rPr>
      </w:pPr>
      <w:r w:rsidRPr="009A6A0B">
        <w:rPr>
          <w:sz w:val="22"/>
          <w:szCs w:val="22"/>
        </w:rPr>
        <w:t>Design a</w:t>
      </w:r>
      <w:r w:rsidR="007B4C73" w:rsidRPr="009A6A0B">
        <w:rPr>
          <w:sz w:val="22"/>
          <w:szCs w:val="22"/>
        </w:rPr>
        <w:t>n</w:t>
      </w:r>
      <w:r w:rsidRPr="009A6A0B">
        <w:rPr>
          <w:sz w:val="22"/>
          <w:szCs w:val="22"/>
        </w:rPr>
        <w:t xml:space="preserve"> </w:t>
      </w:r>
      <w:r w:rsidR="007B4C73" w:rsidRPr="009A6A0B">
        <w:rPr>
          <w:rFonts w:hint="eastAsia"/>
          <w:sz w:val="22"/>
          <w:szCs w:val="22"/>
        </w:rPr>
        <w:t xml:space="preserve">audit </w:t>
      </w:r>
      <w:r w:rsidR="007B4C73" w:rsidRPr="009A6A0B">
        <w:rPr>
          <w:sz w:val="22"/>
          <w:szCs w:val="22"/>
        </w:rPr>
        <w:t>procedure</w:t>
      </w:r>
      <w:r w:rsidR="007B4C73" w:rsidRPr="009A6A0B">
        <w:rPr>
          <w:rFonts w:hint="eastAsia"/>
          <w:sz w:val="22"/>
          <w:szCs w:val="22"/>
        </w:rPr>
        <w:t xml:space="preserve"> </w:t>
      </w:r>
      <w:r w:rsidR="007B4C73" w:rsidRPr="009A6A0B">
        <w:rPr>
          <w:sz w:val="22"/>
          <w:szCs w:val="22"/>
        </w:rPr>
        <w:t>and group policy through the t</w:t>
      </w:r>
      <w:r w:rsidR="00A90690" w:rsidRPr="009A6A0B">
        <w:rPr>
          <w:sz w:val="22"/>
          <w:szCs w:val="22"/>
        </w:rPr>
        <w:t xml:space="preserve">raining </w:t>
      </w:r>
      <w:r w:rsidRPr="009A6A0B">
        <w:rPr>
          <w:sz w:val="22"/>
          <w:szCs w:val="22"/>
        </w:rPr>
        <w:t>course and deliver a message to various business units</w:t>
      </w:r>
    </w:p>
    <w:p w:rsidR="00F93EC8" w:rsidRDefault="00F93EC8" w:rsidP="003543D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Familiar with </w:t>
      </w:r>
      <w:r w:rsidR="00984A39">
        <w:rPr>
          <w:sz w:val="24"/>
          <w:szCs w:val="24"/>
        </w:rPr>
        <w:t xml:space="preserve">HKFRS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nd PRC </w:t>
      </w:r>
      <w:r>
        <w:rPr>
          <w:rFonts w:hint="eastAsia"/>
          <w:sz w:val="24"/>
          <w:szCs w:val="24"/>
        </w:rPr>
        <w:t>GAAP</w:t>
      </w:r>
      <w:r>
        <w:rPr>
          <w:sz w:val="24"/>
          <w:szCs w:val="24"/>
        </w:rPr>
        <w:t xml:space="preserve">, PRC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ax planning and regulation apply in order to comply with local government</w:t>
      </w:r>
    </w:p>
    <w:p w:rsidR="00A90690" w:rsidRPr="003543D8" w:rsidRDefault="00F93EC8" w:rsidP="003543D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Review </w:t>
      </w:r>
      <w:r w:rsidR="008949F4">
        <w:rPr>
          <w:sz w:val="24"/>
          <w:szCs w:val="24"/>
        </w:rPr>
        <w:t>procedure through enhancing the</w:t>
      </w:r>
      <w:r>
        <w:rPr>
          <w:sz w:val="24"/>
          <w:szCs w:val="24"/>
        </w:rPr>
        <w:t xml:space="preserve"> </w:t>
      </w:r>
      <w:r w:rsidR="008949F4">
        <w:rPr>
          <w:sz w:val="24"/>
          <w:szCs w:val="24"/>
        </w:rPr>
        <w:t>continue development with aspect to finance/group policy/</w:t>
      </w:r>
      <w:r w:rsidR="00EE571B">
        <w:rPr>
          <w:sz w:val="24"/>
          <w:szCs w:val="24"/>
        </w:rPr>
        <w:t xml:space="preserve">business operational flow to achieve effective and efficient management </w:t>
      </w:r>
      <w:r w:rsidR="008949F4">
        <w:rPr>
          <w:sz w:val="24"/>
          <w:szCs w:val="24"/>
        </w:rPr>
        <w:t xml:space="preserve"> </w:t>
      </w:r>
    </w:p>
    <w:p w:rsidR="00B81786" w:rsidRPr="003543D8" w:rsidRDefault="00B66ADC" w:rsidP="003543D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Proactive thinking </w:t>
      </w:r>
      <w:r w:rsidR="00B81786" w:rsidRPr="003543D8"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 xml:space="preserve"> fit for</w:t>
      </w:r>
      <w:r w:rsidR="00B81786" w:rsidRPr="003543D8">
        <w:rPr>
          <w:rFonts w:hint="eastAsia"/>
          <w:sz w:val="24"/>
          <w:szCs w:val="24"/>
        </w:rPr>
        <w:t xml:space="preserve"> rapid</w:t>
      </w:r>
      <w:r>
        <w:rPr>
          <w:sz w:val="24"/>
          <w:szCs w:val="24"/>
        </w:rPr>
        <w:t>ly</w:t>
      </w:r>
      <w:r w:rsidR="00B81786" w:rsidRPr="003543D8">
        <w:rPr>
          <w:rFonts w:hint="eastAsia"/>
          <w:sz w:val="24"/>
          <w:szCs w:val="24"/>
        </w:rPr>
        <w:t xml:space="preserve"> ch</w:t>
      </w:r>
      <w:r>
        <w:rPr>
          <w:sz w:val="24"/>
          <w:szCs w:val="24"/>
        </w:rPr>
        <w:t>anging</w:t>
      </w:r>
      <w:r w:rsidR="00B81786" w:rsidRPr="003543D8">
        <w:rPr>
          <w:sz w:val="24"/>
          <w:szCs w:val="24"/>
        </w:rPr>
        <w:t xml:space="preserve"> business environment</w:t>
      </w:r>
    </w:p>
    <w:p w:rsidR="00A90690" w:rsidRPr="009A6A0B" w:rsidRDefault="00A90690" w:rsidP="00A90690">
      <w:pPr>
        <w:rPr>
          <w:sz w:val="26"/>
          <w:szCs w:val="26"/>
        </w:rPr>
      </w:pPr>
    </w:p>
    <w:p w:rsidR="009C3682" w:rsidRDefault="00197A52" w:rsidP="00837474">
      <w:pPr>
        <w:rPr>
          <w:b/>
          <w:sz w:val="22"/>
          <w:szCs w:val="22"/>
          <w:u w:val="single"/>
        </w:rPr>
      </w:pPr>
      <w:r>
        <w:rPr>
          <w:b/>
          <w:sz w:val="26"/>
          <w:szCs w:val="26"/>
          <w:u w:val="single"/>
        </w:rPr>
        <w:t>C</w:t>
      </w:r>
      <w:r w:rsidRPr="00197A52">
        <w:rPr>
          <w:b/>
          <w:sz w:val="22"/>
          <w:szCs w:val="22"/>
          <w:u w:val="single"/>
        </w:rPr>
        <w:t>ERTIFICATION</w:t>
      </w:r>
      <w:r w:rsidR="009C3682" w:rsidRPr="00E11966">
        <w:rPr>
          <w:b/>
          <w:sz w:val="26"/>
          <w:szCs w:val="26"/>
          <w:u w:val="single"/>
        </w:rPr>
        <w:t xml:space="preserve"> </w:t>
      </w:r>
      <w:r w:rsidR="009C3682" w:rsidRPr="00D37747">
        <w:rPr>
          <w:b/>
          <w:sz w:val="20"/>
          <w:szCs w:val="20"/>
          <w:u w:val="single"/>
        </w:rPr>
        <w:t xml:space="preserve"> </w:t>
      </w:r>
      <w:r w:rsidR="009C3682">
        <w:rPr>
          <w:b/>
          <w:sz w:val="22"/>
          <w:szCs w:val="22"/>
          <w:u w:val="single"/>
        </w:rPr>
        <w:t xml:space="preserve">                                                                         </w:t>
      </w:r>
      <w:r w:rsidR="00837474">
        <w:rPr>
          <w:b/>
          <w:sz w:val="22"/>
          <w:szCs w:val="22"/>
          <w:u w:val="single"/>
        </w:rPr>
        <w:t xml:space="preserve">       </w:t>
      </w:r>
      <w:r w:rsidR="009C3682">
        <w:rPr>
          <w:b/>
          <w:sz w:val="22"/>
          <w:szCs w:val="22"/>
          <w:u w:val="single"/>
        </w:rPr>
        <w:t xml:space="preserve">  </w:t>
      </w:r>
      <w:r>
        <w:rPr>
          <w:b/>
          <w:sz w:val="22"/>
          <w:szCs w:val="22"/>
          <w:u w:val="single"/>
        </w:rPr>
        <w:t xml:space="preserve"> </w:t>
      </w:r>
      <w:r w:rsidR="009C3682">
        <w:rPr>
          <w:b/>
          <w:sz w:val="22"/>
          <w:szCs w:val="22"/>
          <w:u w:val="single"/>
        </w:rPr>
        <w:t xml:space="preserve"> </w:t>
      </w:r>
    </w:p>
    <w:p w:rsidR="00FF5B2A" w:rsidRDefault="0056488C" w:rsidP="005A68C3">
      <w:pPr>
        <w:spacing w:before="120" w:line="220" w:lineRule="exact"/>
        <w:rPr>
          <w:sz w:val="22"/>
          <w:szCs w:val="22"/>
        </w:rPr>
      </w:pPr>
      <w:r>
        <w:rPr>
          <w:sz w:val="22"/>
          <w:szCs w:val="22"/>
        </w:rPr>
        <w:t>CPA</w:t>
      </w:r>
      <w:r w:rsidR="005A68C3">
        <w:rPr>
          <w:sz w:val="22"/>
          <w:szCs w:val="22"/>
        </w:rPr>
        <w:t xml:space="preserve"> (Aust.)</w:t>
      </w:r>
      <w:r w:rsidR="00837474">
        <w:rPr>
          <w:sz w:val="22"/>
          <w:szCs w:val="22"/>
        </w:rPr>
        <w:t xml:space="preserve"> </w:t>
      </w:r>
      <w:r w:rsidR="00B568B6">
        <w:rPr>
          <w:sz w:val="22"/>
          <w:szCs w:val="22"/>
        </w:rPr>
        <w:t>2012</w:t>
      </w:r>
    </w:p>
    <w:p w:rsidR="005A68C3" w:rsidRDefault="00B66ADC" w:rsidP="005A68C3">
      <w:pPr>
        <w:spacing w:before="120" w:line="22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SA      2009</w:t>
      </w:r>
    </w:p>
    <w:p w:rsidR="00B66ADC" w:rsidRPr="005A68C3" w:rsidRDefault="00B66ADC" w:rsidP="005A68C3">
      <w:pPr>
        <w:spacing w:before="120" w:line="220" w:lineRule="exact"/>
        <w:rPr>
          <w:sz w:val="22"/>
          <w:szCs w:val="22"/>
        </w:rPr>
      </w:pPr>
    </w:p>
    <w:p w:rsidR="009C3682" w:rsidRDefault="00197A52" w:rsidP="009C3682">
      <w:pPr>
        <w:spacing w:before="120" w:line="220" w:lineRule="exact"/>
        <w:rPr>
          <w:b/>
          <w:sz w:val="21"/>
          <w:szCs w:val="21"/>
          <w:u w:val="single"/>
        </w:rPr>
      </w:pPr>
      <w:r>
        <w:rPr>
          <w:b/>
          <w:sz w:val="26"/>
          <w:szCs w:val="26"/>
          <w:u w:val="single"/>
        </w:rPr>
        <w:t>P</w:t>
      </w:r>
      <w:r w:rsidRPr="00197A52">
        <w:rPr>
          <w:b/>
          <w:sz w:val="22"/>
          <w:szCs w:val="22"/>
          <w:u w:val="single"/>
        </w:rPr>
        <w:t>ROFESSIONAL</w:t>
      </w:r>
      <w:r>
        <w:rPr>
          <w:b/>
          <w:sz w:val="26"/>
          <w:szCs w:val="26"/>
          <w:u w:val="single"/>
        </w:rPr>
        <w:t xml:space="preserve"> </w:t>
      </w:r>
      <w:r w:rsidR="009C3682" w:rsidRPr="00E11966">
        <w:rPr>
          <w:b/>
          <w:sz w:val="26"/>
          <w:szCs w:val="26"/>
          <w:u w:val="single"/>
        </w:rPr>
        <w:t>E</w:t>
      </w:r>
      <w:r w:rsidR="009C3682" w:rsidRPr="00E11966">
        <w:rPr>
          <w:b/>
          <w:sz w:val="22"/>
          <w:szCs w:val="22"/>
          <w:u w:val="single"/>
        </w:rPr>
        <w:t>XPERIENCE</w:t>
      </w:r>
      <w:r w:rsidR="009C3682" w:rsidRPr="00E11966">
        <w:rPr>
          <w:b/>
          <w:sz w:val="26"/>
          <w:szCs w:val="26"/>
          <w:u w:val="single"/>
        </w:rPr>
        <w:t xml:space="preserve">  </w:t>
      </w:r>
      <w:r w:rsidR="009C3682">
        <w:rPr>
          <w:b/>
          <w:sz w:val="21"/>
          <w:szCs w:val="21"/>
          <w:u w:val="single"/>
        </w:rPr>
        <w:t xml:space="preserve">                                                                                                </w:t>
      </w:r>
    </w:p>
    <w:p w:rsidR="00E70755" w:rsidRDefault="00E70755" w:rsidP="00837474">
      <w:pPr>
        <w:spacing w:before="40" w:line="220" w:lineRule="exact"/>
        <w:ind w:left="1840" w:hangingChars="707" w:hanging="184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Sime Darby Group (MNC</w:t>
      </w:r>
      <w:r w:rsidR="00E91752">
        <w:rPr>
          <w:rFonts w:hint="eastAsia"/>
          <w:b/>
          <w:sz w:val="26"/>
          <w:szCs w:val="26"/>
        </w:rPr>
        <w:t xml:space="preserve"> </w:t>
      </w:r>
      <w:r w:rsidR="00E91752">
        <w:rPr>
          <w:b/>
          <w:sz w:val="26"/>
          <w:szCs w:val="26"/>
        </w:rPr>
        <w:t>–</w:t>
      </w:r>
      <w:r w:rsidR="00E91752">
        <w:rPr>
          <w:rFonts w:hint="eastAsia"/>
          <w:b/>
          <w:sz w:val="26"/>
          <w:szCs w:val="26"/>
        </w:rPr>
        <w:t xml:space="preserve"> listed in Singapore</w:t>
      </w:r>
      <w:r>
        <w:rPr>
          <w:rFonts w:hint="eastAsia"/>
          <w:b/>
          <w:sz w:val="26"/>
          <w:szCs w:val="26"/>
        </w:rPr>
        <w:t>)</w:t>
      </w:r>
    </w:p>
    <w:p w:rsidR="00E70755" w:rsidRPr="00E70755" w:rsidRDefault="00E70755" w:rsidP="00E70755">
      <w:pPr>
        <w:spacing w:before="40" w:line="220" w:lineRule="exact"/>
        <w:ind w:left="1527" w:hangingChars="707" w:hanging="1527"/>
        <w:rPr>
          <w:rStyle w:val="sub-title"/>
          <w:spacing w:val="8"/>
        </w:rPr>
      </w:pPr>
      <w:r w:rsidRPr="00E70755">
        <w:rPr>
          <w:rStyle w:val="sub-title"/>
          <w:rFonts w:hint="eastAsia"/>
          <w:spacing w:val="8"/>
        </w:rPr>
        <w:t xml:space="preserve">Financial Reporting </w:t>
      </w:r>
      <w:proofErr w:type="gramStart"/>
      <w:r w:rsidR="00E91752">
        <w:rPr>
          <w:rStyle w:val="sub-title"/>
          <w:rFonts w:eastAsiaTheme="minorEastAsia" w:hint="eastAsia"/>
          <w:spacing w:val="8"/>
        </w:rPr>
        <w:t>Executive(</w:t>
      </w:r>
      <w:proofErr w:type="gramEnd"/>
      <w:r w:rsidR="00E91752">
        <w:rPr>
          <w:rStyle w:val="sub-title"/>
          <w:rFonts w:eastAsiaTheme="minorEastAsia" w:hint="eastAsia"/>
          <w:spacing w:val="8"/>
        </w:rPr>
        <w:t>III)</w:t>
      </w:r>
      <w:r w:rsidRPr="00E70755">
        <w:rPr>
          <w:rStyle w:val="sub-title"/>
          <w:rFonts w:hint="eastAsia"/>
          <w:spacing w:val="8"/>
        </w:rPr>
        <w:t xml:space="preserve">                                                Dec 2016- Present </w:t>
      </w:r>
    </w:p>
    <w:p w:rsidR="00E70755" w:rsidRPr="00E91752" w:rsidRDefault="00E70755" w:rsidP="00E70755">
      <w:pPr>
        <w:tabs>
          <w:tab w:val="left" w:pos="566"/>
          <w:tab w:val="left" w:pos="1415"/>
          <w:tab w:val="left" w:pos="1698"/>
        </w:tabs>
        <w:spacing w:line="220" w:lineRule="exact"/>
        <w:ind w:left="144"/>
        <w:rPr>
          <w:rFonts w:eastAsia="Times New Roman"/>
          <w:kern w:val="0"/>
          <w:sz w:val="24"/>
          <w:szCs w:val="24"/>
        </w:rPr>
      </w:pPr>
    </w:p>
    <w:p w:rsidR="00E70755" w:rsidRPr="00E70755" w:rsidRDefault="00E70755" w:rsidP="00E70755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rFonts w:eastAsia="Times New Roman"/>
          <w:kern w:val="0"/>
          <w:sz w:val="24"/>
          <w:szCs w:val="24"/>
        </w:rPr>
      </w:pPr>
      <w:r w:rsidRPr="00E70755">
        <w:rPr>
          <w:rFonts w:eastAsia="Times New Roman"/>
          <w:kern w:val="0"/>
          <w:sz w:val="24"/>
          <w:szCs w:val="24"/>
        </w:rPr>
        <w:t xml:space="preserve">Prepare the </w:t>
      </w:r>
      <w:r w:rsidR="00BA51FE">
        <w:rPr>
          <w:rFonts w:eastAsia="Times New Roman"/>
          <w:kern w:val="0"/>
          <w:sz w:val="24"/>
          <w:szCs w:val="24"/>
        </w:rPr>
        <w:t>Monthly/</w:t>
      </w:r>
      <w:r w:rsidRPr="00E70755">
        <w:rPr>
          <w:rFonts w:eastAsia="Times New Roman"/>
          <w:kern w:val="0"/>
          <w:sz w:val="24"/>
          <w:szCs w:val="24"/>
        </w:rPr>
        <w:t>Quarterly</w:t>
      </w:r>
      <w:r w:rsidR="00BA51FE">
        <w:rPr>
          <w:rFonts w:eastAsia="Times New Roman"/>
          <w:kern w:val="0"/>
          <w:sz w:val="24"/>
          <w:szCs w:val="24"/>
        </w:rPr>
        <w:t>/</w:t>
      </w:r>
      <w:r w:rsidRPr="00E70755">
        <w:rPr>
          <w:rFonts w:eastAsia="Times New Roman"/>
          <w:kern w:val="0"/>
          <w:sz w:val="24"/>
          <w:szCs w:val="24"/>
        </w:rPr>
        <w:t>Annual Reports and manage the internal and external review for these documents</w:t>
      </w:r>
    </w:p>
    <w:p w:rsidR="00E70755" w:rsidRPr="00E70755" w:rsidRDefault="00E91752" w:rsidP="00E70755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rFonts w:eastAsia="Times New Roman"/>
          <w:kern w:val="0"/>
          <w:sz w:val="24"/>
          <w:szCs w:val="24"/>
        </w:rPr>
      </w:pPr>
      <w:r>
        <w:rPr>
          <w:rFonts w:eastAsiaTheme="minorEastAsia" w:hint="eastAsia"/>
          <w:kern w:val="0"/>
          <w:sz w:val="24"/>
          <w:szCs w:val="24"/>
        </w:rPr>
        <w:t>I</w:t>
      </w:r>
      <w:r w:rsidR="00E70755" w:rsidRPr="00E70755">
        <w:rPr>
          <w:rFonts w:eastAsia="Times New Roman"/>
          <w:kern w:val="0"/>
          <w:sz w:val="24"/>
          <w:szCs w:val="24"/>
        </w:rPr>
        <w:t>nform parties of necessary deadline adherence for the following p</w:t>
      </w:r>
      <w:r w:rsidR="00E70755">
        <w:rPr>
          <w:rFonts w:eastAsia="Times New Roman"/>
          <w:kern w:val="0"/>
          <w:sz w:val="24"/>
          <w:szCs w:val="24"/>
        </w:rPr>
        <w:t>rocesses:</w:t>
      </w:r>
      <w:r w:rsidR="00E70755">
        <w:rPr>
          <w:rFonts w:eastAsiaTheme="minorEastAsia" w:hint="eastAsia"/>
          <w:kern w:val="0"/>
          <w:sz w:val="24"/>
          <w:szCs w:val="24"/>
        </w:rPr>
        <w:t xml:space="preserve">  </w:t>
      </w:r>
      <w:r w:rsidR="00E70755" w:rsidRPr="00E70755">
        <w:rPr>
          <w:rFonts w:eastAsia="Times New Roman"/>
          <w:kern w:val="0"/>
          <w:sz w:val="24"/>
          <w:szCs w:val="24"/>
        </w:rPr>
        <w:t xml:space="preserve">financial close, </w:t>
      </w:r>
      <w:r w:rsidR="00E70755" w:rsidRPr="00E70755">
        <w:rPr>
          <w:rFonts w:eastAsiaTheme="minorEastAsia"/>
          <w:kern w:val="0"/>
          <w:sz w:val="24"/>
          <w:szCs w:val="24"/>
        </w:rPr>
        <w:t>budget</w:t>
      </w:r>
      <w:r w:rsidR="00E70755" w:rsidRPr="00E70755">
        <w:rPr>
          <w:rFonts w:eastAsiaTheme="minorEastAsia" w:hint="eastAsia"/>
          <w:kern w:val="0"/>
          <w:sz w:val="24"/>
          <w:szCs w:val="24"/>
        </w:rPr>
        <w:t xml:space="preserve"> plan, cash flow and financial </w:t>
      </w:r>
      <w:r w:rsidR="00E70755" w:rsidRPr="00E70755">
        <w:rPr>
          <w:rFonts w:eastAsiaTheme="minorEastAsia"/>
          <w:kern w:val="0"/>
          <w:sz w:val="24"/>
          <w:szCs w:val="24"/>
        </w:rPr>
        <w:t>modeling</w:t>
      </w:r>
    </w:p>
    <w:p w:rsidR="00E70755" w:rsidRPr="00E70755" w:rsidRDefault="00E70755" w:rsidP="00E70755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rFonts w:eastAsia="Times New Roman"/>
          <w:kern w:val="0"/>
          <w:sz w:val="24"/>
          <w:szCs w:val="24"/>
        </w:rPr>
      </w:pPr>
      <w:r w:rsidRPr="00E70755">
        <w:rPr>
          <w:rFonts w:eastAsia="Times New Roman"/>
          <w:kern w:val="0"/>
          <w:sz w:val="24"/>
          <w:szCs w:val="24"/>
        </w:rPr>
        <w:t>Monitor and ensure timely identification and compliance with evolving accounting guidance, provide GAAP interpretation and prepare technical memorandums that document issues in a clear, logical and comprehensive manner</w:t>
      </w:r>
    </w:p>
    <w:p w:rsidR="00E70755" w:rsidRPr="00E70755" w:rsidRDefault="00E70755" w:rsidP="00E91752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rFonts w:eastAsia="Times New Roman"/>
          <w:kern w:val="0"/>
          <w:sz w:val="24"/>
          <w:szCs w:val="24"/>
        </w:rPr>
      </w:pPr>
      <w:r w:rsidRPr="00E70755">
        <w:rPr>
          <w:rFonts w:eastAsia="Times New Roman"/>
          <w:kern w:val="0"/>
          <w:sz w:val="24"/>
          <w:szCs w:val="24"/>
        </w:rPr>
        <w:t>Communicate and explain accounting issues and evolving accounting guidance to the management team</w:t>
      </w:r>
    </w:p>
    <w:p w:rsidR="00E70755" w:rsidRPr="00E70755" w:rsidRDefault="00E70755" w:rsidP="00E91752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rFonts w:eastAsia="Times New Roman"/>
          <w:kern w:val="0"/>
          <w:sz w:val="24"/>
          <w:szCs w:val="24"/>
        </w:rPr>
      </w:pPr>
      <w:r w:rsidRPr="00E70755">
        <w:rPr>
          <w:rFonts w:eastAsia="Times New Roman"/>
          <w:kern w:val="0"/>
          <w:sz w:val="24"/>
          <w:szCs w:val="24"/>
        </w:rPr>
        <w:t>Manage communications with external auditors on external financial statements and accounting issues to ensure auditor agreement with company decisions on accounting disclosures, and issues</w:t>
      </w:r>
    </w:p>
    <w:p w:rsidR="00E70755" w:rsidRPr="00E70755" w:rsidRDefault="00E70755" w:rsidP="00E91752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rFonts w:eastAsia="Times New Roman"/>
          <w:kern w:val="0"/>
          <w:sz w:val="24"/>
          <w:szCs w:val="24"/>
        </w:rPr>
      </w:pPr>
      <w:r w:rsidRPr="00E70755">
        <w:rPr>
          <w:rFonts w:eastAsia="Times New Roman"/>
          <w:kern w:val="0"/>
          <w:sz w:val="24"/>
          <w:szCs w:val="24"/>
        </w:rPr>
        <w:t>Create, implement and maintain comprehensive worldwide accounting policy documents to improve clarity and consistency</w:t>
      </w:r>
    </w:p>
    <w:p w:rsidR="00E70755" w:rsidRPr="00E70755" w:rsidRDefault="00E70755" w:rsidP="00E91752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rFonts w:eastAsia="Times New Roman"/>
          <w:kern w:val="0"/>
          <w:sz w:val="24"/>
          <w:szCs w:val="24"/>
        </w:rPr>
      </w:pPr>
      <w:r w:rsidRPr="00E70755">
        <w:rPr>
          <w:rFonts w:eastAsia="Times New Roman"/>
          <w:kern w:val="0"/>
          <w:sz w:val="24"/>
          <w:szCs w:val="24"/>
        </w:rPr>
        <w:t>Perform continuous assessment of the close process and process re-engineering to reduce the timing to close the financial period</w:t>
      </w:r>
    </w:p>
    <w:p w:rsidR="00E70755" w:rsidRDefault="00E70755" w:rsidP="00837474">
      <w:pPr>
        <w:spacing w:before="40" w:line="220" w:lineRule="exact"/>
        <w:ind w:left="1840" w:hangingChars="707" w:hanging="1840"/>
        <w:rPr>
          <w:b/>
          <w:sz w:val="26"/>
          <w:szCs w:val="26"/>
        </w:rPr>
      </w:pPr>
    </w:p>
    <w:p w:rsidR="00837474" w:rsidRDefault="00837474" w:rsidP="00837474">
      <w:pPr>
        <w:spacing w:before="40" w:line="220" w:lineRule="exact"/>
        <w:ind w:left="1840" w:hangingChars="707" w:hanging="184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Dah Chong Hong </w:t>
      </w:r>
      <w:r>
        <w:rPr>
          <w:b/>
          <w:sz w:val="26"/>
          <w:szCs w:val="26"/>
        </w:rPr>
        <w:t xml:space="preserve">Limited (stock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1828)     </w:t>
      </w:r>
    </w:p>
    <w:p w:rsidR="00B568B6" w:rsidRDefault="00B82F7E" w:rsidP="00837474">
      <w:pPr>
        <w:spacing w:before="40" w:line="220" w:lineRule="exact"/>
        <w:ind w:left="1527" w:hangingChars="707" w:hanging="1527"/>
        <w:rPr>
          <w:rFonts w:eastAsia="Times New Roman"/>
          <w:spacing w:val="8"/>
          <w:sz w:val="36"/>
          <w:szCs w:val="36"/>
        </w:rPr>
      </w:pPr>
      <w:r>
        <w:rPr>
          <w:rStyle w:val="sub-title"/>
          <w:spacing w:val="8"/>
        </w:rPr>
        <w:t xml:space="preserve">Financial Control </w:t>
      </w:r>
      <w:r w:rsidR="00837474">
        <w:rPr>
          <w:rStyle w:val="sub-title"/>
          <w:spacing w:val="8"/>
        </w:rPr>
        <w:t>Manager</w:t>
      </w:r>
      <w:r w:rsidR="00B568B6">
        <w:rPr>
          <w:rStyle w:val="sub-title"/>
          <w:spacing w:val="8"/>
        </w:rPr>
        <w:t xml:space="preserve"> </w:t>
      </w:r>
      <w:r w:rsidR="00837474">
        <w:rPr>
          <w:rStyle w:val="sub-title"/>
          <w:spacing w:val="8"/>
        </w:rPr>
        <w:t xml:space="preserve">                                                       </w:t>
      </w:r>
      <w:r w:rsidR="00DE0AEA" w:rsidRPr="00F513F5">
        <w:rPr>
          <w:rStyle w:val="sub-title"/>
          <w:rFonts w:ascii="新細明體" w:eastAsia="新細明體" w:hAnsi="新細明體" w:hint="eastAsia"/>
          <w:spacing w:val="8"/>
        </w:rPr>
        <w:t>200</w:t>
      </w:r>
      <w:r w:rsidR="002109D5">
        <w:rPr>
          <w:rStyle w:val="sub-title"/>
          <w:rFonts w:ascii="新細明體" w:eastAsia="新細明體" w:hAnsi="新細明體" w:hint="eastAsia"/>
          <w:spacing w:val="8"/>
        </w:rPr>
        <w:t>9</w:t>
      </w:r>
      <w:r w:rsidR="00E70755">
        <w:rPr>
          <w:rStyle w:val="sub-title"/>
          <w:spacing w:val="8"/>
        </w:rPr>
        <w:t xml:space="preserve"> – </w:t>
      </w:r>
      <w:r w:rsidR="00E70755">
        <w:rPr>
          <w:rStyle w:val="sub-title"/>
          <w:rFonts w:eastAsiaTheme="minorEastAsia" w:hint="eastAsia"/>
          <w:spacing w:val="8"/>
        </w:rPr>
        <w:t>2016 Oct</w:t>
      </w:r>
      <w:r w:rsidR="00B568B6">
        <w:rPr>
          <w:rStyle w:val="sub-title"/>
          <w:spacing w:val="8"/>
        </w:rPr>
        <w:t xml:space="preserve"> </w:t>
      </w:r>
    </w:p>
    <w:p w:rsidR="006B0917" w:rsidRPr="00D625F7" w:rsidRDefault="006B0917" w:rsidP="006B0917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D625F7">
        <w:rPr>
          <w:sz w:val="21"/>
          <w:szCs w:val="21"/>
        </w:rPr>
        <w:t>Supervised and organized</w:t>
      </w:r>
      <w:r w:rsidRPr="00D625F7">
        <w:rPr>
          <w:rFonts w:hint="eastAsia"/>
          <w:sz w:val="21"/>
          <w:szCs w:val="21"/>
        </w:rPr>
        <w:t xml:space="preserve"> a team</w:t>
      </w:r>
      <w:r>
        <w:rPr>
          <w:sz w:val="21"/>
          <w:szCs w:val="21"/>
        </w:rPr>
        <w:t xml:space="preserve"> of 4 to 6</w:t>
      </w:r>
      <w:r w:rsidRPr="00D625F7">
        <w:rPr>
          <w:sz w:val="21"/>
          <w:szCs w:val="21"/>
        </w:rPr>
        <w:t xml:space="preserve"> junior associates</w:t>
      </w:r>
      <w:r w:rsidRPr="00D625F7">
        <w:rPr>
          <w:rFonts w:hint="eastAsia"/>
          <w:sz w:val="21"/>
          <w:szCs w:val="21"/>
        </w:rPr>
        <w:t xml:space="preserve"> to resolve problems and achieve </w:t>
      </w:r>
      <w:r>
        <w:rPr>
          <w:sz w:val="21"/>
          <w:szCs w:val="21"/>
        </w:rPr>
        <w:t xml:space="preserve">reporting </w:t>
      </w:r>
      <w:r w:rsidRPr="00D625F7">
        <w:rPr>
          <w:sz w:val="21"/>
          <w:szCs w:val="21"/>
        </w:rPr>
        <w:t>deadline</w:t>
      </w:r>
    </w:p>
    <w:p w:rsidR="001B617D" w:rsidRPr="00D625F7" w:rsidRDefault="009D0377" w:rsidP="001B617D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Prepare operational and management reports and perform relevant data analysis, and provide support to Business Unit leadership team, partners and managers’ meeting. </w:t>
      </w:r>
    </w:p>
    <w:p w:rsidR="001B617D" w:rsidRPr="00D625F7" w:rsidRDefault="009D0377" w:rsidP="001B617D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 xml:space="preserve">ssist 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usiness Unit leader in the annual budgeting process; and facilitate on-going financial management such as revenue forecast and sales and pipeline monitoring</w:t>
      </w:r>
    </w:p>
    <w:p w:rsidR="001B617D" w:rsidRDefault="001B617D" w:rsidP="001B617D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D625F7">
        <w:rPr>
          <w:rFonts w:hint="eastAsia"/>
          <w:sz w:val="21"/>
          <w:szCs w:val="21"/>
        </w:rPr>
        <w:t xml:space="preserve">Performed risk assessments, data </w:t>
      </w:r>
      <w:r w:rsidRPr="00D625F7">
        <w:rPr>
          <w:sz w:val="21"/>
          <w:szCs w:val="21"/>
        </w:rPr>
        <w:t>analytic</w:t>
      </w:r>
      <w:r w:rsidRPr="00D625F7">
        <w:rPr>
          <w:rFonts w:hint="eastAsia"/>
          <w:sz w:val="21"/>
          <w:szCs w:val="21"/>
        </w:rPr>
        <w:t>s and financial review</w:t>
      </w:r>
      <w:r w:rsidR="00E039FA">
        <w:rPr>
          <w:sz w:val="21"/>
          <w:szCs w:val="21"/>
        </w:rPr>
        <w:t xml:space="preserve"> for over 8</w:t>
      </w:r>
      <w:r w:rsidR="00026532">
        <w:rPr>
          <w:sz w:val="21"/>
          <w:szCs w:val="21"/>
        </w:rPr>
        <w:t xml:space="preserve">0 </w:t>
      </w:r>
      <w:r w:rsidRPr="00D625F7">
        <w:rPr>
          <w:sz w:val="21"/>
          <w:szCs w:val="21"/>
        </w:rPr>
        <w:t>projects</w:t>
      </w:r>
      <w:r w:rsidRPr="00D625F7">
        <w:rPr>
          <w:rFonts w:hint="eastAsia"/>
          <w:sz w:val="21"/>
          <w:szCs w:val="21"/>
        </w:rPr>
        <w:t xml:space="preserve">. Compiled and presented audit findings and suggested </w:t>
      </w:r>
      <w:r w:rsidRPr="00D625F7">
        <w:rPr>
          <w:sz w:val="21"/>
          <w:szCs w:val="21"/>
        </w:rPr>
        <w:t>practic</w:t>
      </w:r>
      <w:r w:rsidRPr="00D625F7">
        <w:rPr>
          <w:rFonts w:hint="eastAsia"/>
          <w:sz w:val="21"/>
          <w:szCs w:val="21"/>
        </w:rPr>
        <w:t xml:space="preserve">al </w:t>
      </w:r>
      <w:r w:rsidRPr="00D625F7">
        <w:rPr>
          <w:sz w:val="21"/>
          <w:szCs w:val="21"/>
        </w:rPr>
        <w:t>bus</w:t>
      </w:r>
      <w:r w:rsidRPr="00D625F7">
        <w:rPr>
          <w:rFonts w:hint="eastAsia"/>
          <w:sz w:val="21"/>
          <w:szCs w:val="21"/>
        </w:rPr>
        <w:t xml:space="preserve">iness </w:t>
      </w:r>
      <w:r w:rsidRPr="00D625F7">
        <w:rPr>
          <w:sz w:val="21"/>
          <w:szCs w:val="21"/>
        </w:rPr>
        <w:t>improve</w:t>
      </w:r>
      <w:r>
        <w:rPr>
          <w:rFonts w:hint="eastAsia"/>
          <w:sz w:val="21"/>
          <w:szCs w:val="21"/>
        </w:rPr>
        <w:t>ment</w:t>
      </w:r>
    </w:p>
    <w:p w:rsidR="001B617D" w:rsidRDefault="009D0377" w:rsidP="001B617D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Deliver presentations and train</w:t>
      </w:r>
      <w:r>
        <w:rPr>
          <w:sz w:val="21"/>
          <w:szCs w:val="21"/>
        </w:rPr>
        <w:t>ing to the Business Unit to help them understand the need for change</w:t>
      </w:r>
    </w:p>
    <w:p w:rsidR="000157F1" w:rsidRDefault="000157F1" w:rsidP="001B617D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>Work closely with Risk Management Committee at other locations to ensure alignment of operational practices</w:t>
      </w:r>
    </w:p>
    <w:p w:rsidR="00DE35A1" w:rsidRPr="00EC74F3" w:rsidRDefault="00DE35A1" w:rsidP="001B617D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>Participate in ad hoc project if required by top manag</w:t>
      </w:r>
      <w:r w:rsidR="00E00289">
        <w:rPr>
          <w:sz w:val="21"/>
          <w:szCs w:val="21"/>
        </w:rPr>
        <w:t>e</w:t>
      </w:r>
      <w:r>
        <w:rPr>
          <w:sz w:val="21"/>
          <w:szCs w:val="21"/>
        </w:rPr>
        <w:t>ment</w:t>
      </w:r>
    </w:p>
    <w:p w:rsidR="001B617D" w:rsidRPr="00BA51FE" w:rsidRDefault="001B617D" w:rsidP="001B617D">
      <w:p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</w:p>
    <w:p w:rsidR="00DE0AEA" w:rsidRDefault="00DE0AEA" w:rsidP="001B617D">
      <w:p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Victory </w:t>
      </w:r>
      <w:r>
        <w:rPr>
          <w:rFonts w:hint="eastAsia"/>
          <w:sz w:val="21"/>
          <w:szCs w:val="21"/>
        </w:rPr>
        <w:t>Manufacturing Co. Ltd.</w:t>
      </w:r>
      <w:r>
        <w:rPr>
          <w:sz w:val="21"/>
          <w:szCs w:val="21"/>
        </w:rPr>
        <w:t xml:space="preserve"> (JV Company with DCH)               Senior </w:t>
      </w:r>
      <w:r>
        <w:rPr>
          <w:rFonts w:hint="eastAsia"/>
          <w:sz w:val="21"/>
          <w:szCs w:val="21"/>
        </w:rPr>
        <w:t>F</w:t>
      </w:r>
      <w:r w:rsidR="002109D5">
        <w:rPr>
          <w:sz w:val="21"/>
          <w:szCs w:val="21"/>
        </w:rPr>
        <w:t>inancial Analyst        2008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="002109D5">
        <w:rPr>
          <w:rFonts w:hint="eastAsia"/>
          <w:sz w:val="21"/>
          <w:szCs w:val="21"/>
        </w:rPr>
        <w:t xml:space="preserve"> 2009</w:t>
      </w:r>
    </w:p>
    <w:p w:rsidR="002109D5" w:rsidRDefault="00DE0AEA" w:rsidP="000C6E57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2109D5">
        <w:rPr>
          <w:rFonts w:hint="eastAsia"/>
          <w:sz w:val="21"/>
          <w:szCs w:val="21"/>
        </w:rPr>
        <w:t>Assist local Financial Controlle</w:t>
      </w:r>
      <w:r w:rsidR="002109D5" w:rsidRPr="002109D5">
        <w:rPr>
          <w:rFonts w:hint="eastAsia"/>
          <w:sz w:val="21"/>
          <w:szCs w:val="21"/>
        </w:rPr>
        <w:t xml:space="preserve">r to prepare </w:t>
      </w:r>
      <w:r w:rsidR="00EE3BAC">
        <w:rPr>
          <w:sz w:val="21"/>
          <w:szCs w:val="21"/>
        </w:rPr>
        <w:t xml:space="preserve">month end </w:t>
      </w:r>
      <w:r w:rsidR="002109D5" w:rsidRPr="002109D5">
        <w:rPr>
          <w:rFonts w:hint="eastAsia"/>
          <w:sz w:val="21"/>
          <w:szCs w:val="21"/>
        </w:rPr>
        <w:t>financial</w:t>
      </w:r>
      <w:r w:rsidR="002109D5" w:rsidRPr="002109D5">
        <w:rPr>
          <w:sz w:val="21"/>
          <w:szCs w:val="21"/>
        </w:rPr>
        <w:t xml:space="preserve"> and management reports </w:t>
      </w:r>
    </w:p>
    <w:p w:rsidR="00DE0AEA" w:rsidRPr="002109D5" w:rsidRDefault="002109D5" w:rsidP="000C6E57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Monitor AR </w:t>
      </w:r>
      <w:r w:rsidR="00DE0AEA" w:rsidRPr="002109D5">
        <w:rPr>
          <w:sz w:val="21"/>
          <w:szCs w:val="21"/>
        </w:rPr>
        <w:t>collection time</w:t>
      </w:r>
      <w:r>
        <w:rPr>
          <w:sz w:val="21"/>
          <w:szCs w:val="21"/>
        </w:rPr>
        <w:t>/Cut Off time of Expenses and Income</w:t>
      </w:r>
    </w:p>
    <w:p w:rsidR="00C5018C" w:rsidRDefault="00DE0AEA" w:rsidP="00DE0AEA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Supplier selection procedure </w:t>
      </w:r>
      <w:r w:rsidR="00C5018C">
        <w:rPr>
          <w:sz w:val="21"/>
          <w:szCs w:val="21"/>
        </w:rPr>
        <w:t xml:space="preserve">and monitoring procurement flow </w:t>
      </w:r>
      <w:r w:rsidR="002109D5">
        <w:rPr>
          <w:sz w:val="21"/>
          <w:szCs w:val="21"/>
        </w:rPr>
        <w:t>against department’s budget planning</w:t>
      </w:r>
    </w:p>
    <w:p w:rsidR="00C5018C" w:rsidRDefault="00C5018C" w:rsidP="00C5018C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Designing a full set of “Bill of Material” </w:t>
      </w:r>
      <w:r w:rsidR="002109D5">
        <w:rPr>
          <w:sz w:val="21"/>
          <w:szCs w:val="21"/>
        </w:rPr>
        <w:t xml:space="preserve">to control the standard cost </w:t>
      </w:r>
    </w:p>
    <w:p w:rsidR="003436CE" w:rsidRDefault="003436CE" w:rsidP="00C5018C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Support and provide assistance to External Auditor to complete audit accounts and follow outstand issues </w:t>
      </w:r>
    </w:p>
    <w:p w:rsidR="00C5018C" w:rsidRDefault="00C5018C" w:rsidP="00C5018C">
      <w:p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</w:p>
    <w:p w:rsidR="00C5018C" w:rsidRDefault="00C5018C" w:rsidP="00C5018C">
      <w:p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DCH Supply Chain Management Co. Ltd. </w:t>
      </w:r>
      <w:r w:rsidRPr="00C5018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Senior Fin</w:t>
      </w:r>
      <w:r w:rsidR="002109D5">
        <w:rPr>
          <w:sz w:val="21"/>
          <w:szCs w:val="21"/>
        </w:rPr>
        <w:t>ance Officer         2006 – 2008</w:t>
      </w:r>
    </w:p>
    <w:p w:rsidR="00C5018C" w:rsidRDefault="00B022B7" w:rsidP="00C5018C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Prepare full </w:t>
      </w:r>
      <w:r w:rsidR="002109D5">
        <w:rPr>
          <w:rFonts w:hint="eastAsia"/>
          <w:sz w:val="21"/>
          <w:szCs w:val="21"/>
        </w:rPr>
        <w:t>set of financial and management account</w:t>
      </w:r>
    </w:p>
    <w:p w:rsidR="00B022B7" w:rsidRDefault="002109D5" w:rsidP="00C5018C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 xml:space="preserve">Review reasonableness against </w:t>
      </w:r>
      <w:r>
        <w:rPr>
          <w:rFonts w:hint="eastAsia"/>
          <w:sz w:val="21"/>
          <w:szCs w:val="21"/>
        </w:rPr>
        <w:t>financial budget</w:t>
      </w:r>
      <w:r>
        <w:rPr>
          <w:sz w:val="21"/>
          <w:szCs w:val="21"/>
        </w:rPr>
        <w:t>/forecast</w:t>
      </w:r>
      <w:r>
        <w:rPr>
          <w:rFonts w:hint="eastAsia"/>
          <w:sz w:val="21"/>
          <w:szCs w:val="21"/>
        </w:rPr>
        <w:t xml:space="preserve">, </w:t>
      </w:r>
      <w:r w:rsidR="00B022B7">
        <w:rPr>
          <w:sz w:val="21"/>
          <w:szCs w:val="21"/>
        </w:rPr>
        <w:t>present to BU’s head with quality fact findings</w:t>
      </w:r>
    </w:p>
    <w:p w:rsidR="00DE0AEA" w:rsidRDefault="00B022B7" w:rsidP="00414282">
      <w:pPr>
        <w:numPr>
          <w:ilvl w:val="0"/>
          <w:numId w:val="1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B75A52">
        <w:rPr>
          <w:sz w:val="21"/>
          <w:szCs w:val="21"/>
        </w:rPr>
        <w:t>Provide supporting to operation manager</w:t>
      </w:r>
      <w:r w:rsidR="00B75A52" w:rsidRPr="00B75A52">
        <w:rPr>
          <w:sz w:val="21"/>
          <w:szCs w:val="21"/>
        </w:rPr>
        <w:t xml:space="preserve"> and act as liaison between Finance and Operation Team</w:t>
      </w:r>
    </w:p>
    <w:p w:rsidR="003436CE" w:rsidRPr="00B75A52" w:rsidRDefault="003436CE" w:rsidP="003436CE">
      <w:pPr>
        <w:tabs>
          <w:tab w:val="left" w:pos="566"/>
          <w:tab w:val="left" w:pos="1415"/>
          <w:tab w:val="left" w:pos="1698"/>
        </w:tabs>
        <w:spacing w:line="220" w:lineRule="exact"/>
        <w:ind w:left="144"/>
        <w:rPr>
          <w:sz w:val="21"/>
          <w:szCs w:val="21"/>
        </w:rPr>
      </w:pPr>
    </w:p>
    <w:p w:rsidR="00DE0AEA" w:rsidRPr="00C5018C" w:rsidRDefault="00DE0AEA" w:rsidP="001B617D">
      <w:p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</w:p>
    <w:p w:rsidR="006B0917" w:rsidRPr="006B0917" w:rsidRDefault="001B617D" w:rsidP="006B0917">
      <w:pPr>
        <w:tabs>
          <w:tab w:val="left" w:pos="566"/>
          <w:tab w:val="left" w:pos="1415"/>
          <w:tab w:val="left" w:pos="1698"/>
        </w:tabs>
        <w:spacing w:line="220" w:lineRule="exact"/>
        <w:ind w:left="144"/>
        <w:rPr>
          <w:sz w:val="21"/>
          <w:szCs w:val="21"/>
        </w:rPr>
      </w:pPr>
      <w:r>
        <w:rPr>
          <w:sz w:val="21"/>
          <w:szCs w:val="21"/>
        </w:rPr>
        <w:t>Job Description</w:t>
      </w:r>
      <w:r w:rsidRPr="006B0917">
        <w:rPr>
          <w:sz w:val="21"/>
          <w:szCs w:val="21"/>
        </w:rPr>
        <w:t>:</w:t>
      </w:r>
      <w:r w:rsidR="006B0917" w:rsidRPr="006B0917">
        <w:rPr>
          <w:sz w:val="21"/>
          <w:szCs w:val="21"/>
        </w:rPr>
        <w:t xml:space="preserve"> </w:t>
      </w:r>
    </w:p>
    <w:p w:rsidR="00EC74F3" w:rsidRDefault="00B568B6" w:rsidP="00EC74F3">
      <w:pPr>
        <w:numPr>
          <w:ilvl w:val="0"/>
          <w:numId w:val="39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6B0917">
        <w:rPr>
          <w:sz w:val="21"/>
          <w:szCs w:val="21"/>
        </w:rPr>
        <w:t xml:space="preserve">Conduct in-depth investigations of suspicious financial activity, </w:t>
      </w:r>
      <w:r w:rsidR="00837474" w:rsidRPr="006B0917">
        <w:rPr>
          <w:sz w:val="21"/>
          <w:szCs w:val="21"/>
        </w:rPr>
        <w:t>a</w:t>
      </w:r>
      <w:r w:rsidRPr="006B0917">
        <w:rPr>
          <w:sz w:val="21"/>
          <w:szCs w:val="21"/>
        </w:rPr>
        <w:t xml:space="preserve">nalyze financial data to detect </w:t>
      </w:r>
      <w:r w:rsidR="00837474" w:rsidRPr="006B0917">
        <w:rPr>
          <w:sz w:val="21"/>
          <w:szCs w:val="21"/>
        </w:rPr>
        <w:t xml:space="preserve">irregularities in </w:t>
      </w:r>
      <w:r w:rsidRPr="006B0917">
        <w:rPr>
          <w:sz w:val="21"/>
          <w:szCs w:val="21"/>
        </w:rPr>
        <w:t xml:space="preserve">areas such as </w:t>
      </w:r>
      <w:r w:rsidR="00EC74F3">
        <w:rPr>
          <w:sz w:val="21"/>
          <w:szCs w:val="21"/>
        </w:rPr>
        <w:t xml:space="preserve">  </w:t>
      </w:r>
    </w:p>
    <w:p w:rsidR="00B568B6" w:rsidRPr="006B0917" w:rsidRDefault="00B568B6" w:rsidP="00EC74F3">
      <w:pPr>
        <w:tabs>
          <w:tab w:val="left" w:pos="566"/>
          <w:tab w:val="left" w:pos="1415"/>
          <w:tab w:val="left" w:pos="1698"/>
        </w:tabs>
        <w:spacing w:line="220" w:lineRule="exact"/>
        <w:ind w:left="504"/>
        <w:rPr>
          <w:sz w:val="21"/>
          <w:szCs w:val="21"/>
        </w:rPr>
      </w:pPr>
      <w:proofErr w:type="gramStart"/>
      <w:r w:rsidRPr="006B0917">
        <w:rPr>
          <w:sz w:val="21"/>
          <w:szCs w:val="21"/>
        </w:rPr>
        <w:t>billing</w:t>
      </w:r>
      <w:proofErr w:type="gramEnd"/>
      <w:r w:rsidRPr="006B0917">
        <w:rPr>
          <w:sz w:val="21"/>
          <w:szCs w:val="21"/>
        </w:rPr>
        <w:t xml:space="preserve"> trends, financial relationships, and regulatory compliance procedures.</w:t>
      </w:r>
    </w:p>
    <w:p w:rsidR="00B568B6" w:rsidRPr="00EC74F3" w:rsidRDefault="00B568B6" w:rsidP="00EC74F3">
      <w:pPr>
        <w:numPr>
          <w:ilvl w:val="0"/>
          <w:numId w:val="39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EC74F3">
        <w:rPr>
          <w:sz w:val="21"/>
          <w:szCs w:val="21"/>
        </w:rPr>
        <w:t>Inspect account books and accounting systems for efficiency, effectiveness, and use of accepted accounting procedures to record transactions.</w:t>
      </w:r>
    </w:p>
    <w:p w:rsidR="00B568B6" w:rsidRPr="00EC74F3" w:rsidRDefault="00B568B6" w:rsidP="00EC74F3">
      <w:pPr>
        <w:numPr>
          <w:ilvl w:val="0"/>
          <w:numId w:val="39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EC74F3">
        <w:rPr>
          <w:sz w:val="21"/>
          <w:szCs w:val="21"/>
        </w:rPr>
        <w:t>Examine whether the organization's objectives are reflected in its management activities, and whether employees understand the objectives.</w:t>
      </w:r>
    </w:p>
    <w:p w:rsidR="00B568B6" w:rsidRPr="00EC74F3" w:rsidRDefault="00B568B6" w:rsidP="00EC74F3">
      <w:pPr>
        <w:numPr>
          <w:ilvl w:val="0"/>
          <w:numId w:val="39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EC74F3">
        <w:rPr>
          <w:sz w:val="21"/>
          <w:szCs w:val="21"/>
        </w:rPr>
        <w:t>Prepare, analyze, and verify annual reports, financial statements, and other records, using accepted accounting and statistical procedures to assess financial condition and facilitate financial planning.</w:t>
      </w:r>
    </w:p>
    <w:p w:rsidR="00B568B6" w:rsidRPr="00EC74F3" w:rsidRDefault="00B568B6" w:rsidP="00EC74F3">
      <w:pPr>
        <w:numPr>
          <w:ilvl w:val="0"/>
          <w:numId w:val="39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EC74F3">
        <w:rPr>
          <w:sz w:val="21"/>
          <w:szCs w:val="21"/>
        </w:rPr>
        <w:t>Conduct pre-implementation audits to determine if systems and programs under development will work as planned.</w:t>
      </w:r>
    </w:p>
    <w:p w:rsidR="00B568B6" w:rsidRPr="00E97BF6" w:rsidRDefault="00B568B6" w:rsidP="00B11948">
      <w:pPr>
        <w:numPr>
          <w:ilvl w:val="0"/>
          <w:numId w:val="39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E97BF6">
        <w:rPr>
          <w:sz w:val="21"/>
          <w:szCs w:val="21"/>
        </w:rPr>
        <w:t xml:space="preserve">Audit payroll and personnel records </w:t>
      </w:r>
      <w:r w:rsidR="001B617D" w:rsidRPr="00E97BF6">
        <w:rPr>
          <w:sz w:val="21"/>
          <w:szCs w:val="21"/>
        </w:rPr>
        <w:t xml:space="preserve">/ </w:t>
      </w:r>
      <w:r w:rsidRPr="00E97BF6">
        <w:rPr>
          <w:sz w:val="21"/>
          <w:szCs w:val="21"/>
        </w:rPr>
        <w:t>Evaluate taxpayer finances to determine tax liabilit</w:t>
      </w:r>
      <w:r w:rsidR="00E97BF6" w:rsidRPr="00E97BF6">
        <w:rPr>
          <w:sz w:val="21"/>
          <w:szCs w:val="21"/>
        </w:rPr>
        <w:t>y, using knowledge of Treasury function</w:t>
      </w:r>
      <w:r w:rsidR="00E97BF6" w:rsidRPr="00E97BF6">
        <w:rPr>
          <w:rFonts w:hint="eastAsia"/>
          <w:sz w:val="21"/>
          <w:szCs w:val="21"/>
        </w:rPr>
        <w:t>/</w:t>
      </w:r>
      <w:r w:rsidRPr="00E97BF6">
        <w:rPr>
          <w:sz w:val="21"/>
          <w:szCs w:val="21"/>
        </w:rPr>
        <w:t xml:space="preserve">Review taxpayer accounts, and conduct </w:t>
      </w:r>
      <w:r w:rsidR="0064613F" w:rsidRPr="00E97BF6">
        <w:rPr>
          <w:sz w:val="21"/>
          <w:szCs w:val="21"/>
        </w:rPr>
        <w:t>audits on-site</w:t>
      </w:r>
      <w:r w:rsidRPr="00E97BF6">
        <w:rPr>
          <w:sz w:val="21"/>
          <w:szCs w:val="21"/>
        </w:rPr>
        <w:t>.</w:t>
      </w:r>
    </w:p>
    <w:p w:rsidR="00B568B6" w:rsidRDefault="00B568B6" w:rsidP="00EC74F3">
      <w:pPr>
        <w:numPr>
          <w:ilvl w:val="0"/>
          <w:numId w:val="39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EC74F3">
        <w:rPr>
          <w:sz w:val="21"/>
          <w:szCs w:val="21"/>
        </w:rPr>
        <w:t>Produce up-to-the-minute information, using internal computer systems, to allow management to base decisions on actual, not historical, data.</w:t>
      </w:r>
    </w:p>
    <w:p w:rsidR="00D24F69" w:rsidRPr="00EC74F3" w:rsidRDefault="00D24F69" w:rsidP="00EC74F3">
      <w:pPr>
        <w:numPr>
          <w:ilvl w:val="0"/>
          <w:numId w:val="39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>Prepare financial sta</w:t>
      </w:r>
      <w:r w:rsidR="008E2216">
        <w:rPr>
          <w:sz w:val="21"/>
          <w:szCs w:val="21"/>
        </w:rPr>
        <w:t>tement in accordance with GAAP,</w:t>
      </w:r>
      <w:r w:rsidR="008E2216">
        <w:rPr>
          <w:rFonts w:hint="eastAsia"/>
          <w:sz w:val="21"/>
          <w:szCs w:val="21"/>
        </w:rPr>
        <w:t xml:space="preserve"> B</w:t>
      </w:r>
      <w:r w:rsidR="008E2216">
        <w:rPr>
          <w:sz w:val="21"/>
          <w:szCs w:val="21"/>
        </w:rPr>
        <w:t xml:space="preserve">udgeting, </w:t>
      </w:r>
      <w:r w:rsidR="008E2216">
        <w:rPr>
          <w:rFonts w:hint="eastAsia"/>
          <w:sz w:val="21"/>
          <w:szCs w:val="21"/>
        </w:rPr>
        <w:t>F</w:t>
      </w:r>
      <w:r w:rsidR="008E2216">
        <w:rPr>
          <w:sz w:val="21"/>
          <w:szCs w:val="21"/>
        </w:rPr>
        <w:t xml:space="preserve">orecasting, </w:t>
      </w:r>
      <w:r>
        <w:rPr>
          <w:sz w:val="21"/>
          <w:szCs w:val="21"/>
        </w:rPr>
        <w:t>Cash Management and knowledge of IPO</w:t>
      </w:r>
    </w:p>
    <w:p w:rsidR="00EC74F3" w:rsidRPr="00822C2A" w:rsidRDefault="00EC74F3" w:rsidP="00EC74F3">
      <w:pPr>
        <w:pStyle w:val="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kern w:val="2"/>
          <w:sz w:val="21"/>
          <w:szCs w:val="21"/>
        </w:rPr>
      </w:pPr>
      <w:r>
        <w:rPr>
          <w:rFonts w:ascii="Georgia" w:eastAsia="Georgia" w:hAnsi="Georgia" w:cs="Georgia"/>
          <w:i w:val="0"/>
          <w:iCs w:val="0"/>
          <w:caps/>
          <w:spacing w:val="8"/>
          <w:sz w:val="20"/>
          <w:szCs w:val="20"/>
        </w:rPr>
        <w:t xml:space="preserve">Fashion Focus Mfg. Ltd., </w:t>
      </w:r>
      <w:r>
        <w:rPr>
          <w:rFonts w:ascii="Georgia" w:eastAsia="Georgia" w:hAnsi="Georgia" w:cs="Georgia"/>
          <w:i w:val="0"/>
          <w:iCs w:val="0"/>
          <w:spacing w:val="8"/>
          <w:sz w:val="20"/>
          <w:szCs w:val="20"/>
        </w:rPr>
        <w:t xml:space="preserve">Hong Kong, </w:t>
      </w:r>
      <w:r>
        <w:rPr>
          <w:rFonts w:ascii="Times New Roman" w:hAnsi="Times New Roman" w:cs="Times New Roman" w:hint="eastAsia"/>
          <w:spacing w:val="8"/>
          <w:sz w:val="36"/>
          <w:szCs w:val="36"/>
        </w:rPr>
        <w:t xml:space="preserve"> </w:t>
      </w:r>
      <w:r>
        <w:rPr>
          <w:rStyle w:val="sub-title"/>
          <w:spacing w:val="8"/>
        </w:rPr>
        <w:t xml:space="preserve">                                                            </w:t>
      </w:r>
      <w:r w:rsidR="00822C2A" w:rsidRPr="00822C2A">
        <w:rPr>
          <w:rStyle w:val="sub-title"/>
          <w:b w:val="0"/>
          <w:bCs w:val="0"/>
          <w:i/>
          <w:iCs/>
          <w:spacing w:val="8"/>
          <w:kern w:val="2"/>
        </w:rPr>
        <w:t xml:space="preserve">Financial Analyst   </w:t>
      </w:r>
      <w:r w:rsidR="00822C2A">
        <w:rPr>
          <w:rStyle w:val="sub-title"/>
          <w:spacing w:val="8"/>
        </w:rPr>
        <w:t xml:space="preserve">                                                          </w:t>
      </w:r>
      <w:r w:rsidR="00E97BF6" w:rsidRPr="005960A5">
        <w:rPr>
          <w:rStyle w:val="sub-title"/>
          <w:rFonts w:ascii="新細明體" w:eastAsia="新細明體" w:hAnsi="新細明體" w:hint="eastAsia"/>
          <w:spacing w:val="8"/>
        </w:rPr>
        <w:t>Jun</w:t>
      </w:r>
      <w:r w:rsidR="00822C2A">
        <w:rPr>
          <w:rStyle w:val="sub-title"/>
          <w:spacing w:val="8"/>
        </w:rPr>
        <w:t xml:space="preserve"> </w:t>
      </w:r>
      <w:r w:rsidR="00822C2A" w:rsidRPr="00822C2A">
        <w:rPr>
          <w:rFonts w:ascii="Times New Roman" w:hAnsi="Times New Roman" w:cs="Times New Roman"/>
          <w:b w:val="0"/>
          <w:bCs w:val="0"/>
          <w:i w:val="0"/>
          <w:iCs w:val="0"/>
          <w:kern w:val="2"/>
          <w:sz w:val="21"/>
          <w:szCs w:val="21"/>
        </w:rPr>
        <w:t xml:space="preserve">2005- </w:t>
      </w:r>
      <w:r w:rsidRPr="00822C2A">
        <w:rPr>
          <w:rFonts w:ascii="Times New Roman" w:hAnsi="Times New Roman" w:cs="Times New Roman"/>
          <w:b w:val="0"/>
          <w:bCs w:val="0"/>
          <w:i w:val="0"/>
          <w:iCs w:val="0"/>
          <w:kern w:val="2"/>
          <w:sz w:val="21"/>
          <w:szCs w:val="21"/>
        </w:rPr>
        <w:t xml:space="preserve">2006 Jun  </w:t>
      </w:r>
    </w:p>
    <w:p w:rsidR="00822C2A" w:rsidRPr="003D533D" w:rsidRDefault="00822C2A" w:rsidP="00822C2A">
      <w:pPr>
        <w:numPr>
          <w:ilvl w:val="0"/>
          <w:numId w:val="40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3D533D">
        <w:rPr>
          <w:sz w:val="21"/>
          <w:szCs w:val="21"/>
        </w:rPr>
        <w:t>An</w:t>
      </w:r>
      <w:r>
        <w:rPr>
          <w:sz w:val="21"/>
          <w:szCs w:val="21"/>
        </w:rPr>
        <w:t xml:space="preserve">alyzed inventory cost in order to minimize </w:t>
      </w:r>
      <w:r w:rsidRPr="003D533D">
        <w:rPr>
          <w:sz w:val="21"/>
          <w:szCs w:val="21"/>
        </w:rPr>
        <w:t>cost and maximize profit</w:t>
      </w:r>
    </w:p>
    <w:p w:rsidR="00822C2A" w:rsidRPr="003D533D" w:rsidRDefault="00822C2A" w:rsidP="00822C2A">
      <w:pPr>
        <w:numPr>
          <w:ilvl w:val="0"/>
          <w:numId w:val="40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3D533D">
        <w:rPr>
          <w:sz w:val="21"/>
          <w:szCs w:val="21"/>
        </w:rPr>
        <w:t>Evaluated</w:t>
      </w:r>
      <w:r>
        <w:rPr>
          <w:sz w:val="21"/>
          <w:szCs w:val="21"/>
        </w:rPr>
        <w:t xml:space="preserve"> monthly sales report and presented findings for management decisions</w:t>
      </w:r>
    </w:p>
    <w:p w:rsidR="00822C2A" w:rsidRPr="003D533D" w:rsidRDefault="00822C2A" w:rsidP="00822C2A">
      <w:pPr>
        <w:numPr>
          <w:ilvl w:val="0"/>
          <w:numId w:val="40"/>
        </w:num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3D533D">
        <w:rPr>
          <w:sz w:val="21"/>
          <w:szCs w:val="21"/>
        </w:rPr>
        <w:t xml:space="preserve">Forecasted monthly budget to adjust labor schedule and ordering of daily </w:t>
      </w:r>
      <w:r>
        <w:rPr>
          <w:sz w:val="21"/>
          <w:szCs w:val="21"/>
        </w:rPr>
        <w:t>material</w:t>
      </w:r>
      <w:r w:rsidRPr="003D533D">
        <w:rPr>
          <w:sz w:val="21"/>
          <w:szCs w:val="21"/>
        </w:rPr>
        <w:t xml:space="preserve"> supply</w:t>
      </w:r>
      <w:r>
        <w:rPr>
          <w:sz w:val="21"/>
          <w:szCs w:val="21"/>
        </w:rPr>
        <w:t xml:space="preserve"> in order to manage daily logistics</w:t>
      </w:r>
    </w:p>
    <w:p w:rsidR="00E97BF6" w:rsidRPr="006E70E8" w:rsidRDefault="00E97BF6" w:rsidP="00E97BF6">
      <w:pPr>
        <w:pStyle w:val="2"/>
        <w:spacing w:before="0" w:after="0"/>
        <w:rPr>
          <w:rFonts w:ascii="Georgia" w:eastAsia="Georgia" w:hAnsi="Georgia" w:cs="Georgia"/>
          <w:i w:val="0"/>
          <w:iCs w:val="0"/>
          <w:spacing w:val="8"/>
          <w:sz w:val="20"/>
          <w:szCs w:val="20"/>
        </w:rPr>
      </w:pPr>
      <w:r>
        <w:rPr>
          <w:rFonts w:ascii="Georgia" w:eastAsia="Georgia" w:hAnsi="Georgia" w:cs="Georgia"/>
          <w:i w:val="0"/>
          <w:iCs w:val="0"/>
          <w:caps/>
          <w:spacing w:val="8"/>
          <w:sz w:val="20"/>
          <w:szCs w:val="20"/>
        </w:rPr>
        <w:t xml:space="preserve">Middlesex University, </w:t>
      </w:r>
      <w:r w:rsidR="006E70E8">
        <w:rPr>
          <w:rFonts w:ascii="Georgia" w:hAnsi="Georgia" w:cs="Georgia"/>
          <w:i w:val="0"/>
          <w:iCs w:val="0"/>
          <w:spacing w:val="8"/>
          <w:sz w:val="20"/>
          <w:szCs w:val="20"/>
        </w:rPr>
        <w:t xml:space="preserve">East </w:t>
      </w:r>
      <w:r w:rsidR="006F5F2C">
        <w:rPr>
          <w:rFonts w:ascii="Georgia" w:hAnsi="Georgia" w:cs="Georgia"/>
          <w:i w:val="0"/>
          <w:iCs w:val="0"/>
          <w:spacing w:val="8"/>
          <w:sz w:val="20"/>
          <w:szCs w:val="20"/>
        </w:rPr>
        <w:t xml:space="preserve">Asia </w:t>
      </w:r>
      <w:r w:rsidR="006E70E8">
        <w:rPr>
          <w:rFonts w:ascii="Georgia" w:hAnsi="Georgia" w:cs="Georgia"/>
          <w:i w:val="0"/>
          <w:iCs w:val="0"/>
          <w:spacing w:val="8"/>
          <w:sz w:val="20"/>
          <w:szCs w:val="20"/>
        </w:rPr>
        <w:t>Regional Office</w:t>
      </w:r>
      <w:r>
        <w:rPr>
          <w:rFonts w:ascii="Georgia" w:eastAsia="Georgia" w:hAnsi="Georgia" w:cs="Georgia"/>
          <w:i w:val="0"/>
          <w:iCs w:val="0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pacing w:val="8"/>
          <w:sz w:val="36"/>
          <w:szCs w:val="36"/>
        </w:rPr>
        <w:t xml:space="preserve">                            </w:t>
      </w:r>
      <w:r>
        <w:rPr>
          <w:rStyle w:val="sub-title"/>
          <w:b w:val="0"/>
          <w:bCs w:val="0"/>
          <w:i/>
          <w:iCs/>
          <w:spacing w:val="8"/>
          <w:kern w:val="2"/>
        </w:rPr>
        <w:t>Administration Officer</w:t>
      </w:r>
      <w:r w:rsidRPr="005960A5">
        <w:rPr>
          <w:rStyle w:val="sub-title"/>
          <w:rFonts w:ascii="新細明體" w:eastAsia="新細明體" w:hAnsi="新細明體" w:hint="eastAsia"/>
          <w:b w:val="0"/>
          <w:bCs w:val="0"/>
          <w:i/>
          <w:iCs/>
          <w:spacing w:val="8"/>
          <w:kern w:val="2"/>
        </w:rPr>
        <w:t xml:space="preserve">                                                       </w:t>
      </w:r>
      <w:r w:rsidRPr="00E97BF6">
        <w:rPr>
          <w:rStyle w:val="sub-title"/>
          <w:b w:val="0"/>
          <w:bCs w:val="0"/>
          <w:i/>
          <w:iCs/>
          <w:spacing w:val="8"/>
          <w:kern w:val="2"/>
        </w:rPr>
        <w:t xml:space="preserve"> Sep 2001 – Jun 2005 </w:t>
      </w:r>
    </w:p>
    <w:p w:rsidR="00D15C3F" w:rsidRPr="00E7354E" w:rsidRDefault="00D15C3F" w:rsidP="006E70E8">
      <w:pPr>
        <w:pStyle w:val="2"/>
        <w:spacing w:before="0" w:after="0"/>
        <w:ind w:left="216" w:hangingChars="100" w:hanging="216"/>
        <w:rPr>
          <w:rFonts w:ascii="新細明體" w:hAnsi="新細明體" w:cs="Georgia"/>
          <w:i w:val="0"/>
          <w:iCs w:val="0"/>
          <w:caps/>
          <w:spacing w:val="8"/>
          <w:sz w:val="20"/>
          <w:szCs w:val="20"/>
        </w:rPr>
      </w:pPr>
      <w:r w:rsidRPr="00E7354E">
        <w:rPr>
          <w:rFonts w:ascii="新細明體" w:hAnsi="新細明體" w:cs="Georgia" w:hint="eastAsia"/>
          <w:i w:val="0"/>
          <w:iCs w:val="0"/>
          <w:caps/>
          <w:spacing w:val="8"/>
          <w:sz w:val="20"/>
          <w:szCs w:val="20"/>
        </w:rPr>
        <w:t>KPMG</w:t>
      </w:r>
      <w:r w:rsidR="00BA51FE">
        <w:rPr>
          <w:rFonts w:ascii="新細明體" w:hAnsi="新細明體" w:cs="Georgia"/>
          <w:i w:val="0"/>
          <w:iCs w:val="0"/>
          <w:caps/>
          <w:spacing w:val="8"/>
          <w:sz w:val="20"/>
          <w:szCs w:val="20"/>
        </w:rPr>
        <w:t xml:space="preserve"> </w:t>
      </w:r>
    </w:p>
    <w:p w:rsidR="006E70E8" w:rsidRDefault="00D15C3F" w:rsidP="006E70E8">
      <w:pPr>
        <w:pStyle w:val="2"/>
        <w:spacing w:before="0" w:after="0"/>
        <w:ind w:left="216" w:hangingChars="100" w:hanging="216"/>
        <w:rPr>
          <w:rStyle w:val="sub-title"/>
          <w:b w:val="0"/>
          <w:bCs w:val="0"/>
          <w:i/>
          <w:iCs/>
          <w:spacing w:val="8"/>
          <w:kern w:val="2"/>
        </w:rPr>
      </w:pPr>
      <w:r w:rsidRPr="00E7354E">
        <w:rPr>
          <w:rStyle w:val="sub-title"/>
          <w:rFonts w:ascii="新細明體" w:eastAsia="新細明體" w:hAnsi="新細明體"/>
          <w:b w:val="0"/>
          <w:bCs w:val="0"/>
          <w:i/>
          <w:iCs/>
          <w:spacing w:val="8"/>
          <w:kern w:val="2"/>
        </w:rPr>
        <w:t>A</w:t>
      </w:r>
      <w:r w:rsidRPr="00E7354E">
        <w:rPr>
          <w:rStyle w:val="sub-title"/>
          <w:rFonts w:eastAsia="新細明體"/>
          <w:b w:val="0"/>
          <w:bCs w:val="0"/>
          <w:i/>
          <w:iCs/>
          <w:spacing w:val="8"/>
          <w:kern w:val="2"/>
        </w:rPr>
        <w:t>ssociate</w:t>
      </w:r>
      <w:r w:rsidRPr="00E7354E">
        <w:rPr>
          <w:rStyle w:val="sub-title"/>
          <w:rFonts w:eastAsia="新細明體" w:hint="eastAsia"/>
          <w:b w:val="0"/>
          <w:bCs w:val="0"/>
          <w:i/>
          <w:iCs/>
          <w:spacing w:val="8"/>
          <w:kern w:val="2"/>
        </w:rPr>
        <w:t xml:space="preserve"> </w:t>
      </w:r>
      <w:r w:rsidR="006E70E8">
        <w:rPr>
          <w:rStyle w:val="sub-title"/>
          <w:b w:val="0"/>
          <w:bCs w:val="0"/>
          <w:i/>
          <w:iCs/>
          <w:spacing w:val="8"/>
          <w:kern w:val="2"/>
        </w:rPr>
        <w:t xml:space="preserve">                                                              </w:t>
      </w:r>
      <w:r w:rsidR="00891840">
        <w:rPr>
          <w:rStyle w:val="sub-title"/>
          <w:b w:val="0"/>
          <w:bCs w:val="0"/>
          <w:i/>
          <w:iCs/>
          <w:spacing w:val="8"/>
          <w:kern w:val="2"/>
        </w:rPr>
        <w:t xml:space="preserve">      </w:t>
      </w:r>
      <w:r w:rsidR="006E70E8" w:rsidRPr="006E70E8">
        <w:rPr>
          <w:rStyle w:val="sub-title"/>
          <w:b w:val="0"/>
          <w:bCs w:val="0"/>
          <w:i/>
          <w:iCs/>
          <w:spacing w:val="8"/>
          <w:kern w:val="2"/>
        </w:rPr>
        <w:t xml:space="preserve">Nov 2000 – Sep 2001 </w:t>
      </w:r>
    </w:p>
    <w:p w:rsidR="001F2E9F" w:rsidRPr="001F2E9F" w:rsidRDefault="001F2E9F" w:rsidP="005B2B09">
      <w:pPr>
        <w:tabs>
          <w:tab w:val="left" w:pos="566"/>
          <w:tab w:val="left" w:pos="1415"/>
          <w:tab w:val="left" w:pos="1698"/>
        </w:tabs>
        <w:spacing w:line="220" w:lineRule="exact"/>
        <w:rPr>
          <w:sz w:val="21"/>
          <w:szCs w:val="21"/>
        </w:rPr>
      </w:pPr>
      <w:r w:rsidRPr="005B2B09">
        <w:rPr>
          <w:iCs/>
          <w:sz w:val="21"/>
          <w:szCs w:val="21"/>
        </w:rPr>
        <w:t>Support senior level auditors with bookkeeping, A/R</w:t>
      </w:r>
      <w:r w:rsidRPr="005B2B09">
        <w:rPr>
          <w:rFonts w:hint="eastAsia"/>
          <w:iCs/>
          <w:sz w:val="21"/>
          <w:szCs w:val="21"/>
        </w:rPr>
        <w:t xml:space="preserve"> and A/P, clerical and administrative duties, </w:t>
      </w:r>
      <w:r w:rsidRPr="005B2B09">
        <w:rPr>
          <w:iCs/>
          <w:sz w:val="21"/>
          <w:szCs w:val="21"/>
        </w:rPr>
        <w:t>include processing and recording client invoices into the accounting software and systems. Also interact with the vendors and various departments within the company for day to day task.</w:t>
      </w:r>
    </w:p>
    <w:p w:rsidR="00E97BF6" w:rsidRPr="001F2E9F" w:rsidRDefault="00E97BF6" w:rsidP="006E70E8">
      <w:pPr>
        <w:spacing w:line="240" w:lineRule="atLeast"/>
        <w:rPr>
          <w:rStyle w:val="sub-title"/>
          <w:rFonts w:eastAsia="新細明體"/>
        </w:rPr>
      </w:pPr>
    </w:p>
    <w:p w:rsidR="005A1C5E" w:rsidRDefault="005A1C5E" w:rsidP="005A1C5E">
      <w:pPr>
        <w:spacing w:before="120" w:line="220" w:lineRule="exact"/>
        <w:rPr>
          <w:sz w:val="20"/>
          <w:szCs w:val="20"/>
        </w:rPr>
      </w:pPr>
      <w:r w:rsidRPr="00E11966">
        <w:rPr>
          <w:b/>
          <w:sz w:val="26"/>
          <w:szCs w:val="26"/>
          <w:u w:val="single"/>
        </w:rPr>
        <w:t>E</w:t>
      </w:r>
      <w:r w:rsidRPr="00E11966">
        <w:rPr>
          <w:b/>
          <w:sz w:val="22"/>
          <w:szCs w:val="22"/>
          <w:u w:val="single"/>
        </w:rPr>
        <w:t xml:space="preserve">DUCATION </w:t>
      </w:r>
      <w:r>
        <w:rPr>
          <w:b/>
          <w:sz w:val="22"/>
          <w:szCs w:val="22"/>
          <w:u w:val="single"/>
        </w:rPr>
        <w:t xml:space="preserve">                                                                                              </w:t>
      </w:r>
      <w:r>
        <w:rPr>
          <w:sz w:val="20"/>
          <w:szCs w:val="20"/>
        </w:rPr>
        <w:t xml:space="preserve"> </w:t>
      </w:r>
    </w:p>
    <w:p w:rsidR="005A1C5E" w:rsidRDefault="005A1C5E" w:rsidP="005A1C5E">
      <w:pPr>
        <w:spacing w:before="40" w:line="220" w:lineRule="exact"/>
        <w:rPr>
          <w:b/>
          <w:sz w:val="26"/>
          <w:szCs w:val="26"/>
        </w:rPr>
      </w:pPr>
    </w:p>
    <w:p w:rsidR="005A68C3" w:rsidRDefault="005A68C3" w:rsidP="005A68C3">
      <w:pPr>
        <w:pStyle w:val="2"/>
        <w:spacing w:before="0" w:after="0"/>
        <w:rPr>
          <w:rFonts w:ascii="Times New Roman" w:eastAsia="Times New Roman" w:hAnsi="Times New Roman" w:cs="Times New Roman"/>
          <w:spacing w:val="8"/>
          <w:sz w:val="36"/>
          <w:szCs w:val="36"/>
        </w:rPr>
      </w:pPr>
      <w:r>
        <w:rPr>
          <w:rFonts w:ascii="Georgia" w:eastAsia="Georgia" w:hAnsi="Georgia" w:cs="Georgia"/>
          <w:i w:val="0"/>
          <w:iCs w:val="0"/>
          <w:spacing w:val="8"/>
          <w:sz w:val="20"/>
          <w:szCs w:val="20"/>
        </w:rPr>
        <w:t xml:space="preserve">Upper Iowa University, Iowa   - 2000 </w:t>
      </w:r>
    </w:p>
    <w:p w:rsidR="005A68C3" w:rsidRDefault="005A68C3" w:rsidP="005A68C3">
      <w:pPr>
        <w:pStyle w:val="2"/>
        <w:spacing w:before="0" w:after="0"/>
        <w:rPr>
          <w:rFonts w:eastAsia="Times New Roman"/>
          <w:spacing w:val="8"/>
        </w:rPr>
      </w:pPr>
      <w:r>
        <w:rPr>
          <w:rFonts w:ascii="Georgia" w:eastAsia="Georgia" w:hAnsi="Georgia" w:cs="Georgia"/>
          <w:b w:val="0"/>
          <w:bCs w:val="0"/>
          <w:spacing w:val="8"/>
          <w:sz w:val="20"/>
          <w:szCs w:val="20"/>
        </w:rPr>
        <w:t>Bachelor of Science major in Business Administration</w:t>
      </w:r>
      <w:r>
        <w:rPr>
          <w:rFonts w:ascii="Didot" w:eastAsia="Didot" w:hAnsi="Didot" w:cs="Didot"/>
          <w:spacing w:val="8"/>
          <w:sz w:val="18"/>
          <w:szCs w:val="18"/>
        </w:rPr>
        <w:t> </w:t>
      </w:r>
    </w:p>
    <w:p w:rsidR="005A68C3" w:rsidRDefault="005A68C3" w:rsidP="005A68C3">
      <w:pPr>
        <w:pStyle w:val="2"/>
        <w:spacing w:before="0" w:after="0"/>
        <w:rPr>
          <w:rFonts w:ascii="Times New Roman" w:eastAsia="Times New Roman" w:hAnsi="Times New Roman" w:cs="Times New Roman"/>
          <w:spacing w:val="8"/>
          <w:sz w:val="36"/>
          <w:szCs w:val="36"/>
        </w:rPr>
      </w:pPr>
      <w:r>
        <w:rPr>
          <w:rFonts w:ascii="Georgia" w:eastAsia="Georgia" w:hAnsi="Georgia" w:cs="Georgia"/>
          <w:i w:val="0"/>
          <w:iCs w:val="0"/>
          <w:spacing w:val="8"/>
          <w:sz w:val="20"/>
          <w:szCs w:val="20"/>
        </w:rPr>
        <w:t>The HK Polytechnic University, Hong Kong - 2008</w:t>
      </w:r>
    </w:p>
    <w:p w:rsidR="005A68C3" w:rsidRDefault="005A68C3" w:rsidP="005A68C3">
      <w:pPr>
        <w:pStyle w:val="2"/>
        <w:spacing w:before="0" w:after="0"/>
        <w:rPr>
          <w:rFonts w:ascii="Times New Roman" w:eastAsia="Times New Roman" w:hAnsi="Times New Roman" w:cs="Times New Roman"/>
          <w:spacing w:val="8"/>
          <w:sz w:val="36"/>
          <w:szCs w:val="36"/>
        </w:rPr>
      </w:pPr>
      <w:r>
        <w:rPr>
          <w:rFonts w:ascii="Georgia" w:eastAsia="Georgia" w:hAnsi="Georgia" w:cs="Georgia"/>
          <w:b w:val="0"/>
          <w:bCs w:val="0"/>
          <w:spacing w:val="8"/>
          <w:sz w:val="20"/>
          <w:szCs w:val="20"/>
        </w:rPr>
        <w:t>Master of Professional Accounting (not yet completed)</w:t>
      </w:r>
    </w:p>
    <w:p w:rsidR="00891840" w:rsidRDefault="00891840" w:rsidP="009C3682">
      <w:pPr>
        <w:tabs>
          <w:tab w:val="num" w:pos="1698"/>
        </w:tabs>
        <w:spacing w:before="120" w:line="220" w:lineRule="exact"/>
        <w:rPr>
          <w:b/>
          <w:sz w:val="26"/>
          <w:szCs w:val="26"/>
        </w:rPr>
      </w:pPr>
    </w:p>
    <w:p w:rsidR="00FF5B2A" w:rsidRDefault="009C3682" w:rsidP="009C3682">
      <w:pPr>
        <w:tabs>
          <w:tab w:val="num" w:pos="1698"/>
        </w:tabs>
        <w:spacing w:before="120" w:line="220" w:lineRule="exact"/>
        <w:rPr>
          <w:b/>
          <w:sz w:val="22"/>
          <w:szCs w:val="22"/>
        </w:rPr>
      </w:pPr>
      <w:r w:rsidRPr="00753ED6">
        <w:rPr>
          <w:b/>
          <w:sz w:val="26"/>
          <w:szCs w:val="26"/>
          <w:u w:val="single"/>
        </w:rPr>
        <w:t>S</w:t>
      </w:r>
      <w:r w:rsidRPr="00753ED6">
        <w:rPr>
          <w:b/>
          <w:sz w:val="22"/>
          <w:szCs w:val="22"/>
          <w:u w:val="single"/>
        </w:rPr>
        <w:t xml:space="preserve">KILLS </w:t>
      </w:r>
      <w:r w:rsidRPr="00753ED6">
        <w:rPr>
          <w:b/>
          <w:sz w:val="26"/>
          <w:szCs w:val="26"/>
          <w:u w:val="single"/>
        </w:rPr>
        <w:t>&amp; I</w:t>
      </w:r>
      <w:r w:rsidRPr="00753ED6">
        <w:rPr>
          <w:b/>
          <w:sz w:val="22"/>
          <w:szCs w:val="22"/>
          <w:u w:val="single"/>
        </w:rPr>
        <w:t xml:space="preserve">NTERESTS                                                                                        </w:t>
      </w:r>
      <w:r w:rsidRPr="00753ED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</w:t>
      </w:r>
    </w:p>
    <w:p w:rsidR="00D1382E" w:rsidRDefault="009C3682" w:rsidP="004C32B7">
      <w:pPr>
        <w:tabs>
          <w:tab w:val="num" w:pos="1698"/>
        </w:tabs>
        <w:spacing w:before="120" w:line="220" w:lineRule="exact"/>
        <w:rPr>
          <w:sz w:val="21"/>
          <w:szCs w:val="21"/>
        </w:rPr>
      </w:pPr>
      <w:r w:rsidRPr="004B32E7">
        <w:rPr>
          <w:b/>
          <w:sz w:val="22"/>
          <w:szCs w:val="22"/>
        </w:rPr>
        <w:t>S</w:t>
      </w:r>
      <w:r w:rsidRPr="0002620C">
        <w:rPr>
          <w:b/>
          <w:sz w:val="21"/>
          <w:szCs w:val="21"/>
        </w:rPr>
        <w:t xml:space="preserve">kills </w:t>
      </w:r>
      <w:r>
        <w:rPr>
          <w:b/>
          <w:sz w:val="21"/>
          <w:szCs w:val="21"/>
        </w:rPr>
        <w:t xml:space="preserve">         </w:t>
      </w:r>
      <w:r w:rsidRPr="0002620C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   </w:t>
      </w:r>
      <w:r w:rsidRPr="00FE058E">
        <w:rPr>
          <w:sz w:val="21"/>
          <w:szCs w:val="21"/>
        </w:rPr>
        <w:t xml:space="preserve">Proficient in </w:t>
      </w:r>
      <w:r w:rsidR="00197A52">
        <w:rPr>
          <w:sz w:val="21"/>
          <w:szCs w:val="21"/>
        </w:rPr>
        <w:t xml:space="preserve">English, </w:t>
      </w:r>
      <w:r w:rsidRPr="00FE058E">
        <w:rPr>
          <w:sz w:val="21"/>
          <w:szCs w:val="21"/>
        </w:rPr>
        <w:t xml:space="preserve">Mandarin, </w:t>
      </w:r>
      <w:r w:rsidR="005A68C3">
        <w:rPr>
          <w:sz w:val="21"/>
          <w:szCs w:val="21"/>
        </w:rPr>
        <w:t>Cantones</w:t>
      </w:r>
      <w:r w:rsidR="005A68C3">
        <w:rPr>
          <w:rFonts w:hint="eastAsia"/>
          <w:sz w:val="21"/>
          <w:szCs w:val="21"/>
        </w:rPr>
        <w:t xml:space="preserve">e, </w:t>
      </w:r>
      <w:r w:rsidRPr="0002620C">
        <w:rPr>
          <w:sz w:val="21"/>
          <w:szCs w:val="21"/>
        </w:rPr>
        <w:t>Microsoft Word, Power</w:t>
      </w:r>
      <w:r w:rsidR="00D1382E">
        <w:rPr>
          <w:sz w:val="21"/>
          <w:szCs w:val="21"/>
        </w:rPr>
        <w:t xml:space="preserve">Point, Excel, </w:t>
      </w:r>
      <w:r w:rsidR="00BA51FE">
        <w:rPr>
          <w:sz w:val="21"/>
          <w:szCs w:val="21"/>
        </w:rPr>
        <w:t xml:space="preserve">HFM, Oracle, ERP/SAP </w:t>
      </w:r>
    </w:p>
    <w:p w:rsidR="007C3E1D" w:rsidRDefault="00BA51FE" w:rsidP="007C3E1D">
      <w:pPr>
        <w:tabs>
          <w:tab w:val="num" w:pos="1698"/>
        </w:tabs>
        <w:spacing w:before="120" w:line="22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Availability        May 2017</w:t>
      </w:r>
      <w:bookmarkStart w:id="0" w:name="_GoBack"/>
      <w:bookmarkEnd w:id="0"/>
    </w:p>
    <w:p w:rsidR="00C46E18" w:rsidRDefault="00C46E18" w:rsidP="007C3E1D">
      <w:pPr>
        <w:tabs>
          <w:tab w:val="num" w:pos="1698"/>
        </w:tabs>
        <w:spacing w:before="120" w:line="22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Expected Salary    </w:t>
      </w:r>
      <w:r w:rsidR="00984A39">
        <w:rPr>
          <w:b/>
          <w:sz w:val="22"/>
          <w:szCs w:val="22"/>
        </w:rPr>
        <w:t>negotiable</w:t>
      </w:r>
    </w:p>
    <w:p w:rsidR="007C3E1D" w:rsidRPr="000331B9" w:rsidRDefault="007C3E1D" w:rsidP="007C3E1D">
      <w:pPr>
        <w:tabs>
          <w:tab w:val="num" w:pos="1698"/>
        </w:tabs>
        <w:spacing w:before="120" w:line="220" w:lineRule="exact"/>
        <w:rPr>
          <w:b/>
          <w:sz w:val="21"/>
          <w:szCs w:val="21"/>
        </w:rPr>
      </w:pPr>
    </w:p>
    <w:p w:rsidR="007C3E1D" w:rsidRPr="000331B9" w:rsidRDefault="007C3E1D" w:rsidP="007C3E1D">
      <w:pPr>
        <w:tabs>
          <w:tab w:val="num" w:pos="1698"/>
        </w:tabs>
        <w:spacing w:before="120" w:line="220" w:lineRule="exact"/>
        <w:rPr>
          <w:b/>
          <w:sz w:val="21"/>
          <w:szCs w:val="21"/>
        </w:rPr>
      </w:pPr>
    </w:p>
    <w:p w:rsidR="007C3E1D" w:rsidRPr="00821E77" w:rsidRDefault="007C3E1D" w:rsidP="007C3E1D">
      <w:pPr>
        <w:tabs>
          <w:tab w:val="num" w:pos="1698"/>
        </w:tabs>
        <w:spacing w:before="120" w:line="220" w:lineRule="exact"/>
        <w:rPr>
          <w:sz w:val="21"/>
          <w:szCs w:val="21"/>
        </w:rPr>
      </w:pPr>
    </w:p>
    <w:p w:rsidR="007C3E1D" w:rsidRPr="005610B4" w:rsidRDefault="007C3E1D" w:rsidP="004C32B7">
      <w:pPr>
        <w:tabs>
          <w:tab w:val="num" w:pos="1698"/>
        </w:tabs>
        <w:spacing w:before="120" w:line="220" w:lineRule="exact"/>
        <w:rPr>
          <w:b/>
          <w:sz w:val="22"/>
          <w:szCs w:val="22"/>
        </w:rPr>
      </w:pPr>
    </w:p>
    <w:p w:rsidR="004C566F" w:rsidRPr="00821E77" w:rsidRDefault="004C566F" w:rsidP="00FF5B2A">
      <w:pPr>
        <w:tabs>
          <w:tab w:val="num" w:pos="1698"/>
        </w:tabs>
        <w:spacing w:line="220" w:lineRule="exact"/>
        <w:rPr>
          <w:sz w:val="21"/>
          <w:szCs w:val="21"/>
        </w:rPr>
      </w:pPr>
    </w:p>
    <w:sectPr w:rsidR="004C566F" w:rsidRPr="00821E77" w:rsidSect="009C3682">
      <w:headerReference w:type="default" r:id="rId7"/>
      <w:pgSz w:w="11906" w:h="16838" w:code="9"/>
      <w:pgMar w:top="0" w:right="288" w:bottom="0" w:left="360" w:header="720" w:footer="720" w:gutter="0"/>
      <w:cols w:space="720"/>
      <w:docGrid w:type="lines" w:linePitch="381" w:charSpace="7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546" w:rsidRDefault="00FB2546">
      <w:r>
        <w:separator/>
      </w:r>
    </w:p>
  </w:endnote>
  <w:endnote w:type="continuationSeparator" w:id="0">
    <w:p w:rsidR="00FB2546" w:rsidRDefault="00FB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do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546" w:rsidRDefault="00FB2546">
      <w:r>
        <w:separator/>
      </w:r>
    </w:p>
  </w:footnote>
  <w:footnote w:type="continuationSeparator" w:id="0">
    <w:p w:rsidR="00FB2546" w:rsidRDefault="00FB2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C5E" w:rsidRPr="00990504" w:rsidRDefault="00990504" w:rsidP="009C3682">
    <w:pPr>
      <w:jc w:val="center"/>
      <w:rPr>
        <w:b/>
        <w:sz w:val="24"/>
        <w:szCs w:val="24"/>
      </w:rPr>
    </w:pPr>
    <w:r w:rsidRPr="00990504">
      <w:rPr>
        <w:rFonts w:hint="eastAsia"/>
        <w:b/>
        <w:sz w:val="24"/>
        <w:szCs w:val="24"/>
      </w:rPr>
      <w:t>Yu Sin, Ivory</w:t>
    </w:r>
  </w:p>
  <w:p w:rsidR="005A1C5E" w:rsidRPr="00D955B9" w:rsidRDefault="00E91752" w:rsidP="009C368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7181850" cy="0"/>
              <wp:effectExtent l="9525" t="15240" r="9525" b="13335"/>
              <wp:wrapTight wrapText="bothSides">
                <wp:wrapPolygon edited="0">
                  <wp:start x="0" y="-2147483648"/>
                  <wp:lineTo x="0" y="-2147483648"/>
                  <wp:lineTo x="737" y="-2147483648"/>
                  <wp:lineTo x="737" y="-2147483648"/>
                  <wp:lineTo x="0" y="-2147483648"/>
                </wp:wrapPolygon>
              </wp:wrapTight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81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B094D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565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8KEAIAACkEAAAOAAAAZHJzL2Uyb0RvYy54bWysU8GO2jAQvVfqP1i+QxKa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" strokeweight="1.5pt">
              <w10:wrap type="tight"/>
            </v:line>
          </w:pict>
        </mc:Fallback>
      </mc:AlternateContent>
    </w:r>
  </w:p>
  <w:p w:rsidR="005A1C5E" w:rsidRPr="005F6449" w:rsidRDefault="00990504" w:rsidP="009C3682">
    <w:pPr>
      <w:autoSpaceDE w:val="0"/>
      <w:autoSpaceDN w:val="0"/>
      <w:adjustRightInd w:val="0"/>
      <w:jc w:val="center"/>
      <w:rPr>
        <w:rFonts w:cs="Arial"/>
        <w:kern w:val="0"/>
        <w:sz w:val="20"/>
        <w:szCs w:val="26"/>
        <w:lang w:eastAsia="en-US"/>
      </w:rPr>
    </w:pPr>
    <w:r>
      <w:rPr>
        <w:sz w:val="20"/>
      </w:rPr>
      <w:t>ivoryyusin</w:t>
    </w:r>
    <w:r>
      <w:rPr>
        <w:rFonts w:hint="eastAsia"/>
        <w:sz w:val="20"/>
      </w:rPr>
      <w:t>@g</w:t>
    </w:r>
    <w:r>
      <w:rPr>
        <w:sz w:val="20"/>
      </w:rPr>
      <w:t>mail.com</w:t>
    </w:r>
    <w:r w:rsidR="005A1C5E" w:rsidRPr="005F6449">
      <w:rPr>
        <w:rFonts w:hint="eastAsia"/>
        <w:sz w:val="20"/>
      </w:rPr>
      <w:t xml:space="preserve"> </w:t>
    </w:r>
    <w:r w:rsidR="005A1C5E" w:rsidRPr="005F6449">
      <w:rPr>
        <w:sz w:val="20"/>
      </w:rPr>
      <w:t xml:space="preserve"> </w:t>
    </w:r>
    <w:r w:rsidR="005A1C5E" w:rsidRPr="005F6449">
      <w:rPr>
        <w:rFonts w:hint="eastAsia"/>
        <w:sz w:val="20"/>
      </w:rPr>
      <w:sym w:font="Wingdings" w:char="F075"/>
    </w:r>
    <w:r w:rsidR="005A1C5E" w:rsidRPr="005F6449">
      <w:rPr>
        <w:rFonts w:hint="eastAsia"/>
        <w:sz w:val="20"/>
      </w:rPr>
      <w:t xml:space="preserve"> </w:t>
    </w:r>
    <w:r w:rsidR="005A1C5E" w:rsidRPr="005F6449">
      <w:rPr>
        <w:sz w:val="20"/>
      </w:rPr>
      <w:t xml:space="preserve"> </w:t>
    </w:r>
    <w:proofErr w:type="gramStart"/>
    <w:r>
      <w:rPr>
        <w:sz w:val="20"/>
      </w:rPr>
      <w:t>Mobile :</w:t>
    </w:r>
    <w:proofErr w:type="gramEnd"/>
    <w:r>
      <w:rPr>
        <w:sz w:val="20"/>
      </w:rPr>
      <w:t xml:space="preserve"> 98311615</w:t>
    </w:r>
  </w:p>
  <w:p w:rsidR="005A1C5E" w:rsidRPr="00CB5892" w:rsidRDefault="00E91752" w:rsidP="009C368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36830</wp:posOffset>
              </wp:positionV>
              <wp:extent cx="7181850" cy="0"/>
              <wp:effectExtent l="9525" t="17780" r="9525" b="1079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81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ECADF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pt" to="565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n5Dw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10.5pt" o:bullet="t">
        <v:imagedata r:id="rId1" o:title=""/>
      </v:shape>
    </w:pict>
  </w:numPicBullet>
  <w:abstractNum w:abstractNumId="0" w15:restartNumberingAfterBreak="0">
    <w:nsid w:val="FFFFFF1D"/>
    <w:multiLevelType w:val="multilevel"/>
    <w:tmpl w:val="A94AFE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ADCC1C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E8AF3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3C8A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902D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860A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E05D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D432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7A29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804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00000002"/>
    <w:lvl w:ilvl="0" w:tplc="EBFCD5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5C885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5C55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BE6A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C6C8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D690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46D0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880B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347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hybridMultilevel"/>
    <w:tmpl w:val="00000003"/>
    <w:lvl w:ilvl="0" w:tplc="5BF2D6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B165C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36D2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20C3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A631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527F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F23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0474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E8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hybridMultilevel"/>
    <w:tmpl w:val="00000004"/>
    <w:lvl w:ilvl="0" w:tplc="EC2258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201AF7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10C2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89A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E007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50D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4E6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2E99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C0C1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hybridMultilevel"/>
    <w:tmpl w:val="00000005"/>
    <w:lvl w:ilvl="0" w:tplc="D58E51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52DADB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9E49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242A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AA2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50B0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485F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A653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227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hybridMultilevel"/>
    <w:tmpl w:val="00000006"/>
    <w:lvl w:ilvl="0" w:tplc="2E4A3C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D1257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A42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BE89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6E2D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61C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F078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BA0A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2A9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hybridMultilevel"/>
    <w:tmpl w:val="00000007"/>
    <w:lvl w:ilvl="0" w:tplc="DDF218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60285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E29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481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0CE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B685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C289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6A25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8615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hybridMultilevel"/>
    <w:tmpl w:val="00000008"/>
    <w:lvl w:ilvl="0" w:tplc="61D0E3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83869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A86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3AE6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38DB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4C08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5AC8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72A7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5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hybridMultilevel"/>
    <w:tmpl w:val="00000009"/>
    <w:lvl w:ilvl="0" w:tplc="4B94F1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5C80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9C5D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B607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C46F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82C7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EA5B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A6CE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BE8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hybridMultilevel"/>
    <w:tmpl w:val="0000000A"/>
    <w:lvl w:ilvl="0" w:tplc="FE3017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E9A299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BC9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F410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7C1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F25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A836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14F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768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hybridMultilevel"/>
    <w:tmpl w:val="0000000B"/>
    <w:lvl w:ilvl="0" w:tplc="04D6CD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C67875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24EB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E6B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D04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76AE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4A1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D82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A2FA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hybridMultilevel"/>
    <w:tmpl w:val="0000000C"/>
    <w:lvl w:ilvl="0" w:tplc="0C1036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A1AAA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E638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76CC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0C5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18E4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2C9D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8A18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1C0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hybridMultilevel"/>
    <w:tmpl w:val="0000000D"/>
    <w:lvl w:ilvl="0" w:tplc="BE401D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8B20E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B669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BE14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5A73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4895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8CD9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2AEC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66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hybridMultilevel"/>
    <w:tmpl w:val="0000000E"/>
    <w:lvl w:ilvl="0" w:tplc="68CA78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41CA34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127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5CCF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34B8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FAC0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7A85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4AB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987D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0F"/>
    <w:multiLevelType w:val="hybridMultilevel"/>
    <w:tmpl w:val="0000000F"/>
    <w:lvl w:ilvl="0" w:tplc="C570F2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C122DE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42AC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CC9D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728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A629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C8EC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D084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ECB5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0"/>
    <w:multiLevelType w:val="hybridMultilevel"/>
    <w:tmpl w:val="00000010"/>
    <w:lvl w:ilvl="0" w:tplc="A8AA13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CBA40F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D0E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C6AD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34F8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E7D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2E52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D08D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783B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1"/>
    <w:multiLevelType w:val="hybridMultilevel"/>
    <w:tmpl w:val="00000011"/>
    <w:lvl w:ilvl="0" w:tplc="9A7275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B4656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3C18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F0D8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525A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AEA8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942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564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B0F6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hybridMultilevel"/>
    <w:tmpl w:val="00000012"/>
    <w:lvl w:ilvl="0" w:tplc="DE9A41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45DA1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3A71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926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A85A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CA30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6A08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8C05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3A2A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hybridMultilevel"/>
    <w:tmpl w:val="00000013"/>
    <w:lvl w:ilvl="0" w:tplc="7834CB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53C08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BA17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E0A0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DAC3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A20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F4DD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A240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9A27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4"/>
    <w:multiLevelType w:val="hybridMultilevel"/>
    <w:tmpl w:val="00000014"/>
    <w:lvl w:ilvl="0" w:tplc="12F819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9926D4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66E1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4C8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B2BD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686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447D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A8AC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40B2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hybridMultilevel"/>
    <w:tmpl w:val="00000015"/>
    <w:lvl w:ilvl="0" w:tplc="95543F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8EF613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0CF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54A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E06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30F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E0D3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DC8A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A883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6"/>
    <w:multiLevelType w:val="hybridMultilevel"/>
    <w:tmpl w:val="00000016"/>
    <w:lvl w:ilvl="0" w:tplc="0442B5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6A0CC7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84D0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EE50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3A1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3230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748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4CBD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AAE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7"/>
    <w:multiLevelType w:val="hybridMultilevel"/>
    <w:tmpl w:val="00000017"/>
    <w:lvl w:ilvl="0" w:tplc="A072C0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942E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E6F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38EF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925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36B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E6FC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EA7B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5C24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hybridMultilevel"/>
    <w:tmpl w:val="00000018"/>
    <w:lvl w:ilvl="0" w:tplc="CB94A3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13005F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A685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949F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503F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8D8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4C93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0E2D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E9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9"/>
    <w:multiLevelType w:val="hybridMultilevel"/>
    <w:tmpl w:val="00000019"/>
    <w:lvl w:ilvl="0" w:tplc="578611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DDF23D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DA09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16D3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ACF9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E27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481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F478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362D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A"/>
    <w:multiLevelType w:val="hybridMultilevel"/>
    <w:tmpl w:val="0000001A"/>
    <w:lvl w:ilvl="0" w:tplc="EB664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89AE60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ACF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EA90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14AD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B475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09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9886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FEA3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hybridMultilevel"/>
    <w:tmpl w:val="0000001B"/>
    <w:lvl w:ilvl="0" w:tplc="BC8CF4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7E6A2E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2A32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A24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3ECE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3494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90D5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767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A0B4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C"/>
    <w:multiLevelType w:val="hybridMultilevel"/>
    <w:tmpl w:val="0000001C"/>
    <w:lvl w:ilvl="0" w:tplc="CA3CE6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59C41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42E3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48CE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EAD1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9088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54B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EA7C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363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B5D274C"/>
    <w:multiLevelType w:val="hybridMultilevel"/>
    <w:tmpl w:val="9A96FCF4"/>
    <w:lvl w:ilvl="0" w:tplc="E9F4CCEC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685A39"/>
    <w:multiLevelType w:val="hybridMultilevel"/>
    <w:tmpl w:val="F45623A8"/>
    <w:lvl w:ilvl="0" w:tplc="E284971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C56718"/>
    <w:multiLevelType w:val="hybridMultilevel"/>
    <w:tmpl w:val="A3627E8E"/>
    <w:lvl w:ilvl="0" w:tplc="CEAE935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B02129"/>
    <w:multiLevelType w:val="hybridMultilevel"/>
    <w:tmpl w:val="B24C9C9C"/>
    <w:lvl w:ilvl="0" w:tplc="6006393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8A4487"/>
    <w:multiLevelType w:val="hybridMultilevel"/>
    <w:tmpl w:val="B844A11C"/>
    <w:lvl w:ilvl="0" w:tplc="3CFCD854">
      <w:start w:val="1"/>
      <w:numFmt w:val="decimal"/>
      <w:lvlText w:val="%1."/>
      <w:lvlJc w:val="left"/>
      <w:pPr>
        <w:ind w:left="671" w:hanging="360"/>
      </w:pPr>
      <w:rPr>
        <w:rFonts w:ascii="Georgia" w:eastAsia="Georgia" w:hAnsi="Georgia" w:cs="Georgia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271" w:hanging="480"/>
      </w:pPr>
    </w:lvl>
    <w:lvl w:ilvl="2" w:tplc="0409001B" w:tentative="1">
      <w:start w:val="1"/>
      <w:numFmt w:val="lowerRoman"/>
      <w:lvlText w:val="%3."/>
      <w:lvlJc w:val="right"/>
      <w:pPr>
        <w:ind w:left="1751" w:hanging="480"/>
      </w:pPr>
    </w:lvl>
    <w:lvl w:ilvl="3" w:tplc="0409000F" w:tentative="1">
      <w:start w:val="1"/>
      <w:numFmt w:val="decimal"/>
      <w:lvlText w:val="%4."/>
      <w:lvlJc w:val="left"/>
      <w:pPr>
        <w:ind w:left="22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1" w:hanging="480"/>
      </w:pPr>
    </w:lvl>
    <w:lvl w:ilvl="5" w:tplc="0409001B" w:tentative="1">
      <w:start w:val="1"/>
      <w:numFmt w:val="lowerRoman"/>
      <w:lvlText w:val="%6."/>
      <w:lvlJc w:val="right"/>
      <w:pPr>
        <w:ind w:left="3191" w:hanging="480"/>
      </w:pPr>
    </w:lvl>
    <w:lvl w:ilvl="6" w:tplc="0409000F" w:tentative="1">
      <w:start w:val="1"/>
      <w:numFmt w:val="decimal"/>
      <w:lvlText w:val="%7."/>
      <w:lvlJc w:val="left"/>
      <w:pPr>
        <w:ind w:left="36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1" w:hanging="480"/>
      </w:pPr>
    </w:lvl>
    <w:lvl w:ilvl="8" w:tplc="0409001B" w:tentative="1">
      <w:start w:val="1"/>
      <w:numFmt w:val="lowerRoman"/>
      <w:lvlText w:val="%9."/>
      <w:lvlJc w:val="right"/>
      <w:pPr>
        <w:ind w:left="4631" w:hanging="480"/>
      </w:pPr>
    </w:lvl>
  </w:abstractNum>
  <w:abstractNum w:abstractNumId="34" w15:restartNumberingAfterBreak="0">
    <w:nsid w:val="364106EC"/>
    <w:multiLevelType w:val="hybridMultilevel"/>
    <w:tmpl w:val="84CE6AF6"/>
    <w:lvl w:ilvl="0" w:tplc="AF666FD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D521A2"/>
    <w:multiLevelType w:val="multilevel"/>
    <w:tmpl w:val="165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FC6F30"/>
    <w:multiLevelType w:val="hybridMultilevel"/>
    <w:tmpl w:val="A62EA138"/>
    <w:lvl w:ilvl="0" w:tplc="3F728CD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FC76B8"/>
    <w:multiLevelType w:val="multilevel"/>
    <w:tmpl w:val="6D5A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284712"/>
    <w:multiLevelType w:val="hybridMultilevel"/>
    <w:tmpl w:val="9A04136E"/>
    <w:lvl w:ilvl="0" w:tplc="CEAE86EE">
      <w:start w:val="1"/>
      <w:numFmt w:val="decimal"/>
      <w:lvlText w:val="%1."/>
      <w:lvlJc w:val="left"/>
      <w:pPr>
        <w:ind w:left="504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abstractNum w:abstractNumId="39" w15:restartNumberingAfterBreak="0">
    <w:nsid w:val="49691418"/>
    <w:multiLevelType w:val="hybridMultilevel"/>
    <w:tmpl w:val="A35211A2"/>
    <w:lvl w:ilvl="0" w:tplc="5E80D07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730168"/>
    <w:multiLevelType w:val="hybridMultilevel"/>
    <w:tmpl w:val="FC840E2A"/>
    <w:lvl w:ilvl="0" w:tplc="F5E84EA2">
      <w:start w:val="1"/>
      <w:numFmt w:val="bullet"/>
      <w:lvlText w:val="-"/>
      <w:lvlJc w:val="left"/>
      <w:pPr>
        <w:ind w:left="804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80"/>
      </w:pPr>
      <w:rPr>
        <w:rFonts w:ascii="Wingdings" w:hAnsi="Wingdings" w:hint="default"/>
      </w:rPr>
    </w:lvl>
  </w:abstractNum>
  <w:abstractNum w:abstractNumId="41" w15:restartNumberingAfterBreak="0">
    <w:nsid w:val="4AEE5A8D"/>
    <w:multiLevelType w:val="multilevel"/>
    <w:tmpl w:val="174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4C5FF4"/>
    <w:multiLevelType w:val="hybridMultilevel"/>
    <w:tmpl w:val="9A04136E"/>
    <w:lvl w:ilvl="0" w:tplc="CEAE86EE">
      <w:start w:val="1"/>
      <w:numFmt w:val="decimal"/>
      <w:lvlText w:val="%1."/>
      <w:lvlJc w:val="left"/>
      <w:pPr>
        <w:ind w:left="504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abstractNum w:abstractNumId="43" w15:restartNumberingAfterBreak="0">
    <w:nsid w:val="5ED71B73"/>
    <w:multiLevelType w:val="hybridMultilevel"/>
    <w:tmpl w:val="9A04136E"/>
    <w:lvl w:ilvl="0" w:tplc="CEAE86EE">
      <w:start w:val="1"/>
      <w:numFmt w:val="decimal"/>
      <w:lvlText w:val="%1."/>
      <w:lvlJc w:val="left"/>
      <w:pPr>
        <w:ind w:left="504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abstractNum w:abstractNumId="44" w15:restartNumberingAfterBreak="0">
    <w:nsid w:val="667B5A1E"/>
    <w:multiLevelType w:val="hybridMultilevel"/>
    <w:tmpl w:val="D774F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EB537F5"/>
    <w:multiLevelType w:val="hybridMultilevel"/>
    <w:tmpl w:val="CFC8B470"/>
    <w:lvl w:ilvl="0" w:tplc="7A488F1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059F7"/>
    <w:multiLevelType w:val="hybridMultilevel"/>
    <w:tmpl w:val="5D76FE0E"/>
    <w:lvl w:ilvl="0" w:tplc="55AC02B4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6"/>
  </w:num>
  <w:num w:numId="3">
    <w:abstractNumId w:val="36"/>
  </w:num>
  <w:num w:numId="4">
    <w:abstractNumId w:val="32"/>
  </w:num>
  <w:num w:numId="5">
    <w:abstractNumId w:val="29"/>
  </w:num>
  <w:num w:numId="6">
    <w:abstractNumId w:val="34"/>
  </w:num>
  <w:num w:numId="7">
    <w:abstractNumId w:val="31"/>
  </w:num>
  <w:num w:numId="8">
    <w:abstractNumId w:val="45"/>
  </w:num>
  <w:num w:numId="9">
    <w:abstractNumId w:val="3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  <w:num w:numId="22">
    <w:abstractNumId w:val="12"/>
  </w:num>
  <w:num w:numId="23">
    <w:abstractNumId w:val="13"/>
  </w:num>
  <w:num w:numId="24">
    <w:abstractNumId w:val="14"/>
  </w:num>
  <w:num w:numId="25">
    <w:abstractNumId w:val="15"/>
  </w:num>
  <w:num w:numId="26">
    <w:abstractNumId w:val="16"/>
  </w:num>
  <w:num w:numId="27">
    <w:abstractNumId w:val="17"/>
  </w:num>
  <w:num w:numId="28">
    <w:abstractNumId w:val="18"/>
  </w:num>
  <w:num w:numId="29">
    <w:abstractNumId w:val="19"/>
  </w:num>
  <w:num w:numId="30">
    <w:abstractNumId w:val="20"/>
  </w:num>
  <w:num w:numId="31">
    <w:abstractNumId w:val="21"/>
  </w:num>
  <w:num w:numId="32">
    <w:abstractNumId w:val="22"/>
  </w:num>
  <w:num w:numId="33">
    <w:abstractNumId w:val="23"/>
  </w:num>
  <w:num w:numId="34">
    <w:abstractNumId w:val="24"/>
  </w:num>
  <w:num w:numId="35">
    <w:abstractNumId w:val="25"/>
  </w:num>
  <w:num w:numId="36">
    <w:abstractNumId w:val="26"/>
  </w:num>
  <w:num w:numId="37">
    <w:abstractNumId w:val="27"/>
  </w:num>
  <w:num w:numId="38">
    <w:abstractNumId w:val="33"/>
  </w:num>
  <w:num w:numId="39">
    <w:abstractNumId w:val="42"/>
  </w:num>
  <w:num w:numId="40">
    <w:abstractNumId w:val="43"/>
  </w:num>
  <w:num w:numId="41">
    <w:abstractNumId w:val="40"/>
  </w:num>
  <w:num w:numId="42">
    <w:abstractNumId w:val="28"/>
  </w:num>
  <w:num w:numId="43">
    <w:abstractNumId w:val="38"/>
  </w:num>
  <w:num w:numId="44">
    <w:abstractNumId w:val="37"/>
  </w:num>
  <w:num w:numId="45">
    <w:abstractNumId w:val="41"/>
  </w:num>
  <w:num w:numId="46">
    <w:abstractNumId w:val="44"/>
  </w:num>
  <w:num w:numId="47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83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04"/>
    <w:rsid w:val="00004D2F"/>
    <w:rsid w:val="000157F1"/>
    <w:rsid w:val="00026532"/>
    <w:rsid w:val="000404A9"/>
    <w:rsid w:val="00041B7A"/>
    <w:rsid w:val="0005039E"/>
    <w:rsid w:val="00054597"/>
    <w:rsid w:val="0008221D"/>
    <w:rsid w:val="000C0A99"/>
    <w:rsid w:val="000F2436"/>
    <w:rsid w:val="001746B2"/>
    <w:rsid w:val="00197A52"/>
    <w:rsid w:val="001B617D"/>
    <w:rsid w:val="001E410D"/>
    <w:rsid w:val="001F2E9F"/>
    <w:rsid w:val="002049DB"/>
    <w:rsid w:val="002109D5"/>
    <w:rsid w:val="00270B4A"/>
    <w:rsid w:val="00270CBD"/>
    <w:rsid w:val="003436CE"/>
    <w:rsid w:val="003543D8"/>
    <w:rsid w:val="003560AA"/>
    <w:rsid w:val="003C6A6A"/>
    <w:rsid w:val="003C7AB5"/>
    <w:rsid w:val="003E050C"/>
    <w:rsid w:val="003F1504"/>
    <w:rsid w:val="00412A39"/>
    <w:rsid w:val="00456867"/>
    <w:rsid w:val="0046739A"/>
    <w:rsid w:val="00496111"/>
    <w:rsid w:val="004C32B7"/>
    <w:rsid w:val="004C3ECD"/>
    <w:rsid w:val="004C566F"/>
    <w:rsid w:val="004C7CDF"/>
    <w:rsid w:val="004E2DD9"/>
    <w:rsid w:val="004F168B"/>
    <w:rsid w:val="00506F87"/>
    <w:rsid w:val="005234CF"/>
    <w:rsid w:val="0055199D"/>
    <w:rsid w:val="005610B4"/>
    <w:rsid w:val="0056488C"/>
    <w:rsid w:val="00576D51"/>
    <w:rsid w:val="005832D2"/>
    <w:rsid w:val="005854F6"/>
    <w:rsid w:val="005960A5"/>
    <w:rsid w:val="005A1C5E"/>
    <w:rsid w:val="005A68C3"/>
    <w:rsid w:val="005B2B09"/>
    <w:rsid w:val="005C29E6"/>
    <w:rsid w:val="006264DA"/>
    <w:rsid w:val="006449E6"/>
    <w:rsid w:val="0064613F"/>
    <w:rsid w:val="00655188"/>
    <w:rsid w:val="00657B19"/>
    <w:rsid w:val="006B0917"/>
    <w:rsid w:val="006E70E8"/>
    <w:rsid w:val="006F5F2C"/>
    <w:rsid w:val="00734B1E"/>
    <w:rsid w:val="00781043"/>
    <w:rsid w:val="007A4FCF"/>
    <w:rsid w:val="007B4C73"/>
    <w:rsid w:val="007B63BF"/>
    <w:rsid w:val="007B7D4D"/>
    <w:rsid w:val="007C3E1D"/>
    <w:rsid w:val="00822C2A"/>
    <w:rsid w:val="00837474"/>
    <w:rsid w:val="00841D1B"/>
    <w:rsid w:val="0087483E"/>
    <w:rsid w:val="00891840"/>
    <w:rsid w:val="008949F4"/>
    <w:rsid w:val="008B3D9E"/>
    <w:rsid w:val="008E2216"/>
    <w:rsid w:val="009271CF"/>
    <w:rsid w:val="009355C7"/>
    <w:rsid w:val="00937E92"/>
    <w:rsid w:val="00947B8A"/>
    <w:rsid w:val="00953135"/>
    <w:rsid w:val="0096214D"/>
    <w:rsid w:val="00973481"/>
    <w:rsid w:val="00984A39"/>
    <w:rsid w:val="00990504"/>
    <w:rsid w:val="00992DEA"/>
    <w:rsid w:val="009A3BF9"/>
    <w:rsid w:val="009A6A0B"/>
    <w:rsid w:val="009C3682"/>
    <w:rsid w:val="009D0377"/>
    <w:rsid w:val="00A35488"/>
    <w:rsid w:val="00A90690"/>
    <w:rsid w:val="00AD4E11"/>
    <w:rsid w:val="00B022B7"/>
    <w:rsid w:val="00B07AC4"/>
    <w:rsid w:val="00B568B6"/>
    <w:rsid w:val="00B66ADC"/>
    <w:rsid w:val="00B75A52"/>
    <w:rsid w:val="00B81786"/>
    <w:rsid w:val="00B82F7E"/>
    <w:rsid w:val="00BA51FE"/>
    <w:rsid w:val="00C46E18"/>
    <w:rsid w:val="00C5018C"/>
    <w:rsid w:val="00C56D6F"/>
    <w:rsid w:val="00C716B9"/>
    <w:rsid w:val="00C76F8F"/>
    <w:rsid w:val="00CD6E84"/>
    <w:rsid w:val="00D0129B"/>
    <w:rsid w:val="00D1382E"/>
    <w:rsid w:val="00D15C3F"/>
    <w:rsid w:val="00D24F69"/>
    <w:rsid w:val="00D625F7"/>
    <w:rsid w:val="00D74312"/>
    <w:rsid w:val="00DE0AEA"/>
    <w:rsid w:val="00DE35A1"/>
    <w:rsid w:val="00E00289"/>
    <w:rsid w:val="00E039FA"/>
    <w:rsid w:val="00E11859"/>
    <w:rsid w:val="00E63FCA"/>
    <w:rsid w:val="00E70755"/>
    <w:rsid w:val="00E7354E"/>
    <w:rsid w:val="00E91752"/>
    <w:rsid w:val="00E97BF6"/>
    <w:rsid w:val="00EA1E4F"/>
    <w:rsid w:val="00EC74F3"/>
    <w:rsid w:val="00EE3BAC"/>
    <w:rsid w:val="00EE571B"/>
    <w:rsid w:val="00F513F5"/>
    <w:rsid w:val="00F86039"/>
    <w:rsid w:val="00F912FF"/>
    <w:rsid w:val="00F93EC8"/>
    <w:rsid w:val="00F94A49"/>
    <w:rsid w:val="00FB2546"/>
    <w:rsid w:val="00FF5B2A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07FFFAF5-CDF5-4C80-8B83-2F26D58F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8"/>
      <w:szCs w:val="28"/>
    </w:rPr>
  </w:style>
  <w:style w:type="paragraph" w:styleId="2">
    <w:name w:val="heading 2"/>
    <w:basedOn w:val="a"/>
    <w:next w:val="a"/>
    <w:link w:val="20"/>
    <w:qFormat/>
    <w:rsid w:val="00B568B6"/>
    <w:pPr>
      <w:keepNext/>
      <w:widowControl/>
      <w:spacing w:before="240" w:after="60"/>
      <w:outlineLvl w:val="1"/>
    </w:pPr>
    <w:rPr>
      <w:rFonts w:ascii="Arial" w:hAnsi="Arial" w:cs="Arial"/>
      <w:b/>
      <w:bCs/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1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3F1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Hyperlink"/>
    <w:rsid w:val="003F1504"/>
    <w:rPr>
      <w:color w:val="0000FF"/>
      <w:u w:val="single"/>
    </w:rPr>
  </w:style>
  <w:style w:type="paragraph" w:styleId="a6">
    <w:name w:val="Balloon Text"/>
    <w:basedOn w:val="a"/>
    <w:semiHidden/>
    <w:rsid w:val="00D955B9"/>
    <w:rPr>
      <w:rFonts w:ascii="Arial" w:hAnsi="Arial"/>
      <w:sz w:val="18"/>
      <w:szCs w:val="18"/>
    </w:rPr>
  </w:style>
  <w:style w:type="paragraph" w:styleId="a7">
    <w:name w:val="Date"/>
    <w:basedOn w:val="a"/>
    <w:next w:val="a"/>
    <w:rsid w:val="00F578B7"/>
    <w:pPr>
      <w:jc w:val="right"/>
    </w:pPr>
  </w:style>
  <w:style w:type="paragraph" w:customStyle="1" w:styleId="1-21">
    <w:name w:val="暗色格線 1 - 輔色 21"/>
    <w:basedOn w:val="a"/>
    <w:uiPriority w:val="34"/>
    <w:qFormat/>
    <w:rsid w:val="00111146"/>
    <w:pPr>
      <w:widowControl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character" w:styleId="a8">
    <w:name w:val="Emphasis"/>
    <w:uiPriority w:val="20"/>
    <w:qFormat/>
    <w:rsid w:val="00966E21"/>
    <w:rPr>
      <w:i/>
      <w:iCs/>
    </w:rPr>
  </w:style>
  <w:style w:type="character" w:styleId="a9">
    <w:name w:val="FollowedHyperlink"/>
    <w:rsid w:val="005F6449"/>
    <w:rPr>
      <w:color w:val="800080"/>
      <w:u w:val="single"/>
    </w:rPr>
  </w:style>
  <w:style w:type="character" w:customStyle="1" w:styleId="template-color">
    <w:name w:val="template-color"/>
    <w:rsid w:val="00B568B6"/>
    <w:rPr>
      <w:color w:val="000000"/>
    </w:rPr>
  </w:style>
  <w:style w:type="character" w:customStyle="1" w:styleId="20">
    <w:name w:val="標題 2 字元"/>
    <w:link w:val="2"/>
    <w:rsid w:val="00B568B6"/>
    <w:rPr>
      <w:rFonts w:ascii="Arial" w:eastAsia="新細明體" w:hAnsi="Arial" w:cs="Arial"/>
      <w:b/>
      <w:bCs/>
      <w:i/>
      <w:iCs/>
      <w:sz w:val="28"/>
      <w:szCs w:val="28"/>
    </w:rPr>
  </w:style>
  <w:style w:type="character" w:customStyle="1" w:styleId="sub-title">
    <w:name w:val="sub-title"/>
    <w:rsid w:val="00B568B6"/>
    <w:rPr>
      <w:rFonts w:ascii="Georgia" w:eastAsia="Georgia" w:hAnsi="Georgia" w:cs="Georgia"/>
      <w:b w:val="0"/>
      <w:bCs w:val="0"/>
      <w:i/>
      <w:iCs/>
      <w:sz w:val="20"/>
      <w:szCs w:val="20"/>
    </w:rPr>
  </w:style>
  <w:style w:type="paragraph" w:styleId="Web">
    <w:name w:val="Normal (Web)"/>
    <w:basedOn w:val="a"/>
    <w:uiPriority w:val="99"/>
    <w:unhideWhenUsed/>
    <w:rsid w:val="009D0377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 UNIVERSITY OF CALIFORNIA BERKELEY</vt:lpstr>
    </vt:vector>
  </TitlesOfParts>
  <Company>CMT</Company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 UNIVERSITY OF CALIFORNIA BERKELEY</dc:title>
  <dc:creator>Cheang Ka Weng</dc:creator>
  <cp:lastModifiedBy>Acer</cp:lastModifiedBy>
  <cp:revision>3</cp:revision>
  <cp:lastPrinted>2014-03-28T08:37:00Z</cp:lastPrinted>
  <dcterms:created xsi:type="dcterms:W3CDTF">2017-01-18T01:24:00Z</dcterms:created>
  <dcterms:modified xsi:type="dcterms:W3CDTF">2017-02-26T13:52:00Z</dcterms:modified>
</cp:coreProperties>
</file>