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4CE5B" w14:textId="1FA8C3E4" w:rsidR="00C84998" w:rsidRPr="00C84998" w:rsidRDefault="00C84998" w:rsidP="00C84998">
      <w:pPr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noProof/>
          <w:sz w:val="21"/>
          <w:szCs w:val="21"/>
          <w:lang w:val="en-SG" w:eastAsia="zh-CN"/>
        </w:rPr>
        <w:drawing>
          <wp:anchor distT="0" distB="0" distL="114300" distR="114300" simplePos="0" relativeHeight="251658240" behindDoc="0" locked="0" layoutInCell="1" allowOverlap="1" wp14:anchorId="0AB9A6B9" wp14:editId="0F3DAB2D">
            <wp:simplePos x="3088005" y="672465"/>
            <wp:positionH relativeFrom="margin">
              <wp:align>right</wp:align>
            </wp:positionH>
            <wp:positionV relativeFrom="margin">
              <wp:align>top</wp:align>
            </wp:positionV>
            <wp:extent cx="732790" cy="941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56" cy="9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CD3">
        <w:rPr>
          <w:rFonts w:asciiTheme="minorHAnsi" w:hAnsiTheme="minorHAnsi"/>
          <w:b/>
          <w:smallCaps/>
          <w:sz w:val="28"/>
          <w:szCs w:val="28"/>
        </w:rPr>
        <w:t>Adamas</w:t>
      </w:r>
      <w:r w:rsidR="00310CD3" w:rsidRPr="00310CD3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="00310CD3">
        <w:rPr>
          <w:rFonts w:asciiTheme="minorHAnsi" w:hAnsiTheme="minorHAnsi"/>
          <w:b/>
          <w:smallCaps/>
          <w:sz w:val="28"/>
          <w:szCs w:val="28"/>
        </w:rPr>
        <w:t>Zhong Shiyao</w:t>
      </w:r>
    </w:p>
    <w:p w14:paraId="54DD4509" w14:textId="77777777" w:rsidR="00BD3FA5" w:rsidRPr="00996897" w:rsidRDefault="006A4905" w:rsidP="00C84998">
      <w:p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Email: </w:t>
      </w:r>
      <w:r w:rsidR="00145F01" w:rsidRPr="00996897">
        <w:rPr>
          <w:rFonts w:asciiTheme="minorHAnsi" w:hAnsiTheme="minorHAnsi"/>
          <w:sz w:val="21"/>
          <w:szCs w:val="21"/>
        </w:rPr>
        <w:t>Shiyao.Zhong1987@gmail.com</w:t>
      </w:r>
      <w:r w:rsidR="00485A36" w:rsidRPr="00996897">
        <w:rPr>
          <w:rFonts w:asciiTheme="minorHAnsi" w:hAnsiTheme="minorHAnsi"/>
          <w:sz w:val="21"/>
          <w:szCs w:val="21"/>
        </w:rPr>
        <w:t xml:space="preserve"> </w:t>
      </w:r>
    </w:p>
    <w:p w14:paraId="47AE4B27" w14:textId="77777777" w:rsidR="00C84998" w:rsidRPr="00996897" w:rsidRDefault="006A4905" w:rsidP="00C84998">
      <w:p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Mobile: </w:t>
      </w:r>
      <w:r w:rsidR="009852AA" w:rsidRPr="00996897">
        <w:rPr>
          <w:rFonts w:asciiTheme="minorHAnsi" w:hAnsiTheme="minorHAnsi"/>
          <w:sz w:val="21"/>
          <w:szCs w:val="21"/>
        </w:rPr>
        <w:t>+</w:t>
      </w:r>
      <w:r w:rsidR="00C728CF" w:rsidRPr="00996897">
        <w:rPr>
          <w:rFonts w:asciiTheme="minorHAnsi" w:hAnsiTheme="minorHAnsi"/>
          <w:sz w:val="21"/>
          <w:szCs w:val="21"/>
        </w:rPr>
        <w:t>65 9625</w:t>
      </w:r>
      <w:r w:rsidR="009852AA" w:rsidRPr="00996897">
        <w:rPr>
          <w:rFonts w:asciiTheme="minorHAnsi" w:hAnsiTheme="minorHAnsi"/>
          <w:sz w:val="21"/>
          <w:szCs w:val="21"/>
        </w:rPr>
        <w:t xml:space="preserve"> 5599</w:t>
      </w:r>
    </w:p>
    <w:p w14:paraId="0485EBB1" w14:textId="77777777" w:rsidR="00C70133" w:rsidRDefault="006A4905" w:rsidP="00C84998">
      <w:p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Address: </w:t>
      </w:r>
      <w:r w:rsidR="00996897" w:rsidRPr="00996897">
        <w:rPr>
          <w:rFonts w:asciiTheme="minorHAnsi" w:hAnsiTheme="minorHAnsi"/>
          <w:sz w:val="21"/>
          <w:szCs w:val="21"/>
        </w:rPr>
        <w:t>Block 27 Hume Avenue</w:t>
      </w:r>
      <w:r w:rsidR="00C70133">
        <w:rPr>
          <w:rFonts w:asciiTheme="minorHAnsi" w:hAnsiTheme="minorHAnsi"/>
          <w:sz w:val="21"/>
          <w:szCs w:val="21"/>
        </w:rPr>
        <w:t>, 598731</w:t>
      </w:r>
    </w:p>
    <w:p w14:paraId="20AF9495" w14:textId="77777777" w:rsidR="000B172A" w:rsidRPr="00371ADC" w:rsidRDefault="000B172A" w:rsidP="00C84998">
      <w:pPr>
        <w:rPr>
          <w:rFonts w:asciiTheme="minorHAnsi" w:hAnsiTheme="minorHAnsi"/>
          <w:sz w:val="32"/>
          <w:szCs w:val="32"/>
        </w:rPr>
      </w:pPr>
    </w:p>
    <w:p w14:paraId="1A43171D" w14:textId="77777777" w:rsidR="00905BE3" w:rsidRPr="004B1C0A" w:rsidRDefault="00905BE3" w:rsidP="00905BE3">
      <w:pPr>
        <w:pBdr>
          <w:bottom w:val="single" w:sz="12" w:space="1" w:color="auto"/>
        </w:pBdr>
        <w:rPr>
          <w:sz w:val="28"/>
        </w:rPr>
      </w:pPr>
      <w:r w:rsidRPr="004B1C0A">
        <w:rPr>
          <w:rFonts w:asciiTheme="minorHAnsi" w:hAnsiTheme="minorHAnsi"/>
          <w:b/>
          <w:sz w:val="22"/>
          <w:szCs w:val="21"/>
        </w:rPr>
        <w:t>EDUCATION</w:t>
      </w:r>
    </w:p>
    <w:p w14:paraId="1ADA67C3" w14:textId="77777777" w:rsidR="00905BE3" w:rsidRPr="004B1C0A" w:rsidRDefault="00905BE3" w:rsidP="00905BE3">
      <w:pPr>
        <w:tabs>
          <w:tab w:val="right" w:pos="10440"/>
        </w:tabs>
        <w:spacing w:before="60" w:line="242" w:lineRule="auto"/>
        <w:rPr>
          <w:sz w:val="21"/>
          <w:szCs w:val="21"/>
        </w:rPr>
      </w:pPr>
      <w:r w:rsidRPr="004B1C0A">
        <w:rPr>
          <w:rFonts w:asciiTheme="minorHAnsi" w:hAnsiTheme="minorHAnsi"/>
          <w:b/>
          <w:sz w:val="21"/>
          <w:szCs w:val="21"/>
        </w:rPr>
        <w:t>SINGAPORE MANAGEMENT UNIVERSITY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4B1C0A">
        <w:rPr>
          <w:rFonts w:asciiTheme="minorHAnsi" w:hAnsiTheme="minorHAnsi"/>
          <w:sz w:val="21"/>
          <w:szCs w:val="21"/>
        </w:rPr>
        <w:t xml:space="preserve">– </w:t>
      </w:r>
      <w:r>
        <w:rPr>
          <w:rFonts w:asciiTheme="minorHAnsi" w:hAnsiTheme="minorHAnsi"/>
          <w:sz w:val="21"/>
          <w:szCs w:val="21"/>
        </w:rPr>
        <w:t>Singapore, Singapore</w:t>
      </w:r>
      <w:r w:rsidRPr="004B1C0A"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January 2016</w:t>
      </w:r>
    </w:p>
    <w:p w14:paraId="47CB6E78" w14:textId="77777777" w:rsidR="00905BE3" w:rsidRPr="008E3ACB" w:rsidRDefault="00905BE3" w:rsidP="00905BE3">
      <w:pPr>
        <w:rPr>
          <w:rFonts w:asciiTheme="minorHAnsi" w:hAnsiTheme="minorHAnsi"/>
          <w:b/>
          <w:sz w:val="21"/>
          <w:szCs w:val="21"/>
        </w:rPr>
      </w:pPr>
      <w:r w:rsidRPr="004B1C0A">
        <w:rPr>
          <w:rFonts w:asciiTheme="minorHAnsi" w:hAnsiTheme="minorHAnsi"/>
          <w:b/>
          <w:sz w:val="21"/>
          <w:szCs w:val="21"/>
        </w:rPr>
        <w:t>Master of</w:t>
      </w:r>
      <w:r>
        <w:rPr>
          <w:rFonts w:asciiTheme="minorHAnsi" w:hAnsiTheme="minorHAnsi"/>
          <w:b/>
          <w:sz w:val="21"/>
          <w:szCs w:val="21"/>
        </w:rPr>
        <w:t xml:space="preserve"> Science in</w:t>
      </w:r>
      <w:r w:rsidRPr="004B1C0A">
        <w:rPr>
          <w:rFonts w:asciiTheme="minorHAnsi" w:hAnsiTheme="minorHAnsi"/>
          <w:b/>
          <w:sz w:val="21"/>
          <w:szCs w:val="21"/>
        </w:rPr>
        <w:t xml:space="preserve"> </w:t>
      </w:r>
      <w:r>
        <w:rPr>
          <w:rFonts w:asciiTheme="minorHAnsi" w:hAnsiTheme="minorHAnsi"/>
          <w:b/>
          <w:sz w:val="21"/>
          <w:szCs w:val="21"/>
        </w:rPr>
        <w:t xml:space="preserve">Applied Finance </w:t>
      </w:r>
      <w:r w:rsidRPr="008E3ACB">
        <w:rPr>
          <w:rFonts w:asciiTheme="minorHAnsi" w:hAnsiTheme="minorHAnsi"/>
          <w:sz w:val="21"/>
          <w:szCs w:val="21"/>
        </w:rPr>
        <w:t>(M</w:t>
      </w:r>
      <w:r w:rsidRPr="008E3ACB">
        <w:rPr>
          <w:rFonts w:ascii="Calibri" w:hAnsi="Calibri" w:cs="Arial"/>
          <w:color w:val="000000" w:themeColor="text1"/>
          <w:sz w:val="21"/>
          <w:szCs w:val="21"/>
        </w:rPr>
        <w:t>ajor in Finance)</w:t>
      </w:r>
    </w:p>
    <w:p w14:paraId="6259C822" w14:textId="594EF43C" w:rsidR="00905BE3" w:rsidRPr="00FD6589" w:rsidRDefault="00905BE3" w:rsidP="00905BE3">
      <w:pPr>
        <w:pStyle w:val="ListParagraph"/>
        <w:numPr>
          <w:ilvl w:val="0"/>
          <w:numId w:val="1"/>
        </w:numPr>
        <w:tabs>
          <w:tab w:val="right" w:pos="10440"/>
        </w:tabs>
        <w:spacing w:line="242" w:lineRule="auto"/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 w:rsidRPr="00FD6589">
        <w:rPr>
          <w:rFonts w:ascii="Calibri" w:hAnsi="Calibri" w:cs="Arial"/>
          <w:color w:val="000000" w:themeColor="text1"/>
          <w:sz w:val="21"/>
          <w:szCs w:val="21"/>
        </w:rPr>
        <w:t>Core Modules: Economic Analysis, Equity Analysis and Portfolio Management, Financial Statement Analysis, Derivatives Analysis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, </w:t>
      </w:r>
      <w:r w:rsidRPr="00FD6589">
        <w:rPr>
          <w:rFonts w:ascii="Calibri" w:hAnsi="Calibri" w:cs="Arial"/>
          <w:color w:val="000000" w:themeColor="text1"/>
          <w:sz w:val="21"/>
          <w:szCs w:val="21"/>
        </w:rPr>
        <w:t xml:space="preserve">Quantitative Methods </w:t>
      </w:r>
      <w:r>
        <w:rPr>
          <w:rFonts w:ascii="Calibri" w:hAnsi="Calibri" w:cs="Arial"/>
          <w:color w:val="000000" w:themeColor="text1"/>
          <w:sz w:val="21"/>
          <w:szCs w:val="21"/>
        </w:rPr>
        <w:t>&amp;</w:t>
      </w:r>
      <w:r w:rsidRPr="00FD6589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2A0FDD">
        <w:rPr>
          <w:rFonts w:ascii="Calibri" w:hAnsi="Calibri" w:cs="Arial"/>
          <w:color w:val="000000" w:themeColor="text1"/>
          <w:sz w:val="21"/>
          <w:szCs w:val="21"/>
        </w:rPr>
        <w:t>Statistics, Corporate Finance,</w:t>
      </w:r>
      <w:r w:rsidRPr="00FD6589">
        <w:rPr>
          <w:rFonts w:ascii="Calibri" w:hAnsi="Calibri" w:cs="Arial"/>
          <w:color w:val="000000" w:themeColor="text1"/>
          <w:sz w:val="21"/>
          <w:szCs w:val="21"/>
        </w:rPr>
        <w:t xml:space="preserve"> Fixed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FD6589">
        <w:rPr>
          <w:rFonts w:ascii="Calibri" w:hAnsi="Calibri" w:cs="Arial"/>
          <w:color w:val="000000" w:themeColor="text1"/>
          <w:sz w:val="21"/>
          <w:szCs w:val="21"/>
        </w:rPr>
        <w:t xml:space="preserve">Income Analysis, Financial </w:t>
      </w:r>
      <w:r w:rsidR="00110964" w:rsidRPr="00FD6589">
        <w:rPr>
          <w:rFonts w:ascii="Calibri" w:hAnsi="Calibri" w:cs="Arial"/>
          <w:color w:val="000000" w:themeColor="text1"/>
          <w:sz w:val="21"/>
          <w:szCs w:val="21"/>
        </w:rPr>
        <w:t>Modeling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and extras</w:t>
      </w:r>
    </w:p>
    <w:p w14:paraId="295FB8B0" w14:textId="77777777" w:rsidR="00905BE3" w:rsidRPr="00AA4228" w:rsidRDefault="00905BE3" w:rsidP="00905BE3">
      <w:pPr>
        <w:spacing w:line="242" w:lineRule="auto"/>
        <w:rPr>
          <w:sz w:val="10"/>
          <w:szCs w:val="10"/>
        </w:rPr>
      </w:pPr>
    </w:p>
    <w:p w14:paraId="583D06D6" w14:textId="77777777" w:rsidR="00905BE3" w:rsidRPr="004B1C0A" w:rsidRDefault="00905BE3" w:rsidP="00905BE3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9852AA">
        <w:rPr>
          <w:rFonts w:asciiTheme="minorHAnsi" w:hAnsiTheme="minorHAnsi"/>
          <w:b/>
          <w:sz w:val="21"/>
          <w:szCs w:val="21"/>
        </w:rPr>
        <w:t xml:space="preserve">SOUTHWESTERN UNIVERSITY OF FINANCE AND ECONOMICS </w:t>
      </w:r>
      <w:r w:rsidRPr="004B1C0A">
        <w:rPr>
          <w:rFonts w:asciiTheme="minorHAnsi" w:hAnsiTheme="minorHAnsi"/>
          <w:sz w:val="21"/>
          <w:szCs w:val="21"/>
        </w:rPr>
        <w:t xml:space="preserve">– </w:t>
      </w:r>
      <w:r>
        <w:rPr>
          <w:rFonts w:asciiTheme="minorHAnsi" w:hAnsiTheme="minorHAnsi"/>
          <w:sz w:val="21"/>
          <w:szCs w:val="21"/>
        </w:rPr>
        <w:t>Chengdu, China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June</w:t>
      </w:r>
      <w:r w:rsidRPr="004B1C0A">
        <w:rPr>
          <w:rFonts w:asciiTheme="minorHAnsi" w:hAnsiTheme="minorHAnsi"/>
          <w:sz w:val="21"/>
          <w:szCs w:val="21"/>
        </w:rPr>
        <w:t xml:space="preserve"> </w:t>
      </w:r>
      <w:r w:rsidRPr="004B1C0A">
        <w:rPr>
          <w:rFonts w:asciiTheme="minorHAnsi" w:hAnsiTheme="minorHAnsi"/>
          <w:b/>
          <w:sz w:val="21"/>
          <w:szCs w:val="21"/>
        </w:rPr>
        <w:t>200</w:t>
      </w:r>
      <w:r>
        <w:rPr>
          <w:rFonts w:asciiTheme="minorHAnsi" w:hAnsiTheme="minorHAnsi"/>
          <w:b/>
          <w:sz w:val="21"/>
          <w:szCs w:val="21"/>
        </w:rPr>
        <w:t>9</w:t>
      </w:r>
    </w:p>
    <w:p w14:paraId="383C23D9" w14:textId="77777777" w:rsidR="00905BE3" w:rsidRPr="004B1C0A" w:rsidRDefault="00905BE3" w:rsidP="00905BE3">
      <w:pPr>
        <w:rPr>
          <w:sz w:val="21"/>
          <w:szCs w:val="21"/>
        </w:rPr>
      </w:pPr>
      <w:r w:rsidRPr="004B1C0A">
        <w:rPr>
          <w:rFonts w:asciiTheme="minorHAnsi" w:hAnsiTheme="minorHAnsi"/>
          <w:b/>
          <w:sz w:val="21"/>
          <w:szCs w:val="21"/>
        </w:rPr>
        <w:t xml:space="preserve">Bachelor of </w:t>
      </w:r>
      <w:r>
        <w:rPr>
          <w:rFonts w:asciiTheme="minorHAnsi" w:hAnsiTheme="minorHAnsi"/>
          <w:b/>
          <w:sz w:val="21"/>
          <w:szCs w:val="21"/>
        </w:rPr>
        <w:t xml:space="preserve">Management </w:t>
      </w:r>
      <w:r w:rsidRPr="008E3ACB">
        <w:rPr>
          <w:rFonts w:asciiTheme="minorHAnsi" w:hAnsiTheme="minorHAnsi"/>
          <w:sz w:val="21"/>
          <w:szCs w:val="21"/>
        </w:rPr>
        <w:t>(M</w:t>
      </w:r>
      <w:r>
        <w:rPr>
          <w:rFonts w:ascii="Calibri" w:hAnsi="Calibri" w:cs="Arial"/>
          <w:color w:val="000000" w:themeColor="text1"/>
          <w:sz w:val="21"/>
          <w:szCs w:val="21"/>
        </w:rPr>
        <w:t>ajor in Accounting</w:t>
      </w:r>
      <w:r w:rsidRPr="008E3ACB">
        <w:rPr>
          <w:rFonts w:ascii="Calibri" w:hAnsi="Calibri" w:cs="Arial"/>
          <w:color w:val="000000" w:themeColor="text1"/>
          <w:sz w:val="21"/>
          <w:szCs w:val="21"/>
        </w:rPr>
        <w:t>)</w:t>
      </w:r>
    </w:p>
    <w:p w14:paraId="76380915" w14:textId="67B7B2AA" w:rsidR="00905BE3" w:rsidRPr="009852AA" w:rsidRDefault="002E6640" w:rsidP="00905BE3">
      <w:pPr>
        <w:pStyle w:val="ListParagraph"/>
        <w:numPr>
          <w:ilvl w:val="0"/>
          <w:numId w:val="1"/>
        </w:numPr>
        <w:tabs>
          <w:tab w:val="right" w:pos="10440"/>
        </w:tabs>
        <w:spacing w:line="242" w:lineRule="auto"/>
        <w:ind w:left="288" w:hanging="270"/>
        <w:rPr>
          <w:rFonts w:asciiTheme="minorHAnsi" w:hAnsiTheme="minorHAnsi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Excellent student association l</w:t>
      </w:r>
      <w:r w:rsidR="00905BE3">
        <w:rPr>
          <w:rFonts w:ascii="Calibri" w:hAnsi="Calibri" w:cs="Arial"/>
          <w:color w:val="000000" w:themeColor="text1"/>
          <w:sz w:val="21"/>
          <w:szCs w:val="21"/>
        </w:rPr>
        <w:t xml:space="preserve">eader of academic year of 2008 – 2009 </w:t>
      </w:r>
    </w:p>
    <w:p w14:paraId="5EC14EE2" w14:textId="77777777" w:rsidR="00905BE3" w:rsidRPr="005F65BC" w:rsidRDefault="00905BE3" w:rsidP="00905BE3">
      <w:pPr>
        <w:pStyle w:val="ListParagraph"/>
        <w:numPr>
          <w:ilvl w:val="0"/>
          <w:numId w:val="1"/>
        </w:numPr>
        <w:tabs>
          <w:tab w:val="right" w:pos="10440"/>
        </w:tabs>
        <w:spacing w:line="242" w:lineRule="auto"/>
        <w:ind w:left="288" w:hanging="270"/>
        <w:rPr>
          <w:rFonts w:asciiTheme="minorHAnsi" w:hAnsiTheme="minorHAnsi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Awarded the t</w:t>
      </w:r>
      <w:r w:rsidRPr="009852AA">
        <w:rPr>
          <w:rFonts w:ascii="Calibri" w:hAnsi="Calibri" w:cs="Arial"/>
          <w:color w:val="000000" w:themeColor="text1"/>
          <w:sz w:val="21"/>
          <w:szCs w:val="21"/>
        </w:rPr>
        <w:t xml:space="preserve">hird </w:t>
      </w:r>
      <w:r>
        <w:rPr>
          <w:rFonts w:ascii="Calibri" w:hAnsi="Calibri" w:cs="Arial"/>
          <w:color w:val="000000" w:themeColor="text1"/>
          <w:sz w:val="21"/>
          <w:szCs w:val="21"/>
        </w:rPr>
        <w:t>prize scholarship of SWUFE of academic year 2007 – 2008 and 2008 – 2009</w:t>
      </w:r>
    </w:p>
    <w:p w14:paraId="38FC0F71" w14:textId="77777777" w:rsidR="00905BE3" w:rsidRPr="00905BE3" w:rsidRDefault="00905BE3" w:rsidP="00C84998">
      <w:pPr>
        <w:pBdr>
          <w:bottom w:val="single" w:sz="12" w:space="2" w:color="auto"/>
        </w:pBdr>
        <w:rPr>
          <w:rFonts w:asciiTheme="minorHAnsi" w:hAnsiTheme="minorHAnsi"/>
          <w:b/>
          <w:sz w:val="18"/>
          <w:szCs w:val="18"/>
        </w:rPr>
      </w:pPr>
    </w:p>
    <w:p w14:paraId="0AE3E336" w14:textId="77777777" w:rsidR="00C84998" w:rsidRPr="004B1C0A" w:rsidRDefault="00C84998" w:rsidP="00C84998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 xml:space="preserve">WORKING </w:t>
      </w:r>
      <w:r w:rsidRPr="004B1C0A">
        <w:rPr>
          <w:rFonts w:asciiTheme="minorHAnsi" w:hAnsiTheme="minorHAnsi"/>
          <w:b/>
          <w:sz w:val="22"/>
          <w:szCs w:val="21"/>
        </w:rPr>
        <w:t>EXPERIENCE</w:t>
      </w:r>
    </w:p>
    <w:p w14:paraId="554CEF09" w14:textId="77777777" w:rsidR="009338D4" w:rsidRPr="009338D4" w:rsidRDefault="009338D4" w:rsidP="00C8499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10"/>
          <w:szCs w:val="10"/>
        </w:rPr>
      </w:pPr>
    </w:p>
    <w:p w14:paraId="24E9E70C" w14:textId="51C62642" w:rsidR="009338D4" w:rsidRDefault="004776AA" w:rsidP="00C8499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LIGHTHOUSE CANTON ASSET MANAGEMENT PTE LTD</w:t>
      </w:r>
      <w:r w:rsidR="009338D4">
        <w:rPr>
          <w:rFonts w:asciiTheme="minorHAnsi" w:hAnsiTheme="minorHAnsi"/>
          <w:b/>
          <w:sz w:val="21"/>
          <w:szCs w:val="21"/>
        </w:rPr>
        <w:tab/>
      </w:r>
      <w:r w:rsidR="00AD374E">
        <w:rPr>
          <w:rFonts w:asciiTheme="minorHAnsi" w:hAnsiTheme="minorHAnsi"/>
          <w:b/>
          <w:sz w:val="21"/>
          <w:szCs w:val="21"/>
        </w:rPr>
        <w:t xml:space="preserve">September </w:t>
      </w:r>
      <w:r w:rsidR="009338D4">
        <w:rPr>
          <w:rFonts w:asciiTheme="minorHAnsi" w:hAnsiTheme="minorHAnsi"/>
          <w:b/>
          <w:sz w:val="21"/>
          <w:szCs w:val="21"/>
        </w:rPr>
        <w:t>2016 - Present</w:t>
      </w:r>
    </w:p>
    <w:p w14:paraId="3C5177E0" w14:textId="386F7FF6" w:rsidR="009338D4" w:rsidRDefault="009338D4" w:rsidP="00C8499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Associate Director</w:t>
      </w:r>
      <w:r w:rsidR="005216AD">
        <w:rPr>
          <w:rFonts w:asciiTheme="minorHAnsi" w:hAnsiTheme="minorHAnsi"/>
          <w:b/>
          <w:sz w:val="21"/>
          <w:szCs w:val="21"/>
        </w:rPr>
        <w:t xml:space="preserve">, </w:t>
      </w:r>
      <w:r>
        <w:rPr>
          <w:rFonts w:asciiTheme="minorHAnsi" w:hAnsiTheme="minorHAnsi"/>
          <w:b/>
          <w:sz w:val="21"/>
          <w:szCs w:val="21"/>
        </w:rPr>
        <w:t>Accounting and Consolidation</w:t>
      </w:r>
      <w:r w:rsidR="005216AD">
        <w:rPr>
          <w:rFonts w:asciiTheme="minorHAnsi" w:hAnsiTheme="minorHAnsi"/>
          <w:b/>
          <w:sz w:val="21"/>
          <w:szCs w:val="21"/>
        </w:rPr>
        <w:t xml:space="preserve"> Officer</w:t>
      </w:r>
    </w:p>
    <w:p w14:paraId="3FD691A3" w14:textId="0084220C" w:rsidR="00075253" w:rsidRPr="00075253" w:rsidRDefault="00075253" w:rsidP="0007525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Manage the full set accounting of technologies, real estate and asset management companies under IFRS</w:t>
      </w:r>
    </w:p>
    <w:p w14:paraId="241AFBB0" w14:textId="3ECF6E81" w:rsidR="00342952" w:rsidRDefault="002E6640" w:rsidP="0034295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Prepare</w:t>
      </w:r>
      <w:r w:rsidR="00342952">
        <w:rPr>
          <w:rFonts w:ascii="Calibri" w:hAnsi="Calibri" w:cs="Arial"/>
          <w:color w:val="000000" w:themeColor="text1"/>
          <w:sz w:val="21"/>
          <w:szCs w:val="21"/>
        </w:rPr>
        <w:t xml:space="preserve"> forecast </w:t>
      </w:r>
      <w:r w:rsidR="00097B8B">
        <w:rPr>
          <w:rFonts w:ascii="Calibri" w:hAnsi="Calibri" w:cs="Arial"/>
          <w:color w:val="000000" w:themeColor="text1"/>
          <w:sz w:val="21"/>
          <w:szCs w:val="21"/>
        </w:rPr>
        <w:t xml:space="preserve">/ budget for </w:t>
      </w:r>
      <w:r w:rsidR="005272F0">
        <w:rPr>
          <w:rFonts w:ascii="Calibri" w:hAnsi="Calibri" w:cs="Arial"/>
          <w:color w:val="000000" w:themeColor="text1"/>
          <w:sz w:val="21"/>
          <w:szCs w:val="21"/>
        </w:rPr>
        <w:t>companies</w:t>
      </w:r>
      <w:r w:rsidR="00342952">
        <w:rPr>
          <w:rFonts w:ascii="Calibri" w:hAnsi="Calibri" w:cs="Arial"/>
          <w:color w:val="000000" w:themeColor="text1"/>
          <w:sz w:val="21"/>
          <w:szCs w:val="21"/>
        </w:rPr>
        <w:t xml:space="preserve"> under the portfolio to drive the business growth</w:t>
      </w:r>
    </w:p>
    <w:p w14:paraId="77DB039C" w14:textId="66271AD0" w:rsidR="009338D4" w:rsidRDefault="009338D4" w:rsidP="009338D4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Consolidate and review the financials </w:t>
      </w:r>
      <w:r w:rsidR="00306D9D">
        <w:rPr>
          <w:rFonts w:ascii="Calibri" w:hAnsi="Calibri" w:cs="Arial"/>
          <w:color w:val="000000" w:themeColor="text1"/>
          <w:sz w:val="21"/>
          <w:szCs w:val="21"/>
        </w:rPr>
        <w:t>from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private equity and asset management </w:t>
      </w:r>
      <w:r w:rsidR="002724E2">
        <w:rPr>
          <w:rFonts w:ascii="Calibri" w:hAnsi="Calibri" w:cs="Arial"/>
          <w:color w:val="000000" w:themeColor="text1"/>
          <w:sz w:val="21"/>
          <w:szCs w:val="21"/>
        </w:rPr>
        <w:t xml:space="preserve">side </w:t>
      </w:r>
    </w:p>
    <w:p w14:paraId="053C9873" w14:textId="2E2196E8" w:rsidR="00075253" w:rsidRPr="00075253" w:rsidRDefault="00075253" w:rsidP="0007525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Construct investment valuation model and accounting treatment to support M&amp;A activities</w:t>
      </w:r>
      <w:bookmarkStart w:id="0" w:name="_GoBack"/>
      <w:bookmarkEnd w:id="0"/>
    </w:p>
    <w:p w14:paraId="4F027ABE" w14:textId="02637A02" w:rsidR="009338D4" w:rsidRDefault="009338D4" w:rsidP="009338D4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Implement accounting</w:t>
      </w:r>
      <w:r w:rsidR="00DB178E">
        <w:rPr>
          <w:rFonts w:ascii="Calibri" w:hAnsi="Calibri" w:cs="Arial"/>
          <w:color w:val="000000" w:themeColor="text1"/>
          <w:sz w:val="21"/>
          <w:szCs w:val="21"/>
        </w:rPr>
        <w:t xml:space="preserve"> / reporting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syste</w:t>
      </w:r>
      <w:r w:rsidR="00306D9D">
        <w:rPr>
          <w:rFonts w:ascii="Calibri" w:hAnsi="Calibri" w:cs="Arial"/>
          <w:color w:val="000000" w:themeColor="text1"/>
          <w:sz w:val="21"/>
          <w:szCs w:val="21"/>
        </w:rPr>
        <w:t>m and set up internal controls pertaining to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new acquired business</w:t>
      </w:r>
      <w:r w:rsidR="00306D9D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</w:p>
    <w:p w14:paraId="030A7BCC" w14:textId="1D1EC65B" w:rsidR="002724E2" w:rsidRDefault="002724E2" w:rsidP="009338D4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Support the internal and exte</w:t>
      </w:r>
      <w:r w:rsidR="003C2063">
        <w:rPr>
          <w:rFonts w:ascii="Calibri" w:hAnsi="Calibri" w:cs="Arial"/>
          <w:color w:val="000000" w:themeColor="text1"/>
          <w:sz w:val="21"/>
          <w:szCs w:val="21"/>
        </w:rPr>
        <w:t>rnal audit on the company and those entities under managed</w:t>
      </w:r>
    </w:p>
    <w:p w14:paraId="4C4B8034" w14:textId="68B136FF" w:rsidR="009A1795" w:rsidRPr="009A1795" w:rsidRDefault="009A1795" w:rsidP="009A1795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Compile customer operation reports</w:t>
      </w:r>
    </w:p>
    <w:p w14:paraId="7551A40B" w14:textId="069CF987" w:rsidR="00DB178E" w:rsidRDefault="00DF434B" w:rsidP="009338D4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Monito</w:t>
      </w:r>
      <w:r w:rsidR="002E6640">
        <w:rPr>
          <w:rFonts w:ascii="Calibri" w:hAnsi="Calibri" w:cs="Arial"/>
          <w:color w:val="000000" w:themeColor="text1"/>
          <w:sz w:val="21"/>
          <w:szCs w:val="21"/>
        </w:rPr>
        <w:t>r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DB178E">
        <w:rPr>
          <w:rFonts w:ascii="Calibri" w:hAnsi="Calibri" w:cs="Arial"/>
          <w:color w:val="000000" w:themeColor="text1"/>
          <w:sz w:val="21"/>
          <w:szCs w:val="21"/>
        </w:rPr>
        <w:t xml:space="preserve">cash flow and </w:t>
      </w:r>
      <w:r w:rsidR="009A1795">
        <w:rPr>
          <w:rFonts w:ascii="Calibri" w:hAnsi="Calibri" w:cs="Arial"/>
          <w:color w:val="000000" w:themeColor="text1"/>
          <w:sz w:val="21"/>
          <w:szCs w:val="21"/>
        </w:rPr>
        <w:t>security transactions and complete necessary reconciliation</w:t>
      </w:r>
    </w:p>
    <w:p w14:paraId="57B3440A" w14:textId="77777777" w:rsidR="009338D4" w:rsidRPr="009338D4" w:rsidRDefault="009338D4" w:rsidP="009338D4">
      <w:pPr>
        <w:ind w:left="36"/>
        <w:rPr>
          <w:rFonts w:ascii="Calibri" w:hAnsi="Calibri" w:cs="Arial"/>
          <w:color w:val="000000" w:themeColor="text1"/>
          <w:sz w:val="10"/>
          <w:szCs w:val="10"/>
        </w:rPr>
      </w:pPr>
    </w:p>
    <w:p w14:paraId="6390423E" w14:textId="77777777" w:rsidR="00C84998" w:rsidRPr="004B1C0A" w:rsidRDefault="00C84998" w:rsidP="00C8499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UNITED TECHNOLOGIES</w:t>
      </w:r>
      <w:r w:rsidRPr="009852AA">
        <w:rPr>
          <w:rFonts w:asciiTheme="minorHAnsi" w:hAnsiTheme="minorHAnsi"/>
          <w:b/>
          <w:sz w:val="21"/>
          <w:szCs w:val="21"/>
        </w:rPr>
        <w:t xml:space="preserve"> CORPORATION</w:t>
      </w:r>
      <w:r w:rsidRPr="004B1C0A">
        <w:rPr>
          <w:rFonts w:asciiTheme="minorHAnsi" w:hAnsiTheme="minorHAnsi"/>
          <w:sz w:val="21"/>
          <w:szCs w:val="21"/>
        </w:rPr>
        <w:tab/>
      </w:r>
      <w:r w:rsidR="006A4905">
        <w:rPr>
          <w:rFonts w:asciiTheme="minorHAnsi" w:hAnsiTheme="minorHAnsi"/>
          <w:sz w:val="21"/>
          <w:szCs w:val="21"/>
        </w:rPr>
        <w:t xml:space="preserve">       </w:t>
      </w:r>
      <w:r w:rsidRPr="003C7505">
        <w:rPr>
          <w:rFonts w:asciiTheme="minorHAnsi" w:hAnsiTheme="minorHAnsi"/>
          <w:b/>
          <w:sz w:val="21"/>
          <w:szCs w:val="21"/>
        </w:rPr>
        <w:t xml:space="preserve">July </w:t>
      </w:r>
      <w:r w:rsidR="0046251E">
        <w:rPr>
          <w:rFonts w:asciiTheme="minorHAnsi" w:hAnsiTheme="minorHAnsi"/>
          <w:b/>
          <w:sz w:val="21"/>
          <w:szCs w:val="21"/>
        </w:rPr>
        <w:t>2009-September 2016</w:t>
      </w:r>
    </w:p>
    <w:p w14:paraId="304A2422" w14:textId="77777777" w:rsidR="00C84998" w:rsidRDefault="00C84998" w:rsidP="00C84998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Assistant Controller - </w:t>
      </w:r>
      <w:r w:rsidRPr="00584D62">
        <w:rPr>
          <w:rFonts w:asciiTheme="minorHAnsi" w:hAnsiTheme="minorHAnsi"/>
          <w:b/>
          <w:sz w:val="21"/>
          <w:szCs w:val="21"/>
        </w:rPr>
        <w:t>Climate, Controls &amp; Security</w:t>
      </w:r>
      <w:r>
        <w:rPr>
          <w:rFonts w:asciiTheme="minorHAnsi" w:hAnsiTheme="minorHAnsi"/>
          <w:b/>
          <w:sz w:val="21"/>
          <w:szCs w:val="21"/>
        </w:rPr>
        <w:t xml:space="preserve"> SEA Headquarter - Singapore (January 2015 – </w:t>
      </w:r>
      <w:r w:rsidR="0046251E">
        <w:rPr>
          <w:rFonts w:asciiTheme="minorHAnsi" w:hAnsiTheme="minorHAnsi"/>
          <w:b/>
          <w:sz w:val="21"/>
          <w:szCs w:val="21"/>
        </w:rPr>
        <w:t>September 2016</w:t>
      </w:r>
      <w:r>
        <w:rPr>
          <w:rFonts w:asciiTheme="minorHAnsi" w:hAnsiTheme="minorHAnsi"/>
          <w:b/>
          <w:sz w:val="21"/>
          <w:szCs w:val="21"/>
        </w:rPr>
        <w:t>)</w:t>
      </w:r>
    </w:p>
    <w:p w14:paraId="2758FD80" w14:textId="77777777" w:rsidR="00C84998" w:rsidRDefault="00C84998" w:rsidP="00C84998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 w:rsidRPr="005514E9">
        <w:rPr>
          <w:rFonts w:asciiTheme="minorHAnsi" w:hAnsiTheme="minorHAnsi"/>
          <w:b/>
          <w:sz w:val="21"/>
          <w:szCs w:val="21"/>
        </w:rPr>
        <w:t xml:space="preserve">Internal Controls Officer </w:t>
      </w:r>
      <w:r>
        <w:rPr>
          <w:rFonts w:asciiTheme="minorHAnsi" w:hAnsiTheme="minorHAnsi"/>
          <w:b/>
          <w:sz w:val="21"/>
          <w:szCs w:val="21"/>
        </w:rPr>
        <w:t>- Building &amp; Industrial System SEA Headquarter - Singapore (August 2012</w:t>
      </w:r>
      <w:r w:rsidRPr="004B1C0A">
        <w:rPr>
          <w:rFonts w:asciiTheme="minorHAnsi" w:hAnsiTheme="minorHAnsi"/>
          <w:b/>
          <w:sz w:val="21"/>
          <w:szCs w:val="21"/>
        </w:rPr>
        <w:t xml:space="preserve"> – </w:t>
      </w:r>
      <w:r>
        <w:rPr>
          <w:rFonts w:asciiTheme="minorHAnsi" w:hAnsiTheme="minorHAnsi"/>
          <w:b/>
          <w:sz w:val="21"/>
          <w:szCs w:val="21"/>
        </w:rPr>
        <w:t>December 2014</w:t>
      </w:r>
      <w:r w:rsidRPr="004B1C0A">
        <w:rPr>
          <w:rFonts w:asciiTheme="minorHAnsi" w:hAnsiTheme="minorHAnsi"/>
          <w:b/>
          <w:sz w:val="21"/>
          <w:szCs w:val="21"/>
        </w:rPr>
        <w:t>)</w:t>
      </w:r>
    </w:p>
    <w:p w14:paraId="1C01E67A" w14:textId="6635E9D1" w:rsidR="00C84998" w:rsidRDefault="0080788E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Oversaw</w:t>
      </w:r>
      <w:r w:rsidR="006F1E9E">
        <w:rPr>
          <w:rFonts w:ascii="Calibri" w:hAnsi="Calibri" w:cs="Arial"/>
          <w:color w:val="000000" w:themeColor="text1"/>
          <w:sz w:val="21"/>
          <w:szCs w:val="21"/>
        </w:rPr>
        <w:t xml:space="preserve"> SEA finance and regulatory accounting function and ensure smooth finance closing and reporting</w:t>
      </w:r>
      <w:r w:rsidR="00C84998" w:rsidRPr="00AE2729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</w:p>
    <w:p w14:paraId="0FF39B08" w14:textId="3D57F75A" w:rsidR="00C84998" w:rsidRDefault="006F1E9E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Preform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ed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 xml:space="preserve"> P/L, B/S, </w:t>
      </w:r>
      <w:r w:rsidR="00C84998" w:rsidRPr="00AE2729">
        <w:rPr>
          <w:rFonts w:ascii="Calibri" w:hAnsi="Calibri" w:cs="Arial"/>
          <w:color w:val="000000" w:themeColor="text1"/>
          <w:sz w:val="21"/>
          <w:szCs w:val="21"/>
        </w:rPr>
        <w:t xml:space="preserve">orders &amp; backlog analyze and </w:t>
      </w:r>
      <w:r>
        <w:rPr>
          <w:rFonts w:ascii="Calibri" w:hAnsi="Calibri" w:cs="Arial"/>
          <w:color w:val="000000" w:themeColor="text1"/>
          <w:sz w:val="21"/>
          <w:szCs w:val="21"/>
        </w:rPr>
        <w:t>present the reports</w:t>
      </w:r>
      <w:r w:rsidR="00C84998" w:rsidRPr="00AE2729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 xml:space="preserve">to both internal or external stakeholders </w:t>
      </w:r>
    </w:p>
    <w:p w14:paraId="0F8F4B0A" w14:textId="72B91E45" w:rsidR="00560DB3" w:rsidRDefault="00560DB3" w:rsidP="00560DB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Assist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ed</w:t>
      </w:r>
      <w:r w:rsidRPr="009852AA">
        <w:rPr>
          <w:rFonts w:ascii="Calibri" w:hAnsi="Calibri" w:cs="Arial"/>
          <w:color w:val="000000" w:themeColor="text1"/>
          <w:sz w:val="21"/>
          <w:szCs w:val="21"/>
        </w:rPr>
        <w:t xml:space="preserve"> on acquisition &amp; divestiture and post-acquisition integration</w:t>
      </w:r>
      <w:r>
        <w:rPr>
          <w:rFonts w:ascii="Calibri" w:hAnsi="Calibri" w:cs="Arial"/>
          <w:color w:val="000000" w:themeColor="text1"/>
          <w:sz w:val="21"/>
          <w:szCs w:val="21"/>
        </w:rPr>
        <w:t>s</w:t>
      </w:r>
      <w:r w:rsidR="0048092B">
        <w:rPr>
          <w:rFonts w:ascii="Calibri" w:hAnsi="Calibri" w:cs="Arial"/>
          <w:color w:val="000000" w:themeColor="text1"/>
          <w:sz w:val="21"/>
          <w:szCs w:val="21"/>
        </w:rPr>
        <w:t xml:space="preserve"> of companies: 9G Singapore, Carrier Australia, </w:t>
      </w:r>
      <w:proofErr w:type="spellStart"/>
      <w:r w:rsidR="0048092B">
        <w:rPr>
          <w:rFonts w:ascii="Calibri" w:hAnsi="Calibri" w:cs="Arial"/>
          <w:color w:val="000000" w:themeColor="text1"/>
          <w:sz w:val="21"/>
          <w:szCs w:val="21"/>
        </w:rPr>
        <w:t>Guardforce</w:t>
      </w:r>
      <w:proofErr w:type="spellEnd"/>
      <w:r w:rsidR="0048092B">
        <w:rPr>
          <w:rFonts w:ascii="Calibri" w:hAnsi="Calibri" w:cs="Arial"/>
          <w:color w:val="000000" w:themeColor="text1"/>
          <w:sz w:val="21"/>
          <w:szCs w:val="21"/>
        </w:rPr>
        <w:t xml:space="preserve"> Thailand</w:t>
      </w:r>
      <w:r w:rsidR="00E364B4">
        <w:rPr>
          <w:rFonts w:ascii="Calibri" w:hAnsi="Calibri" w:cs="Arial"/>
          <w:color w:val="000000" w:themeColor="text1"/>
          <w:sz w:val="21"/>
          <w:szCs w:val="21"/>
        </w:rPr>
        <w:t xml:space="preserve">, PT </w:t>
      </w:r>
      <w:proofErr w:type="spellStart"/>
      <w:r w:rsidR="00E364B4">
        <w:rPr>
          <w:rFonts w:ascii="Calibri" w:hAnsi="Calibri" w:cs="Arial"/>
          <w:color w:val="000000" w:themeColor="text1"/>
          <w:sz w:val="21"/>
          <w:szCs w:val="21"/>
        </w:rPr>
        <w:t>B</w:t>
      </w:r>
      <w:r w:rsidR="002939F2">
        <w:rPr>
          <w:rFonts w:ascii="Calibri" w:hAnsi="Calibri" w:cs="Arial"/>
          <w:color w:val="000000" w:themeColor="text1"/>
          <w:sz w:val="21"/>
          <w:szCs w:val="21"/>
        </w:rPr>
        <w:t>erca</w:t>
      </w:r>
      <w:proofErr w:type="spellEnd"/>
      <w:r w:rsidR="002939F2">
        <w:rPr>
          <w:rFonts w:ascii="Calibri" w:hAnsi="Calibri" w:cs="Arial"/>
          <w:color w:val="000000" w:themeColor="text1"/>
          <w:sz w:val="21"/>
          <w:szCs w:val="21"/>
        </w:rPr>
        <w:t xml:space="preserve"> Indonesia, </w:t>
      </w:r>
      <w:proofErr w:type="spellStart"/>
      <w:r w:rsidR="002939F2">
        <w:rPr>
          <w:rFonts w:ascii="Calibri" w:hAnsi="Calibri" w:cs="Arial"/>
          <w:color w:val="000000" w:themeColor="text1"/>
          <w:sz w:val="21"/>
          <w:szCs w:val="21"/>
        </w:rPr>
        <w:t>Agnice</w:t>
      </w:r>
      <w:proofErr w:type="spellEnd"/>
      <w:r w:rsidR="002939F2">
        <w:rPr>
          <w:rFonts w:ascii="Calibri" w:hAnsi="Calibri" w:cs="Arial"/>
          <w:color w:val="000000" w:themeColor="text1"/>
          <w:sz w:val="21"/>
          <w:szCs w:val="21"/>
        </w:rPr>
        <w:t xml:space="preserve"> India</w:t>
      </w:r>
      <w:r w:rsidR="00E364B4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48092B">
        <w:rPr>
          <w:rFonts w:ascii="Calibri" w:hAnsi="Calibri" w:cs="Arial"/>
          <w:color w:val="000000" w:themeColor="text1"/>
          <w:sz w:val="21"/>
          <w:szCs w:val="21"/>
        </w:rPr>
        <w:t>and extra</w:t>
      </w:r>
      <w:r w:rsidR="00D155F0">
        <w:rPr>
          <w:rFonts w:ascii="Calibri" w:hAnsi="Calibri" w:cs="Arial"/>
          <w:color w:val="000000" w:themeColor="text1"/>
          <w:sz w:val="21"/>
          <w:szCs w:val="21"/>
        </w:rPr>
        <w:t>s</w:t>
      </w:r>
    </w:p>
    <w:p w14:paraId="073E7CE7" w14:textId="080EC7DB" w:rsidR="0048092B" w:rsidRDefault="0080788E" w:rsidP="00560DB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Le</w:t>
      </w:r>
      <w:r w:rsidR="00D155F0">
        <w:rPr>
          <w:rFonts w:ascii="Calibri" w:hAnsi="Calibri" w:cs="Arial"/>
          <w:color w:val="000000" w:themeColor="text1"/>
          <w:sz w:val="21"/>
          <w:szCs w:val="21"/>
        </w:rPr>
        <w:t xml:space="preserve">d the annual valuation program of JVs through the use of discounted cash flow methodology </w:t>
      </w:r>
    </w:p>
    <w:p w14:paraId="291830E4" w14:textId="3A15DDBF" w:rsidR="006F1E9E" w:rsidRDefault="006F1E9E" w:rsidP="00560DB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P</w:t>
      </w:r>
      <w:r w:rsidR="00805100">
        <w:rPr>
          <w:rFonts w:ascii="Calibri" w:hAnsi="Calibri" w:cs="Arial"/>
          <w:color w:val="000000" w:themeColor="text1"/>
          <w:sz w:val="21"/>
          <w:szCs w:val="21"/>
        </w:rPr>
        <w:t>roject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ed</w:t>
      </w:r>
      <w:r w:rsidR="00805100">
        <w:rPr>
          <w:rFonts w:ascii="Calibri" w:hAnsi="Calibri" w:cs="Arial"/>
          <w:color w:val="000000" w:themeColor="text1"/>
          <w:sz w:val="21"/>
          <w:szCs w:val="21"/>
        </w:rPr>
        <w:t xml:space="preserve"> regional cash flow movement to meet the working capital requirements</w:t>
      </w:r>
    </w:p>
    <w:p w14:paraId="034A5B3A" w14:textId="73E8C346" w:rsidR="00560DB3" w:rsidRPr="00560DB3" w:rsidRDefault="00560DB3" w:rsidP="00560DB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Initiate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the implementation of new requirements of </w:t>
      </w:r>
      <w:r w:rsidRPr="00CE317C">
        <w:rPr>
          <w:rFonts w:ascii="Calibri" w:hAnsi="Calibri" w:cs="Arial"/>
          <w:color w:val="000000" w:themeColor="text1"/>
          <w:sz w:val="21"/>
          <w:szCs w:val="21"/>
        </w:rPr>
        <w:t xml:space="preserve">corporate policy or </w:t>
      </w:r>
      <w:r>
        <w:rPr>
          <w:rFonts w:ascii="Calibri" w:hAnsi="Calibri" w:cs="Arial"/>
          <w:color w:val="000000" w:themeColor="text1"/>
          <w:sz w:val="21"/>
          <w:szCs w:val="21"/>
        </w:rPr>
        <w:t>IFRS / US GAAP request</w:t>
      </w:r>
    </w:p>
    <w:p w14:paraId="569A611D" w14:textId="43983AEF" w:rsidR="00C84998" w:rsidRPr="00CE317C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Execute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internal audit / control program of entities by c</w:t>
      </w:r>
      <w:r w:rsidRPr="00CE317C">
        <w:rPr>
          <w:rFonts w:ascii="Calibri" w:hAnsi="Calibri" w:cs="Arial"/>
          <w:color w:val="000000" w:themeColor="text1"/>
          <w:sz w:val="21"/>
          <w:szCs w:val="21"/>
        </w:rPr>
        <w:t>onduct</w:t>
      </w:r>
      <w:r>
        <w:rPr>
          <w:rFonts w:ascii="Calibri" w:hAnsi="Calibri" w:cs="Arial"/>
          <w:color w:val="000000" w:themeColor="text1"/>
          <w:sz w:val="21"/>
          <w:szCs w:val="21"/>
        </w:rPr>
        <w:t>ing</w:t>
      </w:r>
      <w:r w:rsidRPr="00CE317C">
        <w:rPr>
          <w:rFonts w:ascii="Calibri" w:hAnsi="Calibri" w:cs="Arial"/>
          <w:color w:val="000000" w:themeColor="text1"/>
          <w:sz w:val="21"/>
          <w:szCs w:val="21"/>
        </w:rPr>
        <w:t xml:space="preserve"> accounting 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and control </w:t>
      </w:r>
      <w:r w:rsidRPr="00CE317C">
        <w:rPr>
          <w:rFonts w:ascii="Calibri" w:hAnsi="Calibri" w:cs="Arial"/>
          <w:color w:val="000000" w:themeColor="text1"/>
          <w:sz w:val="21"/>
          <w:szCs w:val="21"/>
        </w:rPr>
        <w:t>assessment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review </w:t>
      </w:r>
    </w:p>
    <w:p w14:paraId="7B8C7358" w14:textId="054F31D9" w:rsidR="00C84998" w:rsidRPr="001236E3" w:rsidRDefault="0080788E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S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>upport</w:t>
      </w:r>
      <w:r>
        <w:rPr>
          <w:rFonts w:ascii="Calibri" w:hAnsi="Calibri" w:cs="Arial"/>
          <w:color w:val="000000" w:themeColor="text1"/>
          <w:sz w:val="21"/>
          <w:szCs w:val="21"/>
        </w:rPr>
        <w:t>ed</w:t>
      </w:r>
      <w:r w:rsidR="00C84998" w:rsidRPr="009852AA">
        <w:rPr>
          <w:rFonts w:ascii="Calibri" w:hAnsi="Calibri" w:cs="Arial"/>
          <w:color w:val="000000" w:themeColor="text1"/>
          <w:sz w:val="21"/>
          <w:szCs w:val="21"/>
        </w:rPr>
        <w:t xml:space="preserve"> internal and external audit, follow</w:t>
      </w:r>
      <w:r>
        <w:rPr>
          <w:rFonts w:ascii="Calibri" w:hAnsi="Calibri" w:cs="Arial"/>
          <w:color w:val="000000" w:themeColor="text1"/>
          <w:sz w:val="21"/>
          <w:szCs w:val="21"/>
        </w:rPr>
        <w:t>ed</w:t>
      </w:r>
      <w:r w:rsidR="00C84998" w:rsidRPr="009852AA">
        <w:rPr>
          <w:rFonts w:ascii="Calibri" w:hAnsi="Calibri" w:cs="Arial"/>
          <w:color w:val="000000" w:themeColor="text1"/>
          <w:sz w:val="21"/>
          <w:szCs w:val="21"/>
        </w:rPr>
        <w:t xml:space="preserve"> up with the audit findings 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>with</w:t>
      </w:r>
      <w:r w:rsidR="00C84998" w:rsidRPr="009852AA">
        <w:rPr>
          <w:rFonts w:ascii="Calibri" w:hAnsi="Calibri" w:cs="Arial"/>
          <w:color w:val="000000" w:themeColor="text1"/>
          <w:sz w:val="21"/>
          <w:szCs w:val="21"/>
        </w:rPr>
        <w:t xml:space="preserve"> remediation plans</w:t>
      </w:r>
    </w:p>
    <w:p w14:paraId="5631F7B2" w14:textId="2BF2E92B" w:rsidR="00C84998" w:rsidRPr="00CE317C" w:rsidRDefault="0080788E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Coordinated</w:t>
      </w:r>
      <w:r w:rsidR="00C84998" w:rsidRPr="009852AA">
        <w:rPr>
          <w:rFonts w:ascii="Calibri" w:hAnsi="Calibri" w:cs="Arial"/>
          <w:color w:val="000000" w:themeColor="text1"/>
          <w:sz w:val="21"/>
          <w:szCs w:val="21"/>
        </w:rPr>
        <w:t xml:space="preserve"> risk assessment for entities in the region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 xml:space="preserve"> and review the GAP assessment and SOX testing</w:t>
      </w:r>
    </w:p>
    <w:p w14:paraId="55F843E6" w14:textId="6D70B992" w:rsidR="00C84998" w:rsidRPr="00AE2729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Review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ed</w:t>
      </w:r>
      <w:r w:rsidRPr="009852AA">
        <w:rPr>
          <w:rFonts w:ascii="Calibri" w:hAnsi="Calibri" w:cs="Arial"/>
          <w:color w:val="000000" w:themeColor="text1"/>
          <w:sz w:val="21"/>
          <w:szCs w:val="21"/>
        </w:rPr>
        <w:t xml:space="preserve"> Statutory to GAAP reconciliation 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from </w:t>
      </w:r>
      <w:r w:rsidRPr="009852AA">
        <w:rPr>
          <w:rFonts w:ascii="Calibri" w:hAnsi="Calibri" w:cs="Arial"/>
          <w:color w:val="000000" w:themeColor="text1"/>
          <w:sz w:val="21"/>
          <w:szCs w:val="21"/>
        </w:rPr>
        <w:t xml:space="preserve">entities to </w:t>
      </w:r>
      <w:r>
        <w:rPr>
          <w:rFonts w:ascii="Calibri" w:hAnsi="Calibri" w:cs="Arial"/>
          <w:color w:val="000000" w:themeColor="text1"/>
          <w:sz w:val="21"/>
          <w:szCs w:val="21"/>
        </w:rPr>
        <w:t>solve any discrepancies between</w:t>
      </w:r>
      <w:r w:rsidRPr="009852AA">
        <w:rPr>
          <w:rFonts w:ascii="Calibri" w:hAnsi="Calibri" w:cs="Arial"/>
          <w:color w:val="000000" w:themeColor="text1"/>
          <w:sz w:val="21"/>
          <w:szCs w:val="21"/>
        </w:rPr>
        <w:t xml:space="preserve"> local </w:t>
      </w:r>
      <w:r>
        <w:rPr>
          <w:rFonts w:ascii="Calibri" w:hAnsi="Calibri" w:cs="Arial"/>
          <w:color w:val="000000" w:themeColor="text1"/>
          <w:sz w:val="21"/>
          <w:szCs w:val="21"/>
        </w:rPr>
        <w:t>and US GAAP</w:t>
      </w:r>
    </w:p>
    <w:p w14:paraId="3051BF66" w14:textId="20E7D63D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Manage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SAP roles set up of local entities and review the segregation of duties</w:t>
      </w:r>
    </w:p>
    <w:p w14:paraId="4B2874A9" w14:textId="657D7702" w:rsidR="00C84998" w:rsidRPr="000F25C6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Monitor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ed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compliance prog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ram and participated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the cross function audit base on cases from entities </w:t>
      </w:r>
    </w:p>
    <w:p w14:paraId="6A10519B" w14:textId="4D3FFE12" w:rsidR="00C84998" w:rsidRDefault="00C84998" w:rsidP="00C84998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UTC China Fin</w:t>
      </w:r>
      <w:r w:rsidR="00B35210">
        <w:rPr>
          <w:rFonts w:asciiTheme="minorHAnsi" w:hAnsiTheme="minorHAnsi"/>
          <w:b/>
          <w:sz w:val="21"/>
          <w:szCs w:val="21"/>
        </w:rPr>
        <w:t xml:space="preserve">ance Leadership Program </w:t>
      </w:r>
      <w:r>
        <w:rPr>
          <w:rFonts w:asciiTheme="minorHAnsi" w:hAnsiTheme="minorHAnsi"/>
          <w:b/>
          <w:sz w:val="21"/>
          <w:szCs w:val="21"/>
        </w:rPr>
        <w:t>(July 2009 – July 2012)</w:t>
      </w:r>
    </w:p>
    <w:p w14:paraId="2B02C56B" w14:textId="4002629D" w:rsidR="00306D9D" w:rsidRPr="00306D9D" w:rsidRDefault="00306D9D" w:rsidP="00C84998">
      <w:pPr>
        <w:spacing w:before="80"/>
        <w:ind w:right="288"/>
        <w:rPr>
          <w:rFonts w:asciiTheme="minorHAnsi" w:hAnsiTheme="minorHAnsi"/>
          <w:sz w:val="21"/>
          <w:szCs w:val="21"/>
        </w:rPr>
      </w:pPr>
      <w:r w:rsidRPr="00306D9D">
        <w:rPr>
          <w:rFonts w:asciiTheme="minorHAnsi" w:hAnsiTheme="minorHAnsi"/>
          <w:sz w:val="21"/>
          <w:szCs w:val="21"/>
        </w:rPr>
        <w:t xml:space="preserve">Trainee program with three </w:t>
      </w:r>
      <w:r>
        <w:rPr>
          <w:rFonts w:asciiTheme="minorHAnsi" w:hAnsiTheme="minorHAnsi"/>
          <w:sz w:val="21"/>
          <w:szCs w:val="21"/>
        </w:rPr>
        <w:t xml:space="preserve">different </w:t>
      </w:r>
      <w:r w:rsidRPr="00306D9D">
        <w:rPr>
          <w:rFonts w:asciiTheme="minorHAnsi" w:hAnsiTheme="minorHAnsi"/>
          <w:sz w:val="21"/>
          <w:szCs w:val="21"/>
        </w:rPr>
        <w:t>rotations</w:t>
      </w:r>
      <w:r>
        <w:rPr>
          <w:rFonts w:asciiTheme="minorHAnsi" w:hAnsiTheme="minorHAnsi"/>
          <w:sz w:val="21"/>
          <w:szCs w:val="21"/>
        </w:rPr>
        <w:t xml:space="preserve"> and locations</w:t>
      </w:r>
      <w:r w:rsidRPr="00306D9D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under finance department</w:t>
      </w:r>
    </w:p>
    <w:p w14:paraId="0F179BD3" w14:textId="77777777" w:rsidR="00C84998" w:rsidRPr="00CE317C" w:rsidRDefault="00C84998" w:rsidP="00C84998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 w:rsidRPr="00CE317C">
        <w:rPr>
          <w:rFonts w:asciiTheme="minorHAnsi" w:hAnsiTheme="minorHAnsi"/>
          <w:b/>
          <w:sz w:val="21"/>
          <w:szCs w:val="21"/>
        </w:rPr>
        <w:t>Financial Analyst</w:t>
      </w:r>
      <w:r>
        <w:rPr>
          <w:rFonts w:asciiTheme="minorHAnsi" w:hAnsiTheme="minorHAnsi"/>
          <w:b/>
          <w:sz w:val="21"/>
          <w:szCs w:val="21"/>
        </w:rPr>
        <w:t xml:space="preserve"> – </w:t>
      </w:r>
      <w:r w:rsidRPr="00CE317C">
        <w:rPr>
          <w:rFonts w:asciiTheme="minorHAnsi" w:hAnsiTheme="minorHAnsi"/>
          <w:b/>
          <w:sz w:val="21"/>
          <w:szCs w:val="21"/>
        </w:rPr>
        <w:t xml:space="preserve">Climate, Controls &amp; Security Asia Headquarter – Singapore (August 2011 – July 2012) </w:t>
      </w:r>
    </w:p>
    <w:p w14:paraId="17C1B270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Consolidate</w:t>
      </w:r>
      <w:r w:rsidR="00BD3FA5">
        <w:rPr>
          <w:rFonts w:ascii="Calibri" w:hAnsi="Calibri" w:cs="Arial"/>
          <w:color w:val="000000" w:themeColor="text1"/>
          <w:sz w:val="21"/>
          <w:szCs w:val="21"/>
        </w:rPr>
        <w:t>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Asia month end closing by validating the </w:t>
      </w:r>
      <w:r w:rsidRPr="00AE2729">
        <w:rPr>
          <w:rFonts w:ascii="Calibri" w:hAnsi="Calibri" w:cs="Arial"/>
          <w:color w:val="000000" w:themeColor="text1"/>
          <w:sz w:val="21"/>
          <w:szCs w:val="21"/>
        </w:rPr>
        <w:t xml:space="preserve">actual data </w:t>
      </w:r>
      <w:r>
        <w:rPr>
          <w:rFonts w:ascii="Calibri" w:hAnsi="Calibri" w:cs="Arial"/>
          <w:color w:val="000000" w:themeColor="text1"/>
          <w:sz w:val="21"/>
          <w:szCs w:val="21"/>
        </w:rPr>
        <w:t>and perform</w:t>
      </w:r>
      <w:r w:rsidRPr="00AE2729">
        <w:rPr>
          <w:rFonts w:ascii="Calibri" w:hAnsi="Calibri" w:cs="Arial"/>
          <w:color w:val="000000" w:themeColor="text1"/>
          <w:sz w:val="21"/>
          <w:szCs w:val="21"/>
        </w:rPr>
        <w:t xml:space="preserve"> variance analysis </w:t>
      </w:r>
    </w:p>
    <w:p w14:paraId="7CE742C8" w14:textId="77777777" w:rsidR="00C84998" w:rsidRPr="00021896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021896">
        <w:rPr>
          <w:rFonts w:ascii="Calibri" w:hAnsi="Calibri" w:cs="Arial"/>
          <w:color w:val="000000" w:themeColor="text1"/>
          <w:sz w:val="21"/>
          <w:szCs w:val="21"/>
        </w:rPr>
        <w:t>Propose</w:t>
      </w:r>
      <w:r w:rsidR="00BD3FA5">
        <w:rPr>
          <w:rFonts w:ascii="Calibri" w:hAnsi="Calibri" w:cs="Arial"/>
          <w:color w:val="000000" w:themeColor="text1"/>
          <w:sz w:val="21"/>
          <w:szCs w:val="21"/>
        </w:rPr>
        <w:t>d</w:t>
      </w:r>
      <w:r w:rsidRPr="00021896">
        <w:rPr>
          <w:rFonts w:ascii="Calibri" w:hAnsi="Calibri" w:cs="Arial"/>
          <w:color w:val="000000" w:themeColor="text1"/>
          <w:sz w:val="21"/>
          <w:szCs w:val="21"/>
        </w:rPr>
        <w:t xml:space="preserve"> accounting treatment compliance to US GAAP for non-recurring transactions</w:t>
      </w:r>
    </w:p>
    <w:p w14:paraId="4EF9F987" w14:textId="6C9CAAA0" w:rsidR="00C84998" w:rsidRPr="00AE2729" w:rsidRDefault="006F1E9E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Took care of both regulatory and financial reporting and ensure the compliance requirements</w:t>
      </w:r>
    </w:p>
    <w:p w14:paraId="66E68815" w14:textId="77777777" w:rsidR="00C84998" w:rsidRPr="009852AA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Establish</w:t>
      </w:r>
      <w:r w:rsidR="00BD3FA5">
        <w:rPr>
          <w:rFonts w:ascii="Calibri" w:hAnsi="Calibri" w:cs="Arial"/>
          <w:color w:val="000000" w:themeColor="text1"/>
          <w:sz w:val="21"/>
          <w:szCs w:val="21"/>
        </w:rPr>
        <w:t>ed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and oversee</w:t>
      </w:r>
      <w:r w:rsidRPr="009852AA">
        <w:rPr>
          <w:rFonts w:ascii="Calibri" w:hAnsi="Calibri" w:cs="Arial"/>
          <w:color w:val="000000" w:themeColor="text1"/>
          <w:sz w:val="21"/>
          <w:szCs w:val="21"/>
        </w:rPr>
        <w:t xml:space="preserve"> a system of internal controls and a program of internal control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review</w:t>
      </w:r>
    </w:p>
    <w:p w14:paraId="34FF77E1" w14:textId="6D786A11" w:rsidR="00C84998" w:rsidRDefault="006F1E9E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Identified improve opportunities in internal controls, processes, policies and procedures to 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>close the control</w:t>
      </w:r>
      <w:r w:rsidR="00D155F0">
        <w:rPr>
          <w:rFonts w:ascii="Calibri" w:hAnsi="Calibri" w:cs="Arial"/>
          <w:color w:val="000000" w:themeColor="text1"/>
          <w:sz w:val="21"/>
          <w:szCs w:val="21"/>
        </w:rPr>
        <w:t xml:space="preserve"> / audit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 xml:space="preserve"> issues</w:t>
      </w:r>
    </w:p>
    <w:p w14:paraId="47A6BBF1" w14:textId="77777777" w:rsidR="00C84998" w:rsidRPr="004B1C0A" w:rsidRDefault="00C84998" w:rsidP="00C84998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 w:rsidRPr="000F25C6">
        <w:rPr>
          <w:rFonts w:asciiTheme="minorHAnsi" w:hAnsiTheme="minorHAnsi"/>
          <w:b/>
          <w:sz w:val="21"/>
          <w:szCs w:val="21"/>
        </w:rPr>
        <w:t>General Ledger</w:t>
      </w:r>
      <w:r>
        <w:rPr>
          <w:rFonts w:asciiTheme="minorHAnsi" w:hAnsiTheme="minorHAnsi"/>
          <w:b/>
          <w:sz w:val="21"/>
          <w:szCs w:val="21"/>
        </w:rPr>
        <w:t xml:space="preserve"> – Chubb Hong Kong Limited – Hong Kong</w:t>
      </w:r>
      <w:r w:rsidRPr="004B1C0A">
        <w:rPr>
          <w:rFonts w:asciiTheme="minorHAnsi" w:hAnsiTheme="minorHAnsi"/>
          <w:b/>
          <w:sz w:val="21"/>
          <w:szCs w:val="21"/>
        </w:rPr>
        <w:t xml:space="preserve"> (</w:t>
      </w:r>
      <w:r>
        <w:rPr>
          <w:rFonts w:asciiTheme="minorHAnsi" w:hAnsiTheme="minorHAnsi"/>
          <w:b/>
          <w:sz w:val="21"/>
          <w:szCs w:val="21"/>
        </w:rPr>
        <w:t xml:space="preserve">August </w:t>
      </w:r>
      <w:r w:rsidRPr="004B1C0A">
        <w:rPr>
          <w:rFonts w:asciiTheme="minorHAnsi" w:hAnsiTheme="minorHAnsi"/>
          <w:b/>
          <w:sz w:val="21"/>
          <w:szCs w:val="21"/>
        </w:rPr>
        <w:t xml:space="preserve">2010 – </w:t>
      </w:r>
      <w:r>
        <w:rPr>
          <w:rFonts w:asciiTheme="minorHAnsi" w:hAnsiTheme="minorHAnsi"/>
          <w:b/>
          <w:sz w:val="21"/>
          <w:szCs w:val="21"/>
        </w:rPr>
        <w:t xml:space="preserve">July </w:t>
      </w:r>
      <w:r w:rsidRPr="004B1C0A">
        <w:rPr>
          <w:rFonts w:asciiTheme="minorHAnsi" w:hAnsiTheme="minorHAnsi"/>
          <w:b/>
          <w:sz w:val="21"/>
          <w:szCs w:val="21"/>
        </w:rPr>
        <w:t>2011)</w:t>
      </w:r>
    </w:p>
    <w:p w14:paraId="6284F825" w14:textId="416B8BC7" w:rsidR="00C84998" w:rsidRDefault="006F1E9E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Handled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 xml:space="preserve"> the full set of accounting data and liaised with external auditors on statutory audit</w:t>
      </w:r>
    </w:p>
    <w:p w14:paraId="3F8A08FC" w14:textId="05A41F1B" w:rsidR="006F1E9E" w:rsidRPr="006F1E9E" w:rsidRDefault="006F1E9E" w:rsidP="006F1E9E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Prepared </w:t>
      </w:r>
      <w:r w:rsidRPr="006F1E9E">
        <w:rPr>
          <w:rFonts w:ascii="Calibri" w:hAnsi="Calibri" w:cs="Arial"/>
          <w:color w:val="000000" w:themeColor="text1"/>
          <w:sz w:val="21"/>
          <w:szCs w:val="21"/>
        </w:rPr>
        <w:t xml:space="preserve">month-end closing, variance analysis, cash flow management, </w:t>
      </w:r>
      <w:r>
        <w:rPr>
          <w:rFonts w:ascii="Calibri" w:hAnsi="Calibri" w:cs="Arial"/>
          <w:color w:val="000000" w:themeColor="text1"/>
          <w:sz w:val="21"/>
          <w:szCs w:val="21"/>
        </w:rPr>
        <w:t>annual plan and month forecast</w:t>
      </w:r>
    </w:p>
    <w:p w14:paraId="22309D5A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Elaborated variances from the actual data compare to previous month, forecast and plan data</w:t>
      </w:r>
    </w:p>
    <w:p w14:paraId="3E114D7A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F95D16">
        <w:rPr>
          <w:rFonts w:ascii="Calibri" w:hAnsi="Calibri" w:cs="Arial"/>
          <w:color w:val="000000" w:themeColor="text1"/>
          <w:sz w:val="21"/>
          <w:szCs w:val="21"/>
        </w:rPr>
        <w:lastRenderedPageBreak/>
        <w:t>Maintained monthly account reconciliation and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initialized adjustments to clear the long-aged items</w:t>
      </w:r>
    </w:p>
    <w:p w14:paraId="38D61B9C" w14:textId="77777777" w:rsidR="00C84998" w:rsidRPr="000F25C6" w:rsidRDefault="00C84998" w:rsidP="00C84998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FP&amp;A – Carrier Asia Headquarter – Shanghai (July 2009 – July 2010</w:t>
      </w:r>
      <w:r w:rsidRPr="004B1C0A">
        <w:rPr>
          <w:rFonts w:asciiTheme="minorHAnsi" w:hAnsiTheme="minorHAnsi"/>
          <w:b/>
          <w:sz w:val="21"/>
          <w:szCs w:val="21"/>
        </w:rPr>
        <w:t>)</w:t>
      </w:r>
    </w:p>
    <w:p w14:paraId="08EE04CB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Conducted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the forecast &amp; plan review packages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across the region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according to the different entities’ nature</w:t>
      </w:r>
    </w:p>
    <w:p w14:paraId="2E3AA069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Monitored </w:t>
      </w:r>
      <w:r>
        <w:rPr>
          <w:rFonts w:ascii="Calibri" w:hAnsi="Calibri" w:cs="Arial"/>
          <w:color w:val="000000" w:themeColor="text1"/>
          <w:sz w:val="21"/>
          <w:szCs w:val="21"/>
        </w:rPr>
        <w:t>KPIs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including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sales, EBIT and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orders </w:t>
      </w:r>
      <w:r>
        <w:rPr>
          <w:rFonts w:ascii="Calibri" w:hAnsi="Calibri" w:cs="Arial"/>
          <w:color w:val="000000" w:themeColor="text1"/>
          <w:sz w:val="21"/>
          <w:szCs w:val="21"/>
        </w:rPr>
        <w:t>to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draft the monthly management letter</w:t>
      </w:r>
    </w:p>
    <w:p w14:paraId="1A28AC9F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Modeled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risk</w:t>
      </w:r>
      <w:r>
        <w:rPr>
          <w:rFonts w:ascii="Calibri" w:hAnsi="Calibri" w:cs="Arial"/>
          <w:color w:val="000000" w:themeColor="text1"/>
          <w:sz w:val="21"/>
          <w:szCs w:val="21"/>
        </w:rPr>
        <w:t>s and opportunities to a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>djust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the key financials of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regional level</w:t>
      </w:r>
    </w:p>
    <w:p w14:paraId="25730663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Reviewed forecast and plan data across the region and prepare budgeting for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management entities </w:t>
      </w:r>
    </w:p>
    <w:p w14:paraId="48C8C766" w14:textId="2019E0FB" w:rsidR="00C84998" w:rsidRPr="00EF5A92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Preform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>ed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>variance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analyses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among actual, forecast and plan, </w:t>
      </w:r>
      <w:r w:rsidR="0080788E">
        <w:rPr>
          <w:rFonts w:ascii="Calibri" w:hAnsi="Calibri" w:cs="Arial"/>
          <w:color w:val="000000" w:themeColor="text1"/>
          <w:sz w:val="21"/>
          <w:szCs w:val="21"/>
        </w:rPr>
        <w:t xml:space="preserve">updated 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>key variances with narratives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to management</w:t>
      </w:r>
    </w:p>
    <w:p w14:paraId="5996802D" w14:textId="77777777" w:rsidR="00C84998" w:rsidRPr="00981CC1" w:rsidRDefault="00D155F0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Designed </w:t>
      </w:r>
      <w:r w:rsidR="00C84998">
        <w:rPr>
          <w:rFonts w:ascii="Calibri" w:hAnsi="Calibri" w:cs="Arial"/>
          <w:color w:val="000000" w:themeColor="text1"/>
          <w:sz w:val="21"/>
          <w:szCs w:val="21"/>
        </w:rPr>
        <w:t>key</w:t>
      </w:r>
      <w:r w:rsidR="00C84998" w:rsidRPr="00981CC1">
        <w:rPr>
          <w:rFonts w:ascii="Calibri" w:hAnsi="Calibri" w:cs="Arial"/>
          <w:color w:val="000000" w:themeColor="text1"/>
          <w:sz w:val="21"/>
          <w:szCs w:val="21"/>
        </w:rPr>
        <w:t xml:space="preserve"> business metrics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benchmarking</w:t>
      </w:r>
      <w:r w:rsidR="00C84998" w:rsidRPr="00981CC1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force analysis </w:t>
      </w:r>
      <w:r w:rsidR="00C84998" w:rsidRPr="00981CC1">
        <w:rPr>
          <w:rFonts w:ascii="Calibri" w:hAnsi="Calibri" w:cs="Arial"/>
          <w:color w:val="000000" w:themeColor="text1"/>
          <w:sz w:val="21"/>
          <w:szCs w:val="21"/>
        </w:rPr>
        <w:t>to support management strategies</w:t>
      </w:r>
    </w:p>
    <w:p w14:paraId="7DC01C4E" w14:textId="77777777" w:rsidR="00C84998" w:rsidRDefault="00C84998" w:rsidP="00C84998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0F25C6">
        <w:rPr>
          <w:rFonts w:ascii="Calibri" w:hAnsi="Calibri" w:cs="Arial"/>
          <w:color w:val="000000" w:themeColor="text1"/>
          <w:sz w:val="21"/>
          <w:szCs w:val="21"/>
        </w:rPr>
        <w:t>Built up presentation</w:t>
      </w:r>
      <w:r>
        <w:rPr>
          <w:rFonts w:ascii="Calibri" w:hAnsi="Calibri" w:cs="Arial"/>
          <w:color w:val="000000" w:themeColor="text1"/>
          <w:sz w:val="21"/>
          <w:szCs w:val="21"/>
        </w:rPr>
        <w:t>s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 xml:space="preserve"> and commentaries for business review and other management meetings</w:t>
      </w:r>
    </w:p>
    <w:p w14:paraId="4E0AD3FF" w14:textId="77777777" w:rsidR="00C84998" w:rsidRPr="00645256" w:rsidRDefault="00C84998" w:rsidP="00C84998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Received the </w:t>
      </w:r>
      <w:r w:rsidRPr="000F25C6">
        <w:rPr>
          <w:rFonts w:ascii="Calibri" w:hAnsi="Calibri" w:cs="Arial"/>
          <w:color w:val="000000" w:themeColor="text1"/>
          <w:sz w:val="21"/>
          <w:szCs w:val="21"/>
        </w:rPr>
        <w:t>2010 Carrier Asia Special Recognition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award and 2010 Carrier Asia Superstar award</w:t>
      </w:r>
    </w:p>
    <w:p w14:paraId="081EFFAD" w14:textId="77777777" w:rsidR="004B1C0A" w:rsidRPr="000B172A" w:rsidRDefault="004B1C0A" w:rsidP="000F25C6">
      <w:pPr>
        <w:tabs>
          <w:tab w:val="right" w:pos="10440"/>
        </w:tabs>
        <w:spacing w:line="242" w:lineRule="auto"/>
        <w:rPr>
          <w:rFonts w:asciiTheme="minorHAnsi" w:hAnsiTheme="minorHAnsi"/>
          <w:sz w:val="18"/>
          <w:szCs w:val="18"/>
        </w:rPr>
      </w:pPr>
    </w:p>
    <w:p w14:paraId="28434978" w14:textId="77777777" w:rsidR="004B1C0A" w:rsidRPr="004B1C0A" w:rsidRDefault="00C84998" w:rsidP="004B1C0A">
      <w:pPr>
        <w:pBdr>
          <w:bottom w:val="single" w:sz="12" w:space="1" w:color="auto"/>
        </w:pBdr>
      </w:pPr>
      <w:r>
        <w:rPr>
          <w:rFonts w:asciiTheme="minorHAnsi" w:hAnsiTheme="minorHAnsi"/>
          <w:b/>
          <w:sz w:val="22"/>
          <w:szCs w:val="21"/>
        </w:rPr>
        <w:t>LANGUAGES &amp; PROFESSIONAL QUALIFICATIONS</w:t>
      </w:r>
    </w:p>
    <w:p w14:paraId="38664E38" w14:textId="03B6E6F7" w:rsidR="00C84998" w:rsidRDefault="00C84998" w:rsidP="003078E6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Trilingual: Mandarin </w:t>
      </w:r>
      <w:r w:rsidR="00EA7A1B">
        <w:rPr>
          <w:rFonts w:ascii="Calibri" w:hAnsi="Calibri" w:cs="Arial"/>
          <w:color w:val="000000" w:themeColor="text1"/>
          <w:sz w:val="21"/>
          <w:szCs w:val="21"/>
        </w:rPr>
        <w:t>/ English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/ Cantonese</w:t>
      </w:r>
    </w:p>
    <w:p w14:paraId="47D39B13" w14:textId="453D6FFC" w:rsidR="00DE671C" w:rsidRPr="00C84998" w:rsidRDefault="00C84998" w:rsidP="00DE671C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 w:rsidRPr="00C84998">
        <w:rPr>
          <w:rFonts w:ascii="Calibri" w:hAnsi="Calibri" w:cs="Arial"/>
          <w:color w:val="000000" w:themeColor="text1"/>
          <w:sz w:val="21"/>
          <w:szCs w:val="21"/>
        </w:rPr>
        <w:t xml:space="preserve">Professional Qualification: </w:t>
      </w:r>
      <w:r w:rsidR="003078E6" w:rsidRPr="00C84998">
        <w:rPr>
          <w:rFonts w:ascii="Calibri" w:hAnsi="Calibri" w:cs="Arial"/>
          <w:color w:val="000000" w:themeColor="text1"/>
          <w:sz w:val="21"/>
          <w:szCs w:val="21"/>
        </w:rPr>
        <w:t>ACCA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/</w:t>
      </w:r>
      <w:r w:rsidR="0047704B">
        <w:rPr>
          <w:rFonts w:ascii="Calibri" w:hAnsi="Calibri" w:cs="Arial"/>
          <w:color w:val="000000" w:themeColor="text1"/>
          <w:sz w:val="21"/>
          <w:szCs w:val="21"/>
        </w:rPr>
        <w:t xml:space="preserve"> CP</w:t>
      </w:r>
      <w:r w:rsidRPr="00C84998">
        <w:rPr>
          <w:rFonts w:ascii="Calibri" w:hAnsi="Calibri" w:cs="Arial"/>
          <w:color w:val="000000" w:themeColor="text1"/>
          <w:sz w:val="21"/>
          <w:szCs w:val="21"/>
        </w:rPr>
        <w:t xml:space="preserve">A </w:t>
      </w:r>
      <w:r w:rsidR="00831141">
        <w:rPr>
          <w:rFonts w:ascii="Calibri" w:hAnsi="Calibri" w:cs="Arial"/>
          <w:color w:val="000000" w:themeColor="text1"/>
          <w:sz w:val="21"/>
          <w:szCs w:val="21"/>
        </w:rPr>
        <w:t xml:space="preserve">&amp; </w:t>
      </w:r>
      <w:r w:rsidR="0047704B">
        <w:rPr>
          <w:rFonts w:ascii="Calibri" w:hAnsi="Calibri" w:cs="Arial"/>
          <w:color w:val="000000" w:themeColor="text1"/>
          <w:sz w:val="21"/>
          <w:szCs w:val="21"/>
        </w:rPr>
        <w:t>CG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A </w:t>
      </w:r>
      <w:r w:rsidRPr="00C84998">
        <w:rPr>
          <w:rFonts w:ascii="Calibri" w:hAnsi="Calibri" w:cs="Arial"/>
          <w:color w:val="000000" w:themeColor="text1"/>
          <w:sz w:val="21"/>
          <w:szCs w:val="21"/>
        </w:rPr>
        <w:t>of BC, Canada</w:t>
      </w:r>
      <w:r w:rsidR="00075253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831141">
        <w:rPr>
          <w:rFonts w:ascii="Calibri" w:hAnsi="Calibri" w:cs="Arial"/>
          <w:color w:val="000000" w:themeColor="text1"/>
          <w:sz w:val="21"/>
          <w:szCs w:val="21"/>
        </w:rPr>
        <w:t>/ Candidate of CFA level 1</w:t>
      </w:r>
    </w:p>
    <w:p w14:paraId="1BF114DA" w14:textId="4EFAF3E2" w:rsidR="000B172A" w:rsidRDefault="00FE0F86" w:rsidP="000B172A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Computer skills: Office / Hyperion / JDE / SAP</w:t>
      </w:r>
      <w:r w:rsidR="009C32B6">
        <w:rPr>
          <w:rFonts w:ascii="Calibri" w:hAnsi="Calibri" w:cs="Arial"/>
          <w:color w:val="000000" w:themeColor="text1"/>
          <w:sz w:val="21"/>
          <w:szCs w:val="21"/>
        </w:rPr>
        <w:t xml:space="preserve"> / Capital IQ</w:t>
      </w:r>
      <w:r w:rsidR="00E86354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</w:p>
    <w:p w14:paraId="194B85C2" w14:textId="2F36AFCE" w:rsidR="0080788E" w:rsidRPr="000B172A" w:rsidRDefault="0080788E" w:rsidP="000B172A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Work authorization: China (Citizen) / Singapore (PR)</w:t>
      </w:r>
    </w:p>
    <w:sectPr w:rsidR="0080788E" w:rsidRPr="000B172A" w:rsidSect="00485A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36"/>
    <w:rsid w:val="00020F0D"/>
    <w:rsid w:val="00021896"/>
    <w:rsid w:val="00030380"/>
    <w:rsid w:val="000472EE"/>
    <w:rsid w:val="00075253"/>
    <w:rsid w:val="0008440E"/>
    <w:rsid w:val="00097B8B"/>
    <w:rsid w:val="000B172A"/>
    <w:rsid w:val="000C4E76"/>
    <w:rsid w:val="000F25C6"/>
    <w:rsid w:val="001024F5"/>
    <w:rsid w:val="00110964"/>
    <w:rsid w:val="001236E3"/>
    <w:rsid w:val="0013069C"/>
    <w:rsid w:val="00145F01"/>
    <w:rsid w:val="00161042"/>
    <w:rsid w:val="001770B8"/>
    <w:rsid w:val="001E0C3A"/>
    <w:rsid w:val="0026582F"/>
    <w:rsid w:val="002724E2"/>
    <w:rsid w:val="002939F2"/>
    <w:rsid w:val="002A0FDD"/>
    <w:rsid w:val="002E6640"/>
    <w:rsid w:val="002E7E5A"/>
    <w:rsid w:val="00306D9D"/>
    <w:rsid w:val="003078E6"/>
    <w:rsid w:val="00310CD3"/>
    <w:rsid w:val="00342952"/>
    <w:rsid w:val="00371ADC"/>
    <w:rsid w:val="003766CC"/>
    <w:rsid w:val="0038198D"/>
    <w:rsid w:val="003B60D3"/>
    <w:rsid w:val="003C2063"/>
    <w:rsid w:val="003C7505"/>
    <w:rsid w:val="003D3EED"/>
    <w:rsid w:val="00435234"/>
    <w:rsid w:val="004428B9"/>
    <w:rsid w:val="00456407"/>
    <w:rsid w:val="0046251E"/>
    <w:rsid w:val="0047704B"/>
    <w:rsid w:val="004776AA"/>
    <w:rsid w:val="0048092B"/>
    <w:rsid w:val="00485A36"/>
    <w:rsid w:val="004B1C0A"/>
    <w:rsid w:val="004F04A3"/>
    <w:rsid w:val="00517F04"/>
    <w:rsid w:val="005216AD"/>
    <w:rsid w:val="005272F0"/>
    <w:rsid w:val="005514E9"/>
    <w:rsid w:val="00560DB3"/>
    <w:rsid w:val="00564E2D"/>
    <w:rsid w:val="00584D62"/>
    <w:rsid w:val="005A38A1"/>
    <w:rsid w:val="005F65BC"/>
    <w:rsid w:val="00604557"/>
    <w:rsid w:val="00611E5F"/>
    <w:rsid w:val="00614008"/>
    <w:rsid w:val="00623077"/>
    <w:rsid w:val="00633C62"/>
    <w:rsid w:val="00645256"/>
    <w:rsid w:val="00662C16"/>
    <w:rsid w:val="00673C9B"/>
    <w:rsid w:val="00693082"/>
    <w:rsid w:val="006A4905"/>
    <w:rsid w:val="006C7A20"/>
    <w:rsid w:val="006F1E9E"/>
    <w:rsid w:val="00717A90"/>
    <w:rsid w:val="00720C5F"/>
    <w:rsid w:val="00736403"/>
    <w:rsid w:val="00746C5E"/>
    <w:rsid w:val="007512DE"/>
    <w:rsid w:val="007B234D"/>
    <w:rsid w:val="00805100"/>
    <w:rsid w:val="0080788E"/>
    <w:rsid w:val="0082656D"/>
    <w:rsid w:val="00831141"/>
    <w:rsid w:val="0088213F"/>
    <w:rsid w:val="008E2D2F"/>
    <w:rsid w:val="008E3ACB"/>
    <w:rsid w:val="00905BE3"/>
    <w:rsid w:val="009338D4"/>
    <w:rsid w:val="00981CC1"/>
    <w:rsid w:val="009852AA"/>
    <w:rsid w:val="00996897"/>
    <w:rsid w:val="009A1795"/>
    <w:rsid w:val="009C32B6"/>
    <w:rsid w:val="009D17FE"/>
    <w:rsid w:val="009D7C44"/>
    <w:rsid w:val="00A3098B"/>
    <w:rsid w:val="00A658AB"/>
    <w:rsid w:val="00AA4228"/>
    <w:rsid w:val="00AD374E"/>
    <w:rsid w:val="00AE2729"/>
    <w:rsid w:val="00B141C0"/>
    <w:rsid w:val="00B35210"/>
    <w:rsid w:val="00B53164"/>
    <w:rsid w:val="00B572D5"/>
    <w:rsid w:val="00B91397"/>
    <w:rsid w:val="00BA439A"/>
    <w:rsid w:val="00BC6063"/>
    <w:rsid w:val="00BD3FA5"/>
    <w:rsid w:val="00C12413"/>
    <w:rsid w:val="00C70133"/>
    <w:rsid w:val="00C728CF"/>
    <w:rsid w:val="00C84998"/>
    <w:rsid w:val="00C86E4A"/>
    <w:rsid w:val="00CD1DB0"/>
    <w:rsid w:val="00CE317C"/>
    <w:rsid w:val="00CF1CA4"/>
    <w:rsid w:val="00D14270"/>
    <w:rsid w:val="00D155F0"/>
    <w:rsid w:val="00D64CA2"/>
    <w:rsid w:val="00DB178E"/>
    <w:rsid w:val="00DE671C"/>
    <w:rsid w:val="00DF434B"/>
    <w:rsid w:val="00E364B4"/>
    <w:rsid w:val="00E45565"/>
    <w:rsid w:val="00E86354"/>
    <w:rsid w:val="00E91288"/>
    <w:rsid w:val="00EA7A1B"/>
    <w:rsid w:val="00EB5448"/>
    <w:rsid w:val="00EF5A92"/>
    <w:rsid w:val="00F04C12"/>
    <w:rsid w:val="00F053DC"/>
    <w:rsid w:val="00F95D16"/>
    <w:rsid w:val="00FB29BE"/>
    <w:rsid w:val="00FD6589"/>
    <w:rsid w:val="00FE0F86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3E8"/>
  <w15:docId w15:val="{26C508F7-61A5-44C4-9286-6E6FB68A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9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C63B-2375-4C51-B30E-09925381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Glenn BURTON</dc:creator>
  <cp:lastModifiedBy>Shiyao Zhong</cp:lastModifiedBy>
  <cp:revision>18</cp:revision>
  <cp:lastPrinted>2016-10-12T15:20:00Z</cp:lastPrinted>
  <dcterms:created xsi:type="dcterms:W3CDTF">2016-11-09T13:30:00Z</dcterms:created>
  <dcterms:modified xsi:type="dcterms:W3CDTF">2017-04-03T03:08:00Z</dcterms:modified>
</cp:coreProperties>
</file>