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Borders>
          <w:top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693"/>
        <w:gridCol w:w="4772"/>
        <w:gridCol w:w="48"/>
      </w:tblGrid>
      <w:tr w:rsidR="00684795" w:rsidRPr="00976A11" w:rsidTr="00E8294E">
        <w:trPr>
          <w:trHeight w:val="2678"/>
        </w:trPr>
        <w:tc>
          <w:tcPr>
            <w:tcW w:w="4786" w:type="dxa"/>
            <w:gridSpan w:val="2"/>
            <w:tcBorders>
              <w:top w:val="nil"/>
            </w:tcBorders>
          </w:tcPr>
          <w:p w:rsidR="00684795" w:rsidRPr="00F118FA" w:rsidRDefault="00F118FA">
            <w:pPr>
              <w:pStyle w:val="Heading1"/>
              <w:rPr>
                <w:rFonts w:cs="Arial"/>
                <w:spacing w:val="-24"/>
                <w:sz w:val="22"/>
                <w:szCs w:val="22"/>
              </w:rPr>
            </w:pPr>
            <w:r>
              <w:rPr>
                <w:rFonts w:cs="Arial"/>
                <w:spacing w:val="-24"/>
                <w:sz w:val="22"/>
                <w:szCs w:val="22"/>
              </w:rPr>
              <w:t>JOREL BELMANN P . ORTIGUERRA</w:t>
            </w:r>
          </w:p>
          <w:p w:rsidR="00611316" w:rsidRDefault="00684795">
            <w:pPr>
              <w:rPr>
                <w:rFonts w:ascii="Arial" w:hAnsi="Arial" w:cs="Arial"/>
                <w:szCs w:val="22"/>
              </w:rPr>
            </w:pPr>
            <w:r w:rsidRPr="00976A11">
              <w:rPr>
                <w:rFonts w:ascii="Arial" w:hAnsi="Arial" w:cs="Arial"/>
                <w:szCs w:val="22"/>
              </w:rPr>
              <w:t xml:space="preserve">Blk </w:t>
            </w:r>
            <w:r w:rsidR="00611316">
              <w:rPr>
                <w:rFonts w:ascii="Arial" w:hAnsi="Arial" w:cs="Arial"/>
                <w:szCs w:val="22"/>
              </w:rPr>
              <w:t xml:space="preserve">383,  </w:t>
            </w:r>
            <w:smartTag w:uri="urn:schemas-microsoft-com:office:smarttags" w:element="Street">
              <w:smartTag w:uri="urn:schemas-microsoft-com:office:smarttags" w:element="address">
                <w:r w:rsidR="00611316">
                  <w:rPr>
                    <w:rFonts w:ascii="Arial" w:hAnsi="Arial" w:cs="Arial"/>
                    <w:szCs w:val="22"/>
                  </w:rPr>
                  <w:t>Bukit Batok West Avenue</w:t>
                </w:r>
              </w:smartTag>
            </w:smartTag>
            <w:r w:rsidR="00611316">
              <w:rPr>
                <w:rFonts w:ascii="Arial" w:hAnsi="Arial" w:cs="Arial"/>
                <w:szCs w:val="22"/>
              </w:rPr>
              <w:t xml:space="preserve"> 5,</w:t>
            </w:r>
          </w:p>
          <w:p w:rsidR="00684795" w:rsidRPr="00976A11" w:rsidRDefault="00611316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20-302 ,</w:t>
            </w:r>
            <w:smartTag w:uri="urn:schemas-microsoft-com:office:smarttags" w:element="country-region">
              <w:smartTag w:uri="urn:schemas-microsoft-com:office:smarttags" w:element="place">
                <w:r w:rsidR="004B35DC" w:rsidRPr="00976A11">
                  <w:rPr>
                    <w:rFonts w:ascii="Arial" w:hAnsi="Arial" w:cs="Arial"/>
                    <w:szCs w:val="22"/>
                  </w:rPr>
                  <w:t>Singapore</w:t>
                </w:r>
              </w:smartTag>
            </w:smartTag>
            <w:r>
              <w:rPr>
                <w:rFonts w:ascii="Arial" w:hAnsi="Arial" w:cs="Arial"/>
                <w:szCs w:val="22"/>
              </w:rPr>
              <w:t xml:space="preserve"> 650383</w:t>
            </w:r>
          </w:p>
          <w:p w:rsidR="00795B83" w:rsidRPr="00976A11" w:rsidRDefault="00684795">
            <w:pPr>
              <w:rPr>
                <w:rFonts w:ascii="Arial" w:hAnsi="Arial" w:cs="Arial"/>
                <w:szCs w:val="22"/>
              </w:rPr>
            </w:pPr>
            <w:r w:rsidRPr="00976A11">
              <w:rPr>
                <w:rFonts w:ascii="Arial" w:hAnsi="Arial" w:cs="Arial"/>
                <w:szCs w:val="22"/>
              </w:rPr>
              <w:t>Mobile No: (65) 9</w:t>
            </w:r>
            <w:r w:rsidR="00C67312">
              <w:rPr>
                <w:rFonts w:ascii="Arial" w:hAnsi="Arial" w:cs="Arial"/>
                <w:szCs w:val="22"/>
              </w:rPr>
              <w:t>0025507</w:t>
            </w:r>
          </w:p>
          <w:p w:rsidR="00684795" w:rsidRDefault="00684795">
            <w:pPr>
              <w:rPr>
                <w:rFonts w:ascii="Arial" w:hAnsi="Arial" w:cs="Arial"/>
                <w:szCs w:val="22"/>
              </w:rPr>
            </w:pPr>
            <w:r w:rsidRPr="00976A11">
              <w:rPr>
                <w:rFonts w:ascii="Arial" w:hAnsi="Arial" w:cs="Arial"/>
                <w:szCs w:val="22"/>
              </w:rPr>
              <w:t xml:space="preserve">Email: </w:t>
            </w:r>
            <w:hyperlink r:id="rId7" w:history="1">
              <w:r w:rsidR="00F118FA" w:rsidRPr="00CC6929">
                <w:rPr>
                  <w:rStyle w:val="Hyperlink"/>
                  <w:rFonts w:ascii="Arial" w:hAnsi="Arial" w:cs="Arial"/>
                  <w:szCs w:val="22"/>
                </w:rPr>
                <w:t>j_ortiguerra@yahoo.com</w:t>
              </w:r>
            </w:hyperlink>
          </w:p>
          <w:p w:rsidR="00BB1BE7" w:rsidRPr="00976A11" w:rsidRDefault="00BB1BE7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820" w:type="dxa"/>
            <w:gridSpan w:val="2"/>
            <w:tcBorders>
              <w:top w:val="nil"/>
            </w:tcBorders>
          </w:tcPr>
          <w:p w:rsidR="00684795" w:rsidRPr="00976A11" w:rsidRDefault="00B814FB">
            <w:pPr>
              <w:pStyle w:val="Header"/>
              <w:tabs>
                <w:tab w:val="left" w:pos="2052"/>
              </w:tabs>
              <w:spacing w:before="240" w:line="260" w:lineRule="atLeast"/>
              <w:jc w:val="right"/>
              <w:rPr>
                <w:rFonts w:ascii="Arial" w:hAnsi="Arial" w:cs="Arial"/>
                <w:szCs w:val="22"/>
              </w:rPr>
            </w:pPr>
            <w:r>
              <w:object w:dxaOrig="2385" w:dyaOrig="3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137.25pt" o:ole="">
                  <v:imagedata r:id="rId8" o:title=""/>
                </v:shape>
                <o:OLEObject Type="Embed" ProgID="PBrush" ShapeID="_x0000_i1025" DrawAspect="Content" ObjectID="_1533658307" r:id="rId9"/>
              </w:object>
            </w:r>
          </w:p>
        </w:tc>
      </w:tr>
      <w:tr w:rsidR="00684795" w:rsidRPr="00976A11" w:rsidTr="007754CC">
        <w:trPr>
          <w:gridAfter w:val="1"/>
          <w:wAfter w:w="48" w:type="dxa"/>
          <w:trHeight w:val="1070"/>
        </w:trPr>
        <w:tc>
          <w:tcPr>
            <w:tcW w:w="2093" w:type="dxa"/>
            <w:tcBorders>
              <w:top w:val="thinThickSmallGap" w:sz="24" w:space="0" w:color="auto"/>
            </w:tcBorders>
          </w:tcPr>
          <w:p w:rsidR="00EA2F62" w:rsidRDefault="00EA2F62" w:rsidP="00EA2F62">
            <w:pPr>
              <w:tabs>
                <w:tab w:val="left" w:pos="0"/>
              </w:tabs>
              <w:spacing w:line="240" w:lineRule="auto"/>
              <w:jc w:val="both"/>
              <w:rPr>
                <w:rFonts w:ascii="Arial" w:hAnsi="Arial" w:cs="Arial"/>
                <w:sz w:val="20"/>
              </w:rPr>
            </w:pPr>
          </w:p>
          <w:p w:rsidR="00684795" w:rsidRPr="00976A11" w:rsidRDefault="00684795" w:rsidP="00EA2F62">
            <w:pPr>
              <w:tabs>
                <w:tab w:val="left" w:pos="0"/>
              </w:tabs>
              <w:spacing w:line="240" w:lineRule="auto"/>
              <w:jc w:val="both"/>
              <w:rPr>
                <w:rFonts w:ascii="Arial" w:hAnsi="Arial" w:cs="Arial"/>
                <w:sz w:val="20"/>
              </w:rPr>
            </w:pPr>
            <w:r w:rsidRPr="00976A11">
              <w:rPr>
                <w:rFonts w:ascii="Arial" w:hAnsi="Arial" w:cs="Arial"/>
                <w:sz w:val="20"/>
              </w:rPr>
              <w:t>Career Objective</w:t>
            </w:r>
          </w:p>
        </w:tc>
        <w:tc>
          <w:tcPr>
            <w:tcW w:w="7465" w:type="dxa"/>
            <w:gridSpan w:val="2"/>
            <w:tcBorders>
              <w:top w:val="thinThickSmallGap" w:sz="24" w:space="0" w:color="auto"/>
            </w:tcBorders>
          </w:tcPr>
          <w:p w:rsidR="00EA2F62" w:rsidRDefault="00EA2F62" w:rsidP="00EA2F62">
            <w:pPr>
              <w:pStyle w:val="BodyText"/>
              <w:tabs>
                <w:tab w:val="left" w:pos="2052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:rsidR="00684795" w:rsidRDefault="00684795" w:rsidP="00EA2F62">
            <w:pPr>
              <w:pStyle w:val="BodyText"/>
              <w:tabs>
                <w:tab w:val="left" w:pos="2052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976A11">
              <w:rPr>
                <w:rFonts w:ascii="Arial" w:hAnsi="Arial" w:cs="Arial"/>
                <w:sz w:val="20"/>
              </w:rPr>
              <w:t xml:space="preserve">To </w:t>
            </w:r>
            <w:r w:rsidR="005A37BF" w:rsidRPr="00976A11">
              <w:rPr>
                <w:rFonts w:ascii="Arial" w:hAnsi="Arial" w:cs="Arial"/>
                <w:sz w:val="20"/>
              </w:rPr>
              <w:t xml:space="preserve">occupy </w:t>
            </w:r>
            <w:r w:rsidR="00F118FA">
              <w:rPr>
                <w:rFonts w:ascii="Arial" w:hAnsi="Arial" w:cs="Arial"/>
                <w:sz w:val="20"/>
              </w:rPr>
              <w:t>a position th</w:t>
            </w:r>
            <w:r w:rsidR="00C7132D">
              <w:rPr>
                <w:rFonts w:ascii="Arial" w:hAnsi="Arial" w:cs="Arial"/>
                <w:sz w:val="20"/>
              </w:rPr>
              <w:t>at will allow me to grow and flourish</w:t>
            </w:r>
            <w:r w:rsidR="00F118FA">
              <w:rPr>
                <w:rFonts w:ascii="Arial" w:hAnsi="Arial" w:cs="Arial"/>
                <w:sz w:val="20"/>
              </w:rPr>
              <w:t xml:space="preserve"> as a professional and as an individual by sharing and impart</w:t>
            </w:r>
            <w:r w:rsidR="00D15924">
              <w:rPr>
                <w:rFonts w:ascii="Arial" w:hAnsi="Arial" w:cs="Arial"/>
                <w:sz w:val="20"/>
              </w:rPr>
              <w:t>ing my knowledge with</w:t>
            </w:r>
            <w:r w:rsidR="003D07FA">
              <w:rPr>
                <w:rFonts w:ascii="Arial" w:hAnsi="Arial" w:cs="Arial"/>
                <w:sz w:val="20"/>
              </w:rPr>
              <w:t xml:space="preserve"> others whilst</w:t>
            </w:r>
            <w:r w:rsidR="00F118FA">
              <w:rPr>
                <w:rFonts w:ascii="Arial" w:hAnsi="Arial" w:cs="Arial"/>
                <w:sz w:val="20"/>
              </w:rPr>
              <w:t xml:space="preserve"> </w:t>
            </w:r>
            <w:r w:rsidR="00C7132D">
              <w:rPr>
                <w:rFonts w:ascii="Arial" w:hAnsi="Arial" w:cs="Arial"/>
                <w:sz w:val="20"/>
              </w:rPr>
              <w:t>also learning from others through experience and constant application,</w:t>
            </w:r>
            <w:r w:rsidR="00F118FA">
              <w:rPr>
                <w:rFonts w:ascii="Arial" w:hAnsi="Arial" w:cs="Arial"/>
                <w:sz w:val="20"/>
              </w:rPr>
              <w:t xml:space="preserve"> thus making me complete in all aspects of my career and life in general</w:t>
            </w:r>
            <w:r w:rsidR="00BB1BE7">
              <w:rPr>
                <w:rFonts w:ascii="Arial" w:hAnsi="Arial" w:cs="Arial"/>
                <w:sz w:val="20"/>
              </w:rPr>
              <w:t>.</w:t>
            </w:r>
          </w:p>
          <w:p w:rsidR="00BB1BE7" w:rsidRPr="00976A11" w:rsidRDefault="00BB1BE7" w:rsidP="00EA2F62">
            <w:pPr>
              <w:pStyle w:val="BodyText"/>
              <w:tabs>
                <w:tab w:val="left" w:pos="2052"/>
              </w:tabs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684795" w:rsidRPr="00976A11" w:rsidTr="007754CC">
        <w:tblPrEx>
          <w:tblBorders>
            <w:top w:val="none" w:sz="0" w:space="0" w:color="auto"/>
          </w:tblBorders>
        </w:tblPrEx>
        <w:trPr>
          <w:gridAfter w:val="1"/>
          <w:wAfter w:w="48" w:type="dxa"/>
        </w:trPr>
        <w:tc>
          <w:tcPr>
            <w:tcW w:w="2093" w:type="dxa"/>
          </w:tcPr>
          <w:p w:rsidR="00684795" w:rsidRPr="00976A11" w:rsidRDefault="00684795">
            <w:pPr>
              <w:pStyle w:val="EnvelopeReturn"/>
              <w:rPr>
                <w:rFonts w:cs="Arial"/>
              </w:rPr>
            </w:pPr>
            <w:r w:rsidRPr="00976A11">
              <w:rPr>
                <w:rFonts w:cs="Arial"/>
              </w:rPr>
              <w:t>Professional Qualification</w:t>
            </w:r>
          </w:p>
        </w:tc>
        <w:tc>
          <w:tcPr>
            <w:tcW w:w="7465" w:type="dxa"/>
            <w:gridSpan w:val="2"/>
          </w:tcPr>
          <w:p w:rsidR="00A24717" w:rsidRDefault="00944608">
            <w:pPr>
              <w:pStyle w:val="Heading2"/>
              <w:spacing w:before="0" w:line="260" w:lineRule="atLea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Degree Holder (</w:t>
            </w:r>
            <w:r w:rsidR="00F118FA">
              <w:rPr>
                <w:rFonts w:cs="Arial"/>
                <w:sz w:val="20"/>
              </w:rPr>
              <w:t>Bachelor of Arts Major in Political Science)</w:t>
            </w:r>
          </w:p>
          <w:p w:rsidR="00684795" w:rsidRPr="00F118FA" w:rsidRDefault="00A24717" w:rsidP="008209C7">
            <w:pPr>
              <w:pStyle w:val="Heading2"/>
              <w:spacing w:before="0" w:line="260" w:lineRule="atLeas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                         (Bachelor of Laws)</w:t>
            </w:r>
            <w:r w:rsidR="00684795" w:rsidRPr="00976A11">
              <w:rPr>
                <w:rFonts w:cs="Arial"/>
                <w:b w:val="0"/>
                <w:sz w:val="20"/>
              </w:rPr>
              <w:t xml:space="preserve"> </w:t>
            </w:r>
          </w:p>
        </w:tc>
      </w:tr>
      <w:tr w:rsidR="00684795" w:rsidRPr="00976A11" w:rsidTr="003D07FA">
        <w:trPr>
          <w:gridAfter w:val="1"/>
          <w:wAfter w:w="48" w:type="dxa"/>
          <w:trHeight w:val="340"/>
        </w:trPr>
        <w:tc>
          <w:tcPr>
            <w:tcW w:w="2093" w:type="dxa"/>
            <w:tcBorders>
              <w:top w:val="nil"/>
              <w:bottom w:val="nil"/>
            </w:tcBorders>
          </w:tcPr>
          <w:p w:rsidR="00BB1BE7" w:rsidRPr="00976A11" w:rsidRDefault="00BB1BE7">
            <w:pPr>
              <w:pStyle w:val="EnvelopeReturn"/>
              <w:rPr>
                <w:rFonts w:cs="Arial"/>
              </w:rPr>
            </w:pPr>
          </w:p>
        </w:tc>
        <w:tc>
          <w:tcPr>
            <w:tcW w:w="7465" w:type="dxa"/>
            <w:gridSpan w:val="2"/>
            <w:tcBorders>
              <w:top w:val="nil"/>
              <w:bottom w:val="nil"/>
            </w:tcBorders>
          </w:tcPr>
          <w:p w:rsidR="00684795" w:rsidRPr="00976A11" w:rsidRDefault="0068479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C70BF" w:rsidRPr="00976A11" w:rsidTr="007754CC">
        <w:trPr>
          <w:gridAfter w:val="1"/>
          <w:wAfter w:w="48" w:type="dxa"/>
        </w:trPr>
        <w:tc>
          <w:tcPr>
            <w:tcW w:w="2093" w:type="dxa"/>
            <w:tcBorders>
              <w:top w:val="nil"/>
              <w:bottom w:val="nil"/>
            </w:tcBorders>
          </w:tcPr>
          <w:p w:rsidR="000C70BF" w:rsidRDefault="000C70BF">
            <w:pPr>
              <w:pStyle w:val="EnvelopeReturn"/>
              <w:rPr>
                <w:rFonts w:cs="Arial"/>
              </w:rPr>
            </w:pPr>
            <w:r w:rsidRPr="00976A11">
              <w:rPr>
                <w:rFonts w:cs="Arial"/>
              </w:rPr>
              <w:t>Professional Experience</w:t>
            </w:r>
          </w:p>
        </w:tc>
        <w:tc>
          <w:tcPr>
            <w:tcW w:w="7465" w:type="dxa"/>
            <w:gridSpan w:val="2"/>
            <w:tcBorders>
              <w:top w:val="nil"/>
              <w:bottom w:val="nil"/>
            </w:tcBorders>
          </w:tcPr>
          <w:p w:rsidR="00C67312" w:rsidRDefault="00C67312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Corporate Secretarial Manager (in-house role)</w:t>
            </w:r>
          </w:p>
          <w:p w:rsidR="00C67312" w:rsidRDefault="00C67312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Ideal Corporate Services Pte. Ltd.</w:t>
            </w:r>
          </w:p>
          <w:p w:rsidR="00C67312" w:rsidRDefault="00162C23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22</w:t>
            </w:r>
            <w:r w:rsidR="00C67312">
              <w:rPr>
                <w:rFonts w:ascii="Arial" w:hAnsi="Arial" w:cs="Arial"/>
                <w:b/>
                <w:sz w:val="20"/>
              </w:rPr>
              <w:t xml:space="preserve"> Sin Ming Lane</w:t>
            </w:r>
          </w:p>
          <w:p w:rsidR="00C67312" w:rsidRDefault="00162C23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#07-77</w:t>
            </w:r>
            <w:r w:rsidR="00C67312">
              <w:rPr>
                <w:rFonts w:ascii="Arial" w:hAnsi="Arial" w:cs="Arial"/>
                <w:b/>
                <w:sz w:val="20"/>
              </w:rPr>
              <w:t xml:space="preserve"> Midview City</w:t>
            </w:r>
          </w:p>
          <w:p w:rsidR="00C67312" w:rsidRDefault="00162C23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Singapore 573969</w:t>
            </w:r>
          </w:p>
          <w:p w:rsidR="00C67312" w:rsidRDefault="00C67312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(from May 2015 up to present)</w:t>
            </w:r>
          </w:p>
          <w:p w:rsidR="00C67312" w:rsidRDefault="00C67312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C67312" w:rsidRPr="00E33204" w:rsidRDefault="00C67312" w:rsidP="00C7132D">
            <w:pPr>
              <w:jc w:val="both"/>
              <w:rPr>
                <w:rFonts w:ascii="Arial" w:hAnsi="Arial" w:cs="Arial"/>
                <w:sz w:val="20"/>
              </w:rPr>
            </w:pPr>
            <w:r w:rsidRPr="00E33204">
              <w:rPr>
                <w:rFonts w:ascii="Arial" w:hAnsi="Arial" w:cs="Arial"/>
                <w:sz w:val="20"/>
              </w:rPr>
              <w:t>Job Description:</w:t>
            </w:r>
          </w:p>
          <w:p w:rsidR="00C67312" w:rsidRPr="00EC4027" w:rsidRDefault="00C67312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C67312" w:rsidRPr="00C67312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37" w:hanging="33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Acted and named as Company Secretary for 50 private companies</w:t>
            </w:r>
          </w:p>
          <w:p w:rsidR="00C67312" w:rsidRPr="00C67312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37" w:hanging="33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Researched and drafted the contents to be placed on the website of the Company</w:t>
            </w:r>
            <w:r w:rsidR="00EA2F62">
              <w:rPr>
                <w:rFonts w:ascii="Arial" w:hAnsi="Arial" w:cs="Arial"/>
                <w:sz w:val="20"/>
              </w:rPr>
              <w:t xml:space="preserve"> (soon to be live)</w:t>
            </w:r>
          </w:p>
          <w:p w:rsidR="00C67312" w:rsidRPr="00C67312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37" w:hanging="33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Prepared the precedents and templates for use by the Company</w:t>
            </w:r>
          </w:p>
          <w:p w:rsidR="00C67312" w:rsidRPr="00C67312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37" w:hanging="33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Prepared various memorandums about the types of companies that potential investors could set-up in Singapore</w:t>
            </w:r>
          </w:p>
          <w:p w:rsidR="00C67312" w:rsidRPr="00C67312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37" w:hanging="33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Prepared the letter of advertis</w:t>
            </w:r>
            <w:r w:rsidR="00EA2F62">
              <w:rPr>
                <w:rFonts w:ascii="Arial" w:hAnsi="Arial" w:cs="Arial"/>
                <w:sz w:val="20"/>
              </w:rPr>
              <w:t>ement sent to various businesses</w:t>
            </w:r>
            <w:r w:rsidR="00006129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advertising </w:t>
            </w:r>
            <w:r w:rsidR="00EA2F62">
              <w:rPr>
                <w:rFonts w:ascii="Arial" w:hAnsi="Arial" w:cs="Arial"/>
                <w:sz w:val="20"/>
              </w:rPr>
              <w:t>the services of the Company</w:t>
            </w:r>
          </w:p>
          <w:p w:rsidR="00C67312" w:rsidRPr="00A33566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37" w:hanging="33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Reviewing Memorandum and Articles of Incorporation and Shareholder     </w:t>
            </w:r>
          </w:p>
          <w:p w:rsidR="00C67312" w:rsidRPr="00A33566" w:rsidRDefault="009C4260" w:rsidP="00C7132D">
            <w:pPr>
              <w:ind w:left="33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C67312">
              <w:rPr>
                <w:rFonts w:ascii="Arial" w:hAnsi="Arial" w:cs="Arial"/>
                <w:sz w:val="20"/>
              </w:rPr>
              <w:t>Agreements</w:t>
            </w:r>
          </w:p>
          <w:p w:rsidR="00C67312" w:rsidRPr="00EC4027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Attending Directors’ and Shareholders’ meeting and minuting the proceedings</w:t>
            </w:r>
          </w:p>
          <w:p w:rsidR="00C67312" w:rsidRPr="00EC4027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Advising on Corporate Governance Practices and Requirements</w:t>
            </w:r>
          </w:p>
          <w:p w:rsidR="00C67312" w:rsidRPr="007754CC" w:rsidRDefault="00C7132D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17" w:hanging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C67312">
              <w:rPr>
                <w:rFonts w:ascii="Arial" w:hAnsi="Arial" w:cs="Arial"/>
                <w:sz w:val="20"/>
              </w:rPr>
              <w:t xml:space="preserve">Assisting in Procedural aspects of Compliance requirements under Articles of   </w:t>
            </w:r>
          </w:p>
          <w:p w:rsidR="00C67312" w:rsidRPr="00EA2F62" w:rsidRDefault="00EA2F62" w:rsidP="00C7132D">
            <w:pPr>
              <w:ind w:left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Association and</w:t>
            </w:r>
            <w:r w:rsidR="00C67312">
              <w:rPr>
                <w:rFonts w:ascii="Arial" w:hAnsi="Arial" w:cs="Arial"/>
                <w:sz w:val="20"/>
              </w:rPr>
              <w:t xml:space="preserve"> other regulatory requirements</w:t>
            </w:r>
          </w:p>
          <w:p w:rsidR="00C67312" w:rsidRPr="00EA2F62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Draft</w:t>
            </w:r>
            <w:r w:rsidR="009C4260">
              <w:rPr>
                <w:rFonts w:ascii="Arial" w:hAnsi="Arial" w:cs="Arial"/>
                <w:sz w:val="20"/>
              </w:rPr>
              <w:t>ed</w:t>
            </w:r>
            <w:r>
              <w:rPr>
                <w:rFonts w:ascii="Arial" w:hAnsi="Arial" w:cs="Arial"/>
                <w:sz w:val="20"/>
              </w:rPr>
              <w:t xml:space="preserve"> board resolutions and other relevant corporate documentations</w:t>
            </w:r>
          </w:p>
          <w:p w:rsidR="00EA2F62" w:rsidRPr="00E33204" w:rsidRDefault="00EA2F6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Checking, monitoring and proof reading the various work done by colleagues</w:t>
            </w:r>
          </w:p>
          <w:p w:rsidR="00C67312" w:rsidRPr="00E33204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Provide routine corporate secretarial support</w:t>
            </w:r>
            <w:r w:rsidR="00C7132D">
              <w:rPr>
                <w:rFonts w:ascii="Arial" w:hAnsi="Arial" w:cs="Arial"/>
                <w:sz w:val="20"/>
              </w:rPr>
              <w:t xml:space="preserve"> </w:t>
            </w:r>
          </w:p>
          <w:p w:rsidR="00C67312" w:rsidRPr="00770B13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Perform e-filing with ACRA</w:t>
            </w:r>
          </w:p>
          <w:p w:rsidR="00C67312" w:rsidRPr="00EA2F62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Perform e-stamping with IRAS</w:t>
            </w:r>
          </w:p>
          <w:p w:rsidR="00C67312" w:rsidRPr="00E33204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Maintaining and updating the records and statutory records of the Company</w:t>
            </w:r>
          </w:p>
          <w:p w:rsidR="00EA2F62" w:rsidRPr="00EA2F62" w:rsidRDefault="00C7132D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17" w:hanging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C67312">
              <w:rPr>
                <w:rFonts w:ascii="Arial" w:hAnsi="Arial" w:cs="Arial"/>
                <w:sz w:val="20"/>
              </w:rPr>
              <w:t>Addressing issues raised by the clients rega</w:t>
            </w:r>
            <w:r w:rsidR="00EA2F62">
              <w:rPr>
                <w:rFonts w:ascii="Arial" w:hAnsi="Arial" w:cs="Arial"/>
                <w:sz w:val="20"/>
              </w:rPr>
              <w:t xml:space="preserve">rding the Companies Act, </w:t>
            </w:r>
            <w:r w:rsidR="00C67312">
              <w:rPr>
                <w:rFonts w:ascii="Arial" w:hAnsi="Arial" w:cs="Arial"/>
                <w:sz w:val="20"/>
              </w:rPr>
              <w:t xml:space="preserve"> </w:t>
            </w:r>
            <w:r w:rsidR="00C67312" w:rsidRPr="00EA2F62">
              <w:rPr>
                <w:rFonts w:ascii="Arial" w:hAnsi="Arial" w:cs="Arial"/>
                <w:sz w:val="20"/>
              </w:rPr>
              <w:t xml:space="preserve">and </w:t>
            </w:r>
            <w:r w:rsidR="00EA2F62">
              <w:rPr>
                <w:rFonts w:ascii="Arial" w:hAnsi="Arial" w:cs="Arial"/>
                <w:sz w:val="20"/>
              </w:rPr>
              <w:t xml:space="preserve">  </w:t>
            </w:r>
          </w:p>
          <w:p w:rsidR="00C67312" w:rsidRPr="00EA2F62" w:rsidRDefault="00EA2F62" w:rsidP="00C7132D">
            <w:pPr>
              <w:ind w:left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C67312" w:rsidRPr="00EA2F62">
              <w:rPr>
                <w:rFonts w:ascii="Arial" w:hAnsi="Arial" w:cs="Arial"/>
                <w:sz w:val="20"/>
              </w:rPr>
              <w:t>Corporate Governance</w:t>
            </w:r>
          </w:p>
          <w:p w:rsidR="00C67312" w:rsidRPr="00E33204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Ensure statutory compliance and timely lodgment of returns and other forms</w:t>
            </w:r>
          </w:p>
          <w:p w:rsidR="00C67312" w:rsidRPr="00EA2F62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timely billing and invoicing of client</w:t>
            </w:r>
          </w:p>
          <w:p w:rsidR="00EA2F62" w:rsidRPr="00346AB7" w:rsidRDefault="00EA2F6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Preparation of XBRL</w:t>
            </w:r>
          </w:p>
          <w:p w:rsidR="00C67312" w:rsidRPr="00006129" w:rsidRDefault="00C67312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Ad-hoc duties from time to time when required.</w:t>
            </w:r>
          </w:p>
          <w:p w:rsidR="007761DD" w:rsidRDefault="007761DD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C7132D" w:rsidRDefault="00C7132D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7761DD" w:rsidRDefault="007761DD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0C70BF" w:rsidRDefault="00A33566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Corporate Secretarial Senior</w:t>
            </w:r>
          </w:p>
          <w:p w:rsidR="000C70BF" w:rsidRDefault="00A33566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Boardroom Limited</w:t>
            </w:r>
          </w:p>
          <w:p w:rsidR="000C70BF" w:rsidRDefault="00A33566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50 Raffles Place</w:t>
            </w:r>
          </w:p>
          <w:p w:rsidR="000C70BF" w:rsidRDefault="00A33566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#32-01Singapore Land Tower</w:t>
            </w:r>
          </w:p>
          <w:p w:rsidR="00A33566" w:rsidRDefault="00A33566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Singapore 048623</w:t>
            </w:r>
          </w:p>
          <w:p w:rsidR="000C70BF" w:rsidRDefault="00A33566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(from November 2014</w:t>
            </w:r>
            <w:r w:rsidR="00006129">
              <w:rPr>
                <w:rFonts w:ascii="Arial" w:hAnsi="Arial" w:cs="Arial"/>
                <w:b/>
                <w:sz w:val="20"/>
              </w:rPr>
              <w:t xml:space="preserve"> up to May 2015</w:t>
            </w:r>
            <w:r w:rsidR="000C70BF">
              <w:rPr>
                <w:rFonts w:ascii="Arial" w:hAnsi="Arial" w:cs="Arial"/>
                <w:b/>
                <w:sz w:val="20"/>
              </w:rPr>
              <w:t>)</w:t>
            </w:r>
          </w:p>
          <w:p w:rsidR="000C70BF" w:rsidRDefault="000C70BF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0C70BF" w:rsidRPr="00E33204" w:rsidRDefault="000C70BF" w:rsidP="00C7132D">
            <w:pPr>
              <w:jc w:val="both"/>
              <w:rPr>
                <w:rFonts w:ascii="Arial" w:hAnsi="Arial" w:cs="Arial"/>
                <w:sz w:val="20"/>
              </w:rPr>
            </w:pPr>
            <w:r w:rsidRPr="00E33204">
              <w:rPr>
                <w:rFonts w:ascii="Arial" w:hAnsi="Arial" w:cs="Arial"/>
                <w:sz w:val="20"/>
              </w:rPr>
              <w:t>Job Description:</w:t>
            </w:r>
          </w:p>
          <w:p w:rsidR="000C70BF" w:rsidRPr="00EC4027" w:rsidRDefault="000C70BF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A33566" w:rsidRPr="00A33566" w:rsidRDefault="00A33566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37" w:hanging="33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Reviewing Memorandum and Articles of Incorporation and Shareholder     </w:t>
            </w:r>
          </w:p>
          <w:p w:rsidR="00A33566" w:rsidRPr="00A33566" w:rsidRDefault="00A33566" w:rsidP="00C7132D">
            <w:pPr>
              <w:ind w:left="33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Agreements</w:t>
            </w:r>
          </w:p>
          <w:p w:rsidR="000C70BF" w:rsidRPr="00EC4027" w:rsidRDefault="000C70BF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Attending Directors’ and Shareholders’ meeting and minuting the proceedings</w:t>
            </w:r>
          </w:p>
          <w:p w:rsidR="000C70BF" w:rsidRPr="00EC4027" w:rsidRDefault="000C70BF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Advising on Corporate Governance Practices and Requirements</w:t>
            </w:r>
          </w:p>
          <w:p w:rsidR="000C70BF" w:rsidRPr="007754CC" w:rsidRDefault="00C7132D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17" w:hanging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0C70BF">
              <w:rPr>
                <w:rFonts w:ascii="Arial" w:hAnsi="Arial" w:cs="Arial"/>
                <w:sz w:val="20"/>
              </w:rPr>
              <w:t xml:space="preserve">Assisting in Procedural aspects of Compliance requirements under Articles of   </w:t>
            </w:r>
          </w:p>
          <w:p w:rsidR="000C70BF" w:rsidRPr="00EC4027" w:rsidRDefault="000C70BF" w:rsidP="00C7132D">
            <w:pPr>
              <w:ind w:left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Association, Listing Rules and other regulatory requirements</w:t>
            </w:r>
          </w:p>
          <w:p w:rsidR="000C70BF" w:rsidRPr="00770B13" w:rsidRDefault="00C7132D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17" w:hanging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0C70BF">
              <w:rPr>
                <w:rFonts w:ascii="Arial" w:hAnsi="Arial" w:cs="Arial"/>
                <w:sz w:val="20"/>
              </w:rPr>
              <w:t xml:space="preserve">Preparation and Collation of Meeting Materials for the various Committee  </w:t>
            </w:r>
          </w:p>
          <w:p w:rsidR="000C70BF" w:rsidRPr="00EC4027" w:rsidRDefault="000C70BF" w:rsidP="00C7132D">
            <w:pPr>
              <w:ind w:left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Meetings of Listed Companies</w:t>
            </w:r>
          </w:p>
          <w:p w:rsidR="000C70BF" w:rsidRPr="00E33204" w:rsidRDefault="000C70BF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Draft board resolutions and other relevant corporate documentations</w:t>
            </w:r>
          </w:p>
          <w:p w:rsidR="000C70BF" w:rsidRPr="00E33204" w:rsidRDefault="000C70BF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Provide routine corporate secretarial support</w:t>
            </w:r>
          </w:p>
          <w:p w:rsidR="000C70BF" w:rsidRPr="00770B13" w:rsidRDefault="000C70BF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Perform e-filing with ACRA</w:t>
            </w:r>
          </w:p>
          <w:p w:rsidR="000C70BF" w:rsidRPr="00770B13" w:rsidRDefault="000C70BF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Perform e-stamping with IRAS</w:t>
            </w:r>
          </w:p>
          <w:p w:rsidR="000C70BF" w:rsidRPr="00770B13" w:rsidRDefault="000C70BF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Preparation and Release of Announcements through SGXNet</w:t>
            </w:r>
          </w:p>
          <w:p w:rsidR="000C70BF" w:rsidRPr="00E33204" w:rsidRDefault="000C70BF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Maintaining and updating the records and statutory records of the Company</w:t>
            </w:r>
          </w:p>
          <w:p w:rsidR="000C70BF" w:rsidRPr="00770B13" w:rsidRDefault="00C7132D" w:rsidP="00C7132D">
            <w:pPr>
              <w:ind w:left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0C70BF">
              <w:rPr>
                <w:rFonts w:ascii="Arial" w:hAnsi="Arial" w:cs="Arial"/>
                <w:sz w:val="20"/>
              </w:rPr>
              <w:t xml:space="preserve">Addressing issues raised by the clients regarding the Companies Act, Listing </w:t>
            </w:r>
          </w:p>
          <w:p w:rsidR="000C70BF" w:rsidRPr="00E33204" w:rsidRDefault="000C70BF" w:rsidP="00C7132D">
            <w:pPr>
              <w:ind w:left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Rules and Corporate Governance</w:t>
            </w:r>
          </w:p>
          <w:p w:rsidR="000C70BF" w:rsidRPr="00E33204" w:rsidRDefault="000C70BF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Ensure statutory compliance and timely lodgment of returns and other forms</w:t>
            </w:r>
          </w:p>
          <w:p w:rsidR="000C70BF" w:rsidRPr="00346AB7" w:rsidRDefault="000C70BF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timely billing and invoicing of clients</w:t>
            </w:r>
          </w:p>
          <w:p w:rsidR="000C70BF" w:rsidRDefault="000C70BF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Ad-hoc duties from time to time when required.</w:t>
            </w:r>
          </w:p>
          <w:p w:rsidR="003D07FA" w:rsidRPr="00976A11" w:rsidRDefault="003D07FA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684795" w:rsidRPr="00976A11" w:rsidTr="007754CC">
        <w:trPr>
          <w:gridAfter w:val="1"/>
          <w:wAfter w:w="48" w:type="dxa"/>
        </w:trPr>
        <w:tc>
          <w:tcPr>
            <w:tcW w:w="2093" w:type="dxa"/>
            <w:tcBorders>
              <w:top w:val="nil"/>
              <w:bottom w:val="nil"/>
            </w:tcBorders>
          </w:tcPr>
          <w:p w:rsidR="00684795" w:rsidRPr="00976A11" w:rsidRDefault="00684795">
            <w:pPr>
              <w:pStyle w:val="EnvelopeReturn"/>
              <w:rPr>
                <w:rFonts w:cs="Arial"/>
              </w:rPr>
            </w:pPr>
          </w:p>
        </w:tc>
        <w:tc>
          <w:tcPr>
            <w:tcW w:w="7465" w:type="dxa"/>
            <w:gridSpan w:val="2"/>
            <w:tcBorders>
              <w:top w:val="nil"/>
              <w:bottom w:val="nil"/>
            </w:tcBorders>
          </w:tcPr>
          <w:p w:rsidR="00EC4027" w:rsidRDefault="00EC4027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Corporate Secretarial Executive</w:t>
            </w:r>
          </w:p>
          <w:p w:rsidR="00EC4027" w:rsidRDefault="000C70BF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RHTLaw Taylor Wessing (RHT</w:t>
            </w:r>
            <w:r w:rsidR="00EC4027">
              <w:rPr>
                <w:rFonts w:ascii="Arial" w:hAnsi="Arial" w:cs="Arial"/>
                <w:b/>
                <w:sz w:val="20"/>
              </w:rPr>
              <w:t xml:space="preserve"> Corporate Advisory Pte. Ltd.)</w:t>
            </w:r>
          </w:p>
          <w:p w:rsidR="00EC4027" w:rsidRDefault="00EC4027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Six Battery Road, #10-01</w:t>
            </w:r>
          </w:p>
          <w:p w:rsidR="00EC4027" w:rsidRDefault="00EC4027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Singapore 049909</w:t>
            </w:r>
          </w:p>
          <w:p w:rsidR="00EC4027" w:rsidRDefault="00EC4027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(from August</w:t>
            </w:r>
            <w:r w:rsidR="0077071B">
              <w:rPr>
                <w:rFonts w:ascii="Arial" w:hAnsi="Arial" w:cs="Arial"/>
                <w:b/>
                <w:sz w:val="20"/>
              </w:rPr>
              <w:t xml:space="preserve"> 2013</w:t>
            </w:r>
            <w:r w:rsidR="000C70BF">
              <w:rPr>
                <w:rFonts w:ascii="Arial" w:hAnsi="Arial" w:cs="Arial"/>
                <w:b/>
                <w:sz w:val="20"/>
              </w:rPr>
              <w:t xml:space="preserve"> up to October 2014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  <w:p w:rsidR="00EC4027" w:rsidRDefault="00EC4027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EC4027" w:rsidRPr="00E33204" w:rsidRDefault="00EC4027" w:rsidP="00C7132D">
            <w:pPr>
              <w:jc w:val="both"/>
              <w:rPr>
                <w:rFonts w:ascii="Arial" w:hAnsi="Arial" w:cs="Arial"/>
                <w:sz w:val="20"/>
              </w:rPr>
            </w:pPr>
            <w:r w:rsidRPr="00E33204">
              <w:rPr>
                <w:rFonts w:ascii="Arial" w:hAnsi="Arial" w:cs="Arial"/>
                <w:sz w:val="20"/>
              </w:rPr>
              <w:t>Job Description:</w:t>
            </w:r>
          </w:p>
          <w:p w:rsidR="00EC4027" w:rsidRPr="00EC4027" w:rsidRDefault="00EC4027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EC4027" w:rsidRPr="00EC4027" w:rsidRDefault="007754CC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Attending Directors’ and Shareholders’ meeting and minuting the proceedings</w:t>
            </w:r>
          </w:p>
          <w:p w:rsidR="00EC4027" w:rsidRPr="00EC4027" w:rsidRDefault="007754CC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Advising on Corporate Governance Practices and Requirements</w:t>
            </w:r>
          </w:p>
          <w:p w:rsidR="007754CC" w:rsidRPr="007754CC" w:rsidRDefault="00C7132D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17" w:hanging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7754CC">
              <w:rPr>
                <w:rFonts w:ascii="Arial" w:hAnsi="Arial" w:cs="Arial"/>
                <w:sz w:val="20"/>
              </w:rPr>
              <w:t xml:space="preserve">Assisting in Procedural aspects of Compliance requirements under Articles of   </w:t>
            </w:r>
          </w:p>
          <w:p w:rsidR="00EC4027" w:rsidRPr="00EC4027" w:rsidRDefault="00770B13" w:rsidP="00C7132D">
            <w:pPr>
              <w:ind w:left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7754CC">
              <w:rPr>
                <w:rFonts w:ascii="Arial" w:hAnsi="Arial" w:cs="Arial"/>
                <w:sz w:val="20"/>
              </w:rPr>
              <w:t>Association, Listing Rules and other regulatory requirements</w:t>
            </w:r>
          </w:p>
          <w:p w:rsidR="00770B13" w:rsidRPr="00770B13" w:rsidRDefault="00C7132D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17" w:hanging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770B13">
              <w:rPr>
                <w:rFonts w:ascii="Arial" w:hAnsi="Arial" w:cs="Arial"/>
                <w:sz w:val="20"/>
              </w:rPr>
              <w:t xml:space="preserve">Preparation and Collation of Meeting Materials for the various Committee  </w:t>
            </w:r>
          </w:p>
          <w:p w:rsidR="00EC4027" w:rsidRPr="00EC4027" w:rsidRDefault="00770B13" w:rsidP="00C7132D">
            <w:pPr>
              <w:ind w:left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Meetings of Listed Companies</w:t>
            </w:r>
          </w:p>
          <w:p w:rsidR="00EC4027" w:rsidRPr="00E33204" w:rsidRDefault="00EC4027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Draft board resolutions and other relevant corporate documentations</w:t>
            </w:r>
          </w:p>
          <w:p w:rsidR="00EC4027" w:rsidRPr="00E33204" w:rsidRDefault="00EC4027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Provide routine corporate secretarial support</w:t>
            </w:r>
          </w:p>
          <w:p w:rsidR="00EC4027" w:rsidRPr="00770B13" w:rsidRDefault="00EC4027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Perform e</w:t>
            </w:r>
            <w:r w:rsidR="00770B13">
              <w:rPr>
                <w:rFonts w:ascii="Arial" w:hAnsi="Arial" w:cs="Arial"/>
                <w:sz w:val="20"/>
              </w:rPr>
              <w:t>-filing</w:t>
            </w:r>
            <w:r>
              <w:rPr>
                <w:rFonts w:ascii="Arial" w:hAnsi="Arial" w:cs="Arial"/>
                <w:sz w:val="20"/>
              </w:rPr>
              <w:t xml:space="preserve"> with ACRA</w:t>
            </w:r>
          </w:p>
          <w:p w:rsidR="00770B13" w:rsidRPr="00770B13" w:rsidRDefault="00770B13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Perform e-stamping with IRAS</w:t>
            </w:r>
          </w:p>
          <w:p w:rsidR="00EC4027" w:rsidRPr="00770B13" w:rsidRDefault="00770B13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Preparation and Release of Announcements through SGXNet</w:t>
            </w:r>
          </w:p>
          <w:p w:rsidR="00EC4027" w:rsidRPr="00E33204" w:rsidRDefault="00EC4027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Maintaining and updating the records and statutory records of the Company</w:t>
            </w:r>
          </w:p>
          <w:p w:rsidR="00770B13" w:rsidRPr="00770B13" w:rsidRDefault="00C7132D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left="317" w:hanging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EC4027">
              <w:rPr>
                <w:rFonts w:ascii="Arial" w:hAnsi="Arial" w:cs="Arial"/>
                <w:sz w:val="20"/>
              </w:rPr>
              <w:t>Addressing issues raised by the clients regarding the Companies Act</w:t>
            </w:r>
            <w:r w:rsidR="00770B13">
              <w:rPr>
                <w:rFonts w:ascii="Arial" w:hAnsi="Arial" w:cs="Arial"/>
                <w:sz w:val="20"/>
              </w:rPr>
              <w:t xml:space="preserve">, Listing </w:t>
            </w:r>
          </w:p>
          <w:p w:rsidR="00EC4027" w:rsidRPr="00E33204" w:rsidRDefault="00770B13" w:rsidP="00C7132D">
            <w:pPr>
              <w:ind w:left="317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Rules and Corporate Governance</w:t>
            </w:r>
          </w:p>
          <w:p w:rsidR="00EC4027" w:rsidRPr="00E33204" w:rsidRDefault="00EC4027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Ensure statutory compliance and timely l</w:t>
            </w:r>
            <w:r w:rsidR="00770B13">
              <w:rPr>
                <w:rFonts w:ascii="Arial" w:hAnsi="Arial" w:cs="Arial"/>
                <w:sz w:val="20"/>
              </w:rPr>
              <w:t>odgment of returns and other forms</w:t>
            </w:r>
          </w:p>
          <w:p w:rsidR="00EC4027" w:rsidRPr="00346AB7" w:rsidRDefault="00EC4027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timely billing and invoicing of clients</w:t>
            </w:r>
          </w:p>
          <w:p w:rsidR="00EC4027" w:rsidRDefault="00EC4027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Ad-hoc duties from time to time when required.</w:t>
            </w:r>
          </w:p>
          <w:p w:rsidR="00C7132D" w:rsidRDefault="00C7132D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E33204" w:rsidRDefault="00E33204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Corporate Secretarial Executive</w:t>
            </w:r>
          </w:p>
          <w:p w:rsidR="00E33204" w:rsidRDefault="00E33204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KINETICA Pte. Ltd.</w:t>
            </w:r>
          </w:p>
          <w:p w:rsidR="00E33204" w:rsidRDefault="00E33204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29</w:t>
            </w:r>
            <w:r w:rsidRPr="00E33204">
              <w:rPr>
                <w:rFonts w:ascii="Arial" w:hAnsi="Arial" w:cs="Arial"/>
                <w:b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 w:val="20"/>
              </w:rPr>
              <w:t xml:space="preserve"> Floor,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b/>
                    <w:sz w:val="20"/>
                  </w:rPr>
                  <w:t>Suntec</w:t>
                </w:r>
              </w:smartTag>
              <w:r>
                <w:rPr>
                  <w:rFonts w:ascii="Arial" w:hAnsi="Arial" w:cs="Arial"/>
                  <w:b/>
                  <w:sz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b/>
                    <w:sz w:val="20"/>
                  </w:rPr>
                  <w:t>Tower</w:t>
                </w:r>
              </w:smartTag>
            </w:smartTag>
            <w:r>
              <w:rPr>
                <w:rFonts w:ascii="Arial" w:hAnsi="Arial" w:cs="Arial"/>
                <w:b/>
                <w:sz w:val="20"/>
              </w:rPr>
              <w:t xml:space="preserve"> Four</w:t>
            </w:r>
          </w:p>
          <w:p w:rsidR="00E33204" w:rsidRDefault="00E33204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b/>
                    <w:sz w:val="20"/>
                  </w:rPr>
                  <w:t>Singapore</w:t>
                </w:r>
              </w:smartTag>
            </w:smartTag>
            <w:r>
              <w:rPr>
                <w:rFonts w:ascii="Arial" w:hAnsi="Arial" w:cs="Arial"/>
                <w:b/>
                <w:sz w:val="20"/>
              </w:rPr>
              <w:t xml:space="preserve"> 038986</w:t>
            </w:r>
          </w:p>
          <w:p w:rsidR="00E33204" w:rsidRDefault="00770B13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(from 2011 up to August 2013</w:t>
            </w:r>
            <w:r w:rsidR="00E33204">
              <w:rPr>
                <w:rFonts w:ascii="Arial" w:hAnsi="Arial" w:cs="Arial"/>
                <w:b/>
                <w:sz w:val="20"/>
              </w:rPr>
              <w:t>)</w:t>
            </w:r>
          </w:p>
          <w:p w:rsidR="00E33204" w:rsidRDefault="00E33204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E33204" w:rsidRPr="00E33204" w:rsidRDefault="00E33204" w:rsidP="00C7132D">
            <w:pPr>
              <w:jc w:val="both"/>
              <w:rPr>
                <w:rFonts w:ascii="Arial" w:hAnsi="Arial" w:cs="Arial"/>
                <w:sz w:val="20"/>
              </w:rPr>
            </w:pPr>
            <w:r w:rsidRPr="00E33204">
              <w:rPr>
                <w:rFonts w:ascii="Arial" w:hAnsi="Arial" w:cs="Arial"/>
                <w:sz w:val="20"/>
              </w:rPr>
              <w:t>Job Description:</w:t>
            </w:r>
          </w:p>
          <w:p w:rsidR="00E33204" w:rsidRDefault="00E33204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E33204" w:rsidRPr="00E33204" w:rsidRDefault="00E33204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Draft board resolutions and other relevant corporate documentations</w:t>
            </w:r>
          </w:p>
          <w:p w:rsidR="00E33204" w:rsidRPr="00E33204" w:rsidRDefault="00E33204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Provide routine corporate secretarial support</w:t>
            </w:r>
          </w:p>
          <w:p w:rsidR="00E33204" w:rsidRPr="00E33204" w:rsidRDefault="00346AB7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Perform e-filing, e-</w:t>
            </w:r>
            <w:r w:rsidR="00E33204">
              <w:rPr>
                <w:rFonts w:ascii="Arial" w:hAnsi="Arial" w:cs="Arial"/>
                <w:sz w:val="20"/>
              </w:rPr>
              <w:t>stamping and liaising with ACRA</w:t>
            </w:r>
          </w:p>
          <w:p w:rsidR="00E33204" w:rsidRPr="00E33204" w:rsidRDefault="00E33204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Conversion of financial statements into partial XBRL format</w:t>
            </w:r>
          </w:p>
          <w:p w:rsidR="00E33204" w:rsidRPr="00E33204" w:rsidRDefault="00E33204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Maintaining and updating the records and statutory records of the Company</w:t>
            </w:r>
          </w:p>
          <w:p w:rsidR="00E33204" w:rsidRPr="00E33204" w:rsidRDefault="00E33204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Addressing issues raised by the clients regarding the Companies Act</w:t>
            </w:r>
          </w:p>
          <w:p w:rsidR="00E33204" w:rsidRPr="00E33204" w:rsidRDefault="00E33204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Ensure statutory compliance and timely lodgment of returns and documents</w:t>
            </w:r>
          </w:p>
          <w:p w:rsidR="00346AB7" w:rsidRPr="00346AB7" w:rsidRDefault="00346AB7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timely billing and invoicing of clients</w:t>
            </w:r>
          </w:p>
          <w:p w:rsidR="00E33204" w:rsidRDefault="00052C47" w:rsidP="00C7132D">
            <w:pPr>
              <w:numPr>
                <w:ilvl w:val="0"/>
                <w:numId w:val="31"/>
              </w:numPr>
              <w:tabs>
                <w:tab w:val="clear" w:pos="720"/>
                <w:tab w:val="num" w:pos="372"/>
              </w:tabs>
              <w:ind w:hanging="7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Ad-hoc duties from time to time when required.</w:t>
            </w:r>
          </w:p>
          <w:p w:rsidR="004F785E" w:rsidRDefault="004F785E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84795" w:rsidRDefault="00F118FA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Executive Assistant</w:t>
            </w:r>
            <w:r w:rsidR="004F785E">
              <w:rPr>
                <w:rFonts w:ascii="Arial" w:hAnsi="Arial" w:cs="Arial"/>
                <w:b/>
                <w:sz w:val="20"/>
              </w:rPr>
              <w:t xml:space="preserve"> II</w:t>
            </w:r>
            <w:r>
              <w:rPr>
                <w:rFonts w:ascii="Arial" w:hAnsi="Arial" w:cs="Arial"/>
                <w:b/>
                <w:sz w:val="20"/>
              </w:rPr>
              <w:t xml:space="preserve"> to the Commissioner of the Na</w:t>
            </w:r>
            <w:r w:rsidR="00AF5D37">
              <w:rPr>
                <w:rFonts w:ascii="Arial" w:hAnsi="Arial" w:cs="Arial"/>
                <w:b/>
                <w:sz w:val="20"/>
              </w:rPr>
              <w:t>tional Labor Relations Commissi</w:t>
            </w:r>
            <w:r>
              <w:rPr>
                <w:rFonts w:ascii="Arial" w:hAnsi="Arial" w:cs="Arial"/>
                <w:b/>
                <w:sz w:val="20"/>
              </w:rPr>
              <w:t>on</w:t>
            </w:r>
            <w:r w:rsidR="00AF5D37">
              <w:rPr>
                <w:rFonts w:ascii="Arial" w:hAnsi="Arial" w:cs="Arial"/>
                <w:b/>
                <w:sz w:val="20"/>
              </w:rPr>
              <w:t xml:space="preserve"> (NLRC)</w:t>
            </w:r>
          </w:p>
          <w:p w:rsidR="002860C4" w:rsidRDefault="002860C4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Department of Labor and Employment </w:t>
            </w:r>
          </w:p>
          <w:p w:rsidR="002860C4" w:rsidRDefault="002860C4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PPSTA Building IV </w:t>
            </w:r>
          </w:p>
          <w:p w:rsidR="002860C4" w:rsidRPr="00F118FA" w:rsidRDefault="002860C4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P. Florentino cor. </w:t>
            </w:r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Arial" w:hAnsi="Arial" w:cs="Arial"/>
                    <w:b/>
                    <w:sz w:val="20"/>
                  </w:rPr>
                  <w:t>Banawe St.</w:t>
                </w:r>
              </w:smartTag>
              <w:r>
                <w:rPr>
                  <w:rFonts w:ascii="Arial" w:hAnsi="Arial" w:cs="Arial"/>
                  <w:b/>
                  <w:sz w:val="20"/>
                </w:rPr>
                <w:t xml:space="preserve"> </w:t>
              </w:r>
              <w:smartTag w:uri="urn:schemas-microsoft-com:office:smarttags" w:element="City">
                <w:r>
                  <w:rPr>
                    <w:rFonts w:ascii="Arial" w:hAnsi="Arial" w:cs="Arial"/>
                    <w:b/>
                    <w:sz w:val="20"/>
                  </w:rPr>
                  <w:t>Quezon City</w:t>
                </w:r>
              </w:smartTag>
              <w:r>
                <w:rPr>
                  <w:rFonts w:ascii="Arial" w:hAnsi="Arial" w:cs="Arial"/>
                  <w:b/>
                  <w:sz w:val="20"/>
                </w:rPr>
                <w:t xml:space="preserve">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b/>
                    <w:sz w:val="20"/>
                  </w:rPr>
                  <w:t>Philippines</w:t>
                </w:r>
              </w:smartTag>
            </w:smartTag>
          </w:p>
          <w:p w:rsidR="00540A63" w:rsidRDefault="00611316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(</w:t>
            </w:r>
            <w:r w:rsidR="00E33204">
              <w:rPr>
                <w:rFonts w:ascii="Arial" w:hAnsi="Arial" w:cs="Arial"/>
                <w:b/>
                <w:sz w:val="20"/>
              </w:rPr>
              <w:t>from 2006 up to 2011)</w:t>
            </w:r>
          </w:p>
          <w:p w:rsidR="00E33204" w:rsidRPr="00976A11" w:rsidRDefault="00E33204" w:rsidP="00C7132D">
            <w:p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84795" w:rsidRPr="00976A11" w:rsidRDefault="00684795" w:rsidP="00C7132D">
            <w:pPr>
              <w:jc w:val="both"/>
              <w:rPr>
                <w:rFonts w:ascii="Arial" w:hAnsi="Arial" w:cs="Arial"/>
                <w:sz w:val="20"/>
              </w:rPr>
            </w:pPr>
            <w:r w:rsidRPr="00976A11">
              <w:rPr>
                <w:rFonts w:ascii="Arial" w:hAnsi="Arial" w:cs="Arial"/>
                <w:sz w:val="20"/>
              </w:rPr>
              <w:t>Job Description:</w:t>
            </w:r>
          </w:p>
          <w:p w:rsidR="00684795" w:rsidRPr="00976A11" w:rsidRDefault="00684795" w:rsidP="00C7132D">
            <w:pPr>
              <w:jc w:val="both"/>
              <w:rPr>
                <w:rFonts w:ascii="Arial" w:hAnsi="Arial" w:cs="Arial"/>
                <w:sz w:val="20"/>
              </w:rPr>
            </w:pPr>
          </w:p>
          <w:p w:rsidR="00DA72C9" w:rsidRPr="00976A11" w:rsidRDefault="00AF5D37" w:rsidP="00C7132D">
            <w:pPr>
              <w:numPr>
                <w:ilvl w:val="0"/>
                <w:numId w:val="18"/>
              </w:numPr>
              <w:tabs>
                <w:tab w:val="clear" w:pos="720"/>
                <w:tab w:val="num" w:pos="432"/>
              </w:tabs>
              <w:ind w:left="432" w:hanging="43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Prepares drafts of decisions, resolutions, orders and memorandums </w:t>
            </w:r>
          </w:p>
          <w:p w:rsidR="00DA72C9" w:rsidRPr="00976A11" w:rsidRDefault="00AF5D37" w:rsidP="00C7132D">
            <w:pPr>
              <w:numPr>
                <w:ilvl w:val="0"/>
                <w:numId w:val="18"/>
              </w:numPr>
              <w:tabs>
                <w:tab w:val="clear" w:pos="720"/>
                <w:tab w:val="num" w:pos="432"/>
              </w:tabs>
              <w:ind w:left="432" w:hanging="43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Monitor the routing of cases among commissioners </w:t>
            </w:r>
          </w:p>
          <w:p w:rsidR="00DA72C9" w:rsidRPr="00976A11" w:rsidRDefault="00AF5D37" w:rsidP="00C7132D">
            <w:pPr>
              <w:numPr>
                <w:ilvl w:val="0"/>
                <w:numId w:val="18"/>
              </w:numPr>
              <w:tabs>
                <w:tab w:val="clear" w:pos="720"/>
                <w:tab w:val="num" w:pos="432"/>
              </w:tabs>
              <w:ind w:left="432" w:hanging="43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Record keeping of the current docket of cases of the commissioner</w:t>
            </w:r>
          </w:p>
          <w:p w:rsidR="00920188" w:rsidRPr="00976A11" w:rsidRDefault="00AF5D37" w:rsidP="00C7132D">
            <w:pPr>
              <w:numPr>
                <w:ilvl w:val="0"/>
                <w:numId w:val="18"/>
              </w:numPr>
              <w:tabs>
                <w:tab w:val="clear" w:pos="720"/>
                <w:tab w:val="num" w:pos="432"/>
              </w:tabs>
              <w:ind w:left="432" w:hanging="432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Assists the commissioner in en banc proceedings</w:t>
            </w:r>
          </w:p>
          <w:p w:rsidR="00DA72C9" w:rsidRPr="00976A11" w:rsidRDefault="00AF5D37" w:rsidP="00C7132D">
            <w:pPr>
              <w:numPr>
                <w:ilvl w:val="0"/>
                <w:numId w:val="18"/>
              </w:numPr>
              <w:tabs>
                <w:tab w:val="clear" w:pos="720"/>
                <w:tab w:val="num" w:pos="432"/>
              </w:tabs>
              <w:ind w:left="432" w:hanging="43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Monitoring and attending the weekly raffle of cases</w:t>
            </w:r>
          </w:p>
          <w:p w:rsidR="00DA72C9" w:rsidRDefault="00AF5D37" w:rsidP="00C7132D">
            <w:pPr>
              <w:numPr>
                <w:ilvl w:val="0"/>
                <w:numId w:val="18"/>
              </w:numPr>
              <w:tabs>
                <w:tab w:val="clear" w:pos="720"/>
                <w:tab w:val="num" w:pos="432"/>
              </w:tabs>
              <w:ind w:left="432" w:hanging="43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Monitoring of the performance of the staff of the commissioner</w:t>
            </w:r>
          </w:p>
          <w:p w:rsidR="00AF5D37" w:rsidRPr="00976A11" w:rsidRDefault="00AF5D37" w:rsidP="00C7132D">
            <w:pPr>
              <w:numPr>
                <w:ilvl w:val="0"/>
                <w:numId w:val="18"/>
              </w:numPr>
              <w:tabs>
                <w:tab w:val="clear" w:pos="720"/>
                <w:tab w:val="num" w:pos="432"/>
              </w:tabs>
              <w:ind w:left="432" w:hanging="43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Conducts mediation and conciliation </w:t>
            </w:r>
            <w:r w:rsidR="00E0144D">
              <w:rPr>
                <w:rFonts w:ascii="Arial" w:hAnsi="Arial" w:cs="Arial"/>
                <w:sz w:val="20"/>
              </w:rPr>
              <w:t>to e</w:t>
            </w:r>
            <w:r>
              <w:rPr>
                <w:rFonts w:ascii="Arial" w:hAnsi="Arial" w:cs="Arial"/>
                <w:sz w:val="20"/>
              </w:rPr>
              <w:t>xplore possibilities of amicable settlement among litigants</w:t>
            </w:r>
          </w:p>
          <w:p w:rsidR="00DA72C9" w:rsidRPr="00976A11" w:rsidRDefault="002860C4" w:rsidP="00C7132D">
            <w:pPr>
              <w:numPr>
                <w:ilvl w:val="0"/>
                <w:numId w:val="18"/>
              </w:numPr>
              <w:tabs>
                <w:tab w:val="clear" w:pos="720"/>
                <w:tab w:val="num" w:pos="432"/>
              </w:tabs>
              <w:ind w:left="432" w:hanging="43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Edits and proof reads decisions before promulgation</w:t>
            </w:r>
          </w:p>
          <w:p w:rsidR="00DA72C9" w:rsidRPr="00C7132D" w:rsidRDefault="002860C4" w:rsidP="00C7132D">
            <w:pPr>
              <w:numPr>
                <w:ilvl w:val="0"/>
                <w:numId w:val="18"/>
              </w:numPr>
              <w:tabs>
                <w:tab w:val="clear" w:pos="720"/>
                <w:tab w:val="num" w:pos="432"/>
              </w:tabs>
              <w:ind w:left="432" w:hanging="43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Evaluates and determine whether or not an appeal has been perfected </w:t>
            </w:r>
          </w:p>
          <w:p w:rsidR="00DA72C9" w:rsidRPr="00C7132D" w:rsidRDefault="002860C4" w:rsidP="00C7132D">
            <w:pPr>
              <w:numPr>
                <w:ilvl w:val="0"/>
                <w:numId w:val="18"/>
              </w:numPr>
              <w:tabs>
                <w:tab w:val="clear" w:pos="720"/>
                <w:tab w:val="num" w:pos="432"/>
              </w:tabs>
              <w:ind w:left="432" w:hanging="43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Manages the </w:t>
            </w:r>
            <w:r w:rsidR="00CB20B2">
              <w:rPr>
                <w:rFonts w:ascii="Arial" w:hAnsi="Arial" w:cs="Arial"/>
                <w:sz w:val="20"/>
              </w:rPr>
              <w:t xml:space="preserve">staff of the </w:t>
            </w:r>
            <w:r>
              <w:rPr>
                <w:rFonts w:ascii="Arial" w:hAnsi="Arial" w:cs="Arial"/>
                <w:sz w:val="20"/>
              </w:rPr>
              <w:t>office of the commissioner</w:t>
            </w:r>
          </w:p>
        </w:tc>
      </w:tr>
      <w:tr w:rsidR="004F785E" w:rsidRPr="00976A11" w:rsidTr="007754CC">
        <w:trPr>
          <w:gridAfter w:val="1"/>
          <w:wAfter w:w="48" w:type="dxa"/>
        </w:trPr>
        <w:tc>
          <w:tcPr>
            <w:tcW w:w="2093" w:type="dxa"/>
            <w:tcBorders>
              <w:top w:val="nil"/>
              <w:bottom w:val="nil"/>
            </w:tcBorders>
          </w:tcPr>
          <w:p w:rsidR="004F785E" w:rsidRPr="00976A11" w:rsidRDefault="004F785E">
            <w:pPr>
              <w:pStyle w:val="EnvelopeReturn"/>
              <w:rPr>
                <w:rFonts w:cs="Arial"/>
              </w:rPr>
            </w:pPr>
          </w:p>
        </w:tc>
        <w:tc>
          <w:tcPr>
            <w:tcW w:w="7465" w:type="dxa"/>
            <w:gridSpan w:val="2"/>
            <w:tcBorders>
              <w:top w:val="nil"/>
              <w:bottom w:val="nil"/>
            </w:tcBorders>
          </w:tcPr>
          <w:p w:rsidR="004F785E" w:rsidRDefault="004F785E" w:rsidP="00EC4027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4F785E" w:rsidRPr="00976A11" w:rsidTr="004F785E">
        <w:trPr>
          <w:gridAfter w:val="1"/>
          <w:wAfter w:w="48" w:type="dxa"/>
        </w:trPr>
        <w:tc>
          <w:tcPr>
            <w:tcW w:w="2093" w:type="dxa"/>
            <w:tcBorders>
              <w:top w:val="nil"/>
              <w:bottom w:val="nil"/>
            </w:tcBorders>
          </w:tcPr>
          <w:p w:rsidR="004F785E" w:rsidRPr="00976A11" w:rsidRDefault="004F785E" w:rsidP="004F785E">
            <w:pPr>
              <w:pStyle w:val="EnvelopeReturn"/>
              <w:rPr>
                <w:rFonts w:cs="Arial"/>
              </w:rPr>
            </w:pPr>
            <w:r w:rsidRPr="00976A11">
              <w:rPr>
                <w:rFonts w:cs="Arial"/>
              </w:rPr>
              <w:t>Educational Attainment</w:t>
            </w:r>
          </w:p>
          <w:p w:rsidR="004F785E" w:rsidRPr="004F785E" w:rsidRDefault="004F785E" w:rsidP="004F785E">
            <w:pPr>
              <w:pStyle w:val="EnvelopeReturn"/>
              <w:rPr>
                <w:rFonts w:cs="Arial"/>
              </w:rPr>
            </w:pPr>
          </w:p>
        </w:tc>
        <w:tc>
          <w:tcPr>
            <w:tcW w:w="7465" w:type="dxa"/>
            <w:gridSpan w:val="2"/>
            <w:tcBorders>
              <w:top w:val="nil"/>
              <w:bottom w:val="nil"/>
            </w:tcBorders>
          </w:tcPr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4F785E">
                  <w:rPr>
                    <w:rFonts w:ascii="Arial" w:hAnsi="Arial" w:cs="Arial"/>
                    <w:b/>
                    <w:sz w:val="20"/>
                  </w:rPr>
                  <w:t>BULACAN</w:t>
                </w:r>
              </w:smartTag>
              <w:r w:rsidRPr="004F785E">
                <w:rPr>
                  <w:rFonts w:ascii="Arial" w:hAnsi="Arial" w:cs="Arial"/>
                  <w:b/>
                  <w:sz w:val="20"/>
                </w:rPr>
                <w:t xml:space="preserve"> </w:t>
              </w:r>
              <w:smartTag w:uri="urn:schemas-microsoft-com:office:smarttags" w:element="PlaceType">
                <w:r w:rsidRPr="004F785E">
                  <w:rPr>
                    <w:rFonts w:ascii="Arial" w:hAnsi="Arial" w:cs="Arial"/>
                    <w:b/>
                    <w:sz w:val="20"/>
                  </w:rPr>
                  <w:t>STATE</w:t>
                </w:r>
              </w:smartTag>
              <w:r w:rsidRPr="004F785E">
                <w:rPr>
                  <w:rFonts w:ascii="Arial" w:hAnsi="Arial" w:cs="Arial"/>
                  <w:b/>
                  <w:sz w:val="20"/>
                </w:rPr>
                <w:t xml:space="preserve"> </w:t>
              </w:r>
              <w:smartTag w:uri="urn:schemas-microsoft-com:office:smarttags" w:element="PlaceType">
                <w:r w:rsidRPr="004F785E">
                  <w:rPr>
                    <w:rFonts w:ascii="Arial" w:hAnsi="Arial" w:cs="Arial"/>
                    <w:b/>
                    <w:sz w:val="20"/>
                  </w:rPr>
                  <w:t>UNIVERSITY</w:t>
                </w:r>
              </w:smartTag>
            </w:smartTag>
            <w:r w:rsidRPr="004F785E">
              <w:rPr>
                <w:rFonts w:ascii="Arial" w:hAnsi="Arial" w:cs="Arial"/>
                <w:b/>
                <w:sz w:val="20"/>
              </w:rPr>
              <w:t xml:space="preserve"> (Post Graduate)</w:t>
            </w:r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smartTag w:uri="urn:schemas-microsoft-com:office:smarttags" w:element="PlaceName">
              <w:r w:rsidRPr="004F785E">
                <w:rPr>
                  <w:rFonts w:ascii="Arial" w:hAnsi="Arial" w:cs="Arial"/>
                  <w:b/>
                  <w:sz w:val="20"/>
                </w:rPr>
                <w:t>Malolos</w:t>
              </w:r>
            </w:smartTag>
            <w:r w:rsidRPr="004F785E">
              <w:rPr>
                <w:rFonts w:ascii="Arial" w:hAnsi="Arial" w:cs="Arial"/>
                <w:b/>
                <w:sz w:val="20"/>
              </w:rPr>
              <w:t xml:space="preserve"> </w:t>
            </w:r>
            <w:smartTag w:uri="urn:schemas-microsoft-com:office:smarttags" w:element="PlaceType">
              <w:r w:rsidRPr="004F785E">
                <w:rPr>
                  <w:rFonts w:ascii="Arial" w:hAnsi="Arial" w:cs="Arial"/>
                  <w:b/>
                  <w:sz w:val="20"/>
                </w:rPr>
                <w:t>City</w:t>
              </w:r>
            </w:smartTag>
            <w:r w:rsidRPr="004F785E">
              <w:rPr>
                <w:rFonts w:ascii="Arial" w:hAnsi="Arial" w:cs="Arial"/>
                <w:b/>
                <w:sz w:val="20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4F785E">
                  <w:rPr>
                    <w:rFonts w:ascii="Arial" w:hAnsi="Arial" w:cs="Arial"/>
                    <w:b/>
                    <w:sz w:val="20"/>
                  </w:rPr>
                  <w:t>Bulacan</w:t>
                </w:r>
              </w:smartTag>
              <w:r w:rsidRPr="004F785E">
                <w:rPr>
                  <w:rFonts w:ascii="Arial" w:hAnsi="Arial" w:cs="Arial"/>
                  <w:b/>
                  <w:sz w:val="20"/>
                </w:rPr>
                <w:t xml:space="preserve">, </w:t>
              </w:r>
              <w:smartTag w:uri="urn:schemas-microsoft-com:office:smarttags" w:element="country-region">
                <w:r w:rsidRPr="004F785E">
                  <w:rPr>
                    <w:rFonts w:ascii="Arial" w:hAnsi="Arial" w:cs="Arial"/>
                    <w:b/>
                    <w:sz w:val="20"/>
                  </w:rPr>
                  <w:t>Philippines</w:t>
                </w:r>
              </w:smartTag>
            </w:smartTag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r w:rsidRPr="004F785E">
              <w:rPr>
                <w:rFonts w:ascii="Arial" w:hAnsi="Arial" w:cs="Arial"/>
                <w:b/>
                <w:sz w:val="20"/>
              </w:rPr>
              <w:t>Bachelor of Laws (Fourth year)</w:t>
            </w:r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4F785E">
                  <w:rPr>
                    <w:rFonts w:ascii="Arial" w:hAnsi="Arial" w:cs="Arial"/>
                    <w:b/>
                    <w:sz w:val="20"/>
                  </w:rPr>
                  <w:t>CAP</w:t>
                </w:r>
              </w:smartTag>
              <w:r w:rsidRPr="004F785E">
                <w:rPr>
                  <w:rFonts w:ascii="Arial" w:hAnsi="Arial" w:cs="Arial"/>
                  <w:b/>
                  <w:sz w:val="20"/>
                </w:rPr>
                <w:t xml:space="preserve"> </w:t>
              </w:r>
              <w:smartTag w:uri="urn:schemas-microsoft-com:office:smarttags" w:element="PlaceType">
                <w:r w:rsidRPr="004F785E">
                  <w:rPr>
                    <w:rFonts w:ascii="Arial" w:hAnsi="Arial" w:cs="Arial"/>
                    <w:b/>
                    <w:sz w:val="20"/>
                  </w:rPr>
                  <w:t>COLLEGE</w:t>
                </w:r>
              </w:smartTag>
            </w:smartTag>
            <w:r w:rsidRPr="004F785E">
              <w:rPr>
                <w:rFonts w:ascii="Arial" w:hAnsi="Arial" w:cs="Arial"/>
                <w:b/>
                <w:sz w:val="20"/>
              </w:rPr>
              <w:t xml:space="preserve"> (Tertiary)</w:t>
            </w:r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smartTag w:uri="urn:schemas-microsoft-com:office:smarttags" w:element="PlaceName">
              <w:r w:rsidRPr="004F785E">
                <w:rPr>
                  <w:rFonts w:ascii="Arial" w:hAnsi="Arial" w:cs="Arial"/>
                  <w:b/>
                  <w:sz w:val="20"/>
                </w:rPr>
                <w:t>Legaspi</w:t>
              </w:r>
            </w:smartTag>
            <w:r w:rsidRPr="004F785E">
              <w:rPr>
                <w:rFonts w:ascii="Arial" w:hAnsi="Arial" w:cs="Arial"/>
                <w:b/>
                <w:sz w:val="20"/>
              </w:rPr>
              <w:t xml:space="preserve"> </w:t>
            </w:r>
            <w:smartTag w:uri="urn:schemas-microsoft-com:office:smarttags" w:element="PlaceType">
              <w:r w:rsidRPr="004F785E">
                <w:rPr>
                  <w:rFonts w:ascii="Arial" w:hAnsi="Arial" w:cs="Arial"/>
                  <w:b/>
                  <w:sz w:val="20"/>
                </w:rPr>
                <w:t>Village</w:t>
              </w:r>
            </w:smartTag>
            <w:r w:rsidRPr="004F785E">
              <w:rPr>
                <w:rFonts w:ascii="Arial" w:hAnsi="Arial" w:cs="Arial"/>
                <w:b/>
                <w:sz w:val="20"/>
              </w:rPr>
              <w:t xml:space="preserve">, </w:t>
            </w:r>
            <w:smartTag w:uri="urn:schemas-microsoft-com:office:smarttags" w:element="place">
              <w:smartTag w:uri="urn:schemas-microsoft-com:office:smarttags" w:element="City">
                <w:r w:rsidRPr="004F785E">
                  <w:rPr>
                    <w:rFonts w:ascii="Arial" w:hAnsi="Arial" w:cs="Arial"/>
                    <w:b/>
                    <w:sz w:val="20"/>
                  </w:rPr>
                  <w:t>Makati City</w:t>
                </w:r>
              </w:smartTag>
              <w:r w:rsidRPr="004F785E">
                <w:rPr>
                  <w:rFonts w:ascii="Arial" w:hAnsi="Arial" w:cs="Arial"/>
                  <w:b/>
                  <w:sz w:val="20"/>
                </w:rPr>
                <w:t xml:space="preserve">, </w:t>
              </w:r>
              <w:smartTag w:uri="urn:schemas-microsoft-com:office:smarttags" w:element="country-region">
                <w:r w:rsidRPr="004F785E">
                  <w:rPr>
                    <w:rFonts w:ascii="Arial" w:hAnsi="Arial" w:cs="Arial"/>
                    <w:b/>
                    <w:sz w:val="20"/>
                  </w:rPr>
                  <w:t>Philippines</w:t>
                </w:r>
              </w:smartTag>
            </w:smartTag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r w:rsidRPr="004F785E">
              <w:rPr>
                <w:rFonts w:ascii="Arial" w:hAnsi="Arial" w:cs="Arial"/>
                <w:b/>
                <w:sz w:val="20"/>
              </w:rPr>
              <w:t>Bachelor of Arts major in Political Science</w:t>
            </w:r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r w:rsidRPr="004F785E">
              <w:rPr>
                <w:rFonts w:ascii="Arial" w:hAnsi="Arial" w:cs="Arial"/>
                <w:b/>
                <w:sz w:val="20"/>
              </w:rPr>
              <w:t>Graduated April 2004</w:t>
            </w:r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4F785E">
                  <w:rPr>
                    <w:rFonts w:ascii="Arial" w:hAnsi="Arial" w:cs="Arial"/>
                    <w:b/>
                    <w:sz w:val="20"/>
                  </w:rPr>
                  <w:t>BULACAN</w:t>
                </w:r>
              </w:smartTag>
              <w:r w:rsidRPr="004F785E">
                <w:rPr>
                  <w:rFonts w:ascii="Arial" w:hAnsi="Arial" w:cs="Arial"/>
                  <w:b/>
                  <w:sz w:val="20"/>
                </w:rPr>
                <w:t xml:space="preserve"> </w:t>
              </w:r>
              <w:smartTag w:uri="urn:schemas-microsoft-com:office:smarttags" w:element="PlaceName">
                <w:r w:rsidRPr="004F785E">
                  <w:rPr>
                    <w:rFonts w:ascii="Arial" w:hAnsi="Arial" w:cs="Arial"/>
                    <w:b/>
                    <w:sz w:val="20"/>
                  </w:rPr>
                  <w:t>ECUMENICAL</w:t>
                </w:r>
              </w:smartTag>
              <w:r w:rsidRPr="004F785E">
                <w:rPr>
                  <w:rFonts w:ascii="Arial" w:hAnsi="Arial" w:cs="Arial"/>
                  <w:b/>
                  <w:sz w:val="20"/>
                </w:rPr>
                <w:t xml:space="preserve"> </w:t>
              </w:r>
              <w:smartTag w:uri="urn:schemas-microsoft-com:office:smarttags" w:element="PlaceType">
                <w:r w:rsidRPr="004F785E">
                  <w:rPr>
                    <w:rFonts w:ascii="Arial" w:hAnsi="Arial" w:cs="Arial"/>
                    <w:b/>
                    <w:sz w:val="20"/>
                  </w:rPr>
                  <w:t>SCHOOL</w:t>
                </w:r>
              </w:smartTag>
            </w:smartTag>
            <w:r w:rsidRPr="004F785E">
              <w:rPr>
                <w:rFonts w:ascii="Arial" w:hAnsi="Arial" w:cs="Arial"/>
                <w:b/>
                <w:sz w:val="20"/>
              </w:rPr>
              <w:t xml:space="preserve"> (Secondary)</w:t>
            </w:r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r w:rsidRPr="004F785E">
              <w:rPr>
                <w:rFonts w:ascii="Arial" w:hAnsi="Arial" w:cs="Arial"/>
                <w:b/>
                <w:sz w:val="20"/>
              </w:rPr>
              <w:t xml:space="preserve">Liang, </w:t>
            </w:r>
            <w:smartTag w:uri="urn:schemas-microsoft-com:office:smarttags" w:element="place">
              <w:smartTag w:uri="urn:schemas-microsoft-com:office:smarttags" w:element="City">
                <w:r w:rsidRPr="004F785E">
                  <w:rPr>
                    <w:rFonts w:ascii="Arial" w:hAnsi="Arial" w:cs="Arial"/>
                    <w:b/>
                    <w:sz w:val="20"/>
                  </w:rPr>
                  <w:t>City of Malolos</w:t>
                </w:r>
              </w:smartTag>
              <w:r w:rsidRPr="004F785E">
                <w:rPr>
                  <w:rFonts w:ascii="Arial" w:hAnsi="Arial" w:cs="Arial"/>
                  <w:b/>
                  <w:sz w:val="20"/>
                </w:rPr>
                <w:t xml:space="preserve">, </w:t>
              </w:r>
              <w:smartTag w:uri="urn:schemas-microsoft-com:office:smarttags" w:element="country-region">
                <w:r w:rsidRPr="004F785E">
                  <w:rPr>
                    <w:rFonts w:ascii="Arial" w:hAnsi="Arial" w:cs="Arial"/>
                    <w:b/>
                    <w:sz w:val="20"/>
                  </w:rPr>
                  <w:t>Philippines</w:t>
                </w:r>
              </w:smartTag>
            </w:smartTag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r w:rsidRPr="004F785E">
              <w:rPr>
                <w:rFonts w:ascii="Arial" w:hAnsi="Arial" w:cs="Arial"/>
                <w:b/>
                <w:sz w:val="20"/>
              </w:rPr>
              <w:t>Graduated March 2000</w:t>
            </w:r>
          </w:p>
          <w:p w:rsidR="007761DD" w:rsidRPr="004F785E" w:rsidRDefault="007761DD" w:rsidP="004F785E">
            <w:pPr>
              <w:rPr>
                <w:rFonts w:ascii="Arial" w:hAnsi="Arial" w:cs="Arial"/>
                <w:b/>
                <w:sz w:val="20"/>
              </w:rPr>
            </w:pPr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4F785E">
                  <w:rPr>
                    <w:rFonts w:ascii="Arial" w:hAnsi="Arial" w:cs="Arial"/>
                    <w:b/>
                    <w:sz w:val="20"/>
                  </w:rPr>
                  <w:t>INTERNATIONAL</w:t>
                </w:r>
              </w:smartTag>
              <w:r w:rsidRPr="004F785E">
                <w:rPr>
                  <w:rFonts w:ascii="Arial" w:hAnsi="Arial" w:cs="Arial"/>
                  <w:b/>
                  <w:sz w:val="20"/>
                </w:rPr>
                <w:t xml:space="preserve"> </w:t>
              </w:r>
              <w:smartTag w:uri="urn:schemas-microsoft-com:office:smarttags" w:element="PlaceName">
                <w:r w:rsidRPr="004F785E">
                  <w:rPr>
                    <w:rFonts w:ascii="Arial" w:hAnsi="Arial" w:cs="Arial"/>
                    <w:b/>
                    <w:sz w:val="20"/>
                  </w:rPr>
                  <w:t>MONTESSORI</w:t>
                </w:r>
              </w:smartTag>
              <w:r w:rsidRPr="004F785E">
                <w:rPr>
                  <w:rFonts w:ascii="Arial" w:hAnsi="Arial" w:cs="Arial"/>
                  <w:b/>
                  <w:sz w:val="20"/>
                </w:rPr>
                <w:t xml:space="preserve"> </w:t>
              </w:r>
              <w:smartTag w:uri="urn:schemas-microsoft-com:office:smarttags" w:element="PlaceType">
                <w:r w:rsidRPr="004F785E">
                  <w:rPr>
                    <w:rFonts w:ascii="Arial" w:hAnsi="Arial" w:cs="Arial"/>
                    <w:b/>
                    <w:sz w:val="20"/>
                  </w:rPr>
                  <w:t>CENTER</w:t>
                </w:r>
              </w:smartTag>
            </w:smartTag>
            <w:r w:rsidRPr="004F785E">
              <w:rPr>
                <w:rFonts w:ascii="Arial" w:hAnsi="Arial" w:cs="Arial"/>
                <w:b/>
                <w:sz w:val="20"/>
              </w:rPr>
              <w:t xml:space="preserve"> (Primary)</w:t>
            </w:r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r w:rsidRPr="004F785E">
              <w:rPr>
                <w:rFonts w:ascii="Arial" w:hAnsi="Arial" w:cs="Arial"/>
                <w:b/>
                <w:sz w:val="20"/>
              </w:rPr>
              <w:t xml:space="preserve">Sta. Isabel, </w:t>
            </w:r>
            <w:smartTag w:uri="urn:schemas-microsoft-com:office:smarttags" w:element="place">
              <w:smartTag w:uri="urn:schemas-microsoft-com:office:smarttags" w:element="City">
                <w:r w:rsidRPr="004F785E">
                  <w:rPr>
                    <w:rFonts w:ascii="Arial" w:hAnsi="Arial" w:cs="Arial"/>
                    <w:b/>
                    <w:sz w:val="20"/>
                  </w:rPr>
                  <w:t>City of Malolos</w:t>
                </w:r>
              </w:smartTag>
              <w:r w:rsidRPr="004F785E">
                <w:rPr>
                  <w:rFonts w:ascii="Arial" w:hAnsi="Arial" w:cs="Arial"/>
                  <w:b/>
                  <w:sz w:val="20"/>
                </w:rPr>
                <w:t xml:space="preserve">, </w:t>
              </w:r>
              <w:smartTag w:uri="urn:schemas-microsoft-com:office:smarttags" w:element="country-region">
                <w:r w:rsidRPr="004F785E">
                  <w:rPr>
                    <w:rFonts w:ascii="Arial" w:hAnsi="Arial" w:cs="Arial"/>
                    <w:b/>
                    <w:sz w:val="20"/>
                  </w:rPr>
                  <w:t>Philippines</w:t>
                </w:r>
              </w:smartTag>
            </w:smartTag>
          </w:p>
          <w:p w:rsidR="004F785E" w:rsidRPr="004F785E" w:rsidRDefault="004F785E" w:rsidP="004F785E">
            <w:pPr>
              <w:rPr>
                <w:rFonts w:ascii="Arial" w:hAnsi="Arial" w:cs="Arial"/>
                <w:b/>
                <w:sz w:val="20"/>
              </w:rPr>
            </w:pPr>
            <w:r w:rsidRPr="004F785E">
              <w:rPr>
                <w:rFonts w:ascii="Arial" w:hAnsi="Arial" w:cs="Arial"/>
                <w:b/>
                <w:sz w:val="20"/>
              </w:rPr>
              <w:t>Graduated March 1996</w:t>
            </w:r>
          </w:p>
        </w:tc>
      </w:tr>
    </w:tbl>
    <w:p w:rsidR="00684795" w:rsidRPr="00976A11" w:rsidRDefault="00684795" w:rsidP="00673B78"/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5040"/>
      </w:tblGrid>
      <w:tr w:rsidR="00684795" w:rsidRPr="008150FC" w:rsidTr="00006129">
        <w:trPr>
          <w:trHeight w:hRule="exact" w:val="3281"/>
        </w:trPr>
        <w:tc>
          <w:tcPr>
            <w:tcW w:w="2088" w:type="dxa"/>
          </w:tcPr>
          <w:p w:rsidR="00EB4FA4" w:rsidRDefault="00684795">
            <w:pPr>
              <w:tabs>
                <w:tab w:val="left" w:pos="0"/>
              </w:tabs>
              <w:spacing w:line="260" w:lineRule="atLeast"/>
              <w:rPr>
                <w:rFonts w:ascii="Arial" w:hAnsi="Arial" w:cs="Arial"/>
                <w:sz w:val="20"/>
              </w:rPr>
            </w:pPr>
            <w:r w:rsidRPr="008150FC">
              <w:rPr>
                <w:rFonts w:ascii="Arial" w:hAnsi="Arial" w:cs="Arial"/>
                <w:sz w:val="20"/>
              </w:rPr>
              <w:t>Special Skills</w:t>
            </w:r>
            <w:r w:rsidR="00CE6DFF" w:rsidRPr="008150FC">
              <w:rPr>
                <w:rFonts w:ascii="Arial" w:hAnsi="Arial" w:cs="Arial"/>
                <w:sz w:val="20"/>
              </w:rPr>
              <w:t xml:space="preserve"> and </w:t>
            </w:r>
          </w:p>
          <w:p w:rsidR="00684795" w:rsidRPr="008150FC" w:rsidRDefault="004F785E">
            <w:pPr>
              <w:tabs>
                <w:tab w:val="left" w:pos="0"/>
              </w:tabs>
              <w:spacing w:line="260" w:lineRule="atLeas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="00CE6DFF" w:rsidRPr="008150FC">
              <w:rPr>
                <w:rFonts w:ascii="Arial" w:hAnsi="Arial" w:cs="Arial"/>
                <w:sz w:val="20"/>
              </w:rPr>
              <w:t>ompetencies</w:t>
            </w:r>
          </w:p>
        </w:tc>
        <w:tc>
          <w:tcPr>
            <w:tcW w:w="7470" w:type="dxa"/>
            <w:gridSpan w:val="2"/>
          </w:tcPr>
          <w:p w:rsidR="00684795" w:rsidRPr="008150FC" w:rsidRDefault="00684795" w:rsidP="00006129">
            <w:pPr>
              <w:pStyle w:val="BodyText"/>
              <w:numPr>
                <w:ilvl w:val="0"/>
                <w:numId w:val="22"/>
              </w:numPr>
              <w:tabs>
                <w:tab w:val="clear" w:pos="1134"/>
              </w:tabs>
              <w:spacing w:after="0" w:line="260" w:lineRule="atLeast"/>
              <w:ind w:left="342" w:hanging="342"/>
              <w:jc w:val="both"/>
              <w:rPr>
                <w:rFonts w:ascii="Arial" w:hAnsi="Arial" w:cs="Arial"/>
                <w:sz w:val="20"/>
              </w:rPr>
            </w:pPr>
            <w:r w:rsidRPr="008150FC">
              <w:rPr>
                <w:rFonts w:ascii="Arial" w:hAnsi="Arial" w:cs="Arial"/>
                <w:sz w:val="20"/>
              </w:rPr>
              <w:t>Fluent i</w:t>
            </w:r>
            <w:r w:rsidR="00B47FD9">
              <w:rPr>
                <w:rFonts w:ascii="Arial" w:hAnsi="Arial" w:cs="Arial"/>
                <w:sz w:val="20"/>
              </w:rPr>
              <w:t>n written and conversational English, highly skilled in English technical writing</w:t>
            </w:r>
          </w:p>
          <w:p w:rsidR="00684795" w:rsidRPr="00B47FD9" w:rsidRDefault="00B47FD9" w:rsidP="00006129">
            <w:pPr>
              <w:pStyle w:val="BodyText"/>
              <w:numPr>
                <w:ilvl w:val="0"/>
                <w:numId w:val="22"/>
              </w:numPr>
              <w:tabs>
                <w:tab w:val="clear" w:pos="1134"/>
              </w:tabs>
              <w:spacing w:after="0" w:line="260" w:lineRule="atLeast"/>
              <w:ind w:left="342" w:hanging="34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Proficient in MS Word,</w:t>
            </w:r>
            <w:r w:rsidR="00684795" w:rsidRPr="008150FC">
              <w:rPr>
                <w:rFonts w:ascii="Arial" w:hAnsi="Arial" w:cs="Arial"/>
                <w:sz w:val="20"/>
              </w:rPr>
              <w:t xml:space="preserve"> Excel</w:t>
            </w:r>
            <w:r w:rsidR="00460FA5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Power</w:t>
            </w:r>
            <w:r w:rsidR="00460FA5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oint</w:t>
            </w:r>
            <w:r w:rsidR="00A33566">
              <w:rPr>
                <w:rFonts w:ascii="Arial" w:hAnsi="Arial" w:cs="Arial"/>
                <w:sz w:val="20"/>
              </w:rPr>
              <w:t xml:space="preserve">, Affinity, </w:t>
            </w:r>
            <w:r w:rsidR="00460FA5">
              <w:rPr>
                <w:rFonts w:ascii="Arial" w:hAnsi="Arial" w:cs="Arial"/>
                <w:sz w:val="20"/>
              </w:rPr>
              <w:t>CAS</w:t>
            </w:r>
            <w:r w:rsidR="00A33566">
              <w:rPr>
                <w:rFonts w:ascii="Arial" w:hAnsi="Arial" w:cs="Arial"/>
                <w:sz w:val="20"/>
              </w:rPr>
              <w:t xml:space="preserve"> and Viewpoint</w:t>
            </w:r>
            <w:r w:rsidR="00460FA5">
              <w:rPr>
                <w:rFonts w:ascii="Arial" w:hAnsi="Arial" w:cs="Arial"/>
                <w:sz w:val="20"/>
              </w:rPr>
              <w:t>.</w:t>
            </w:r>
            <w:r w:rsidR="00684795" w:rsidRPr="008150FC">
              <w:rPr>
                <w:rFonts w:ascii="Arial" w:hAnsi="Arial" w:cs="Arial"/>
                <w:sz w:val="20"/>
              </w:rPr>
              <w:t xml:space="preserve"> </w:t>
            </w:r>
          </w:p>
          <w:p w:rsidR="008150FC" w:rsidRDefault="008150FC" w:rsidP="00006129">
            <w:pPr>
              <w:numPr>
                <w:ilvl w:val="0"/>
                <w:numId w:val="23"/>
              </w:numPr>
              <w:tabs>
                <w:tab w:val="clear" w:pos="720"/>
                <w:tab w:val="clear" w:pos="1134"/>
              </w:tabs>
              <w:spacing w:line="240" w:lineRule="auto"/>
              <w:ind w:left="342" w:hanging="342"/>
              <w:jc w:val="both"/>
              <w:rPr>
                <w:rFonts w:ascii="Arial" w:hAnsi="Arial" w:cs="Arial"/>
                <w:sz w:val="20"/>
              </w:rPr>
            </w:pPr>
            <w:r w:rsidRPr="008150FC">
              <w:rPr>
                <w:rFonts w:ascii="Arial" w:hAnsi="Arial" w:cs="Arial"/>
                <w:sz w:val="20"/>
              </w:rPr>
              <w:t>Excellent oral and written communication skills.</w:t>
            </w:r>
          </w:p>
          <w:p w:rsidR="00611316" w:rsidRPr="008150FC" w:rsidRDefault="00611316" w:rsidP="00006129">
            <w:pPr>
              <w:numPr>
                <w:ilvl w:val="0"/>
                <w:numId w:val="23"/>
              </w:numPr>
              <w:tabs>
                <w:tab w:val="clear" w:pos="720"/>
                <w:tab w:val="clear" w:pos="1134"/>
              </w:tabs>
              <w:spacing w:line="240" w:lineRule="auto"/>
              <w:ind w:left="342" w:hanging="34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Attended seminars by CCH to learn good corporate secretarial practices</w:t>
            </w:r>
          </w:p>
          <w:p w:rsidR="00976A11" w:rsidRPr="008150FC" w:rsidRDefault="00976A11" w:rsidP="00006129">
            <w:pPr>
              <w:pStyle w:val="BodyText"/>
              <w:numPr>
                <w:ilvl w:val="0"/>
                <w:numId w:val="22"/>
              </w:numPr>
              <w:tabs>
                <w:tab w:val="clear" w:pos="1134"/>
              </w:tabs>
              <w:spacing w:after="0" w:line="260" w:lineRule="atLeast"/>
              <w:ind w:left="342" w:hanging="342"/>
              <w:jc w:val="both"/>
              <w:rPr>
                <w:rFonts w:ascii="Arial" w:hAnsi="Arial" w:cs="Arial"/>
                <w:sz w:val="20"/>
              </w:rPr>
            </w:pPr>
            <w:r w:rsidRPr="008150FC">
              <w:rPr>
                <w:rFonts w:ascii="Arial" w:hAnsi="Arial" w:cs="Arial"/>
                <w:sz w:val="20"/>
              </w:rPr>
              <w:t>Attended numerous s</w:t>
            </w:r>
            <w:r w:rsidR="00B47FD9">
              <w:rPr>
                <w:rFonts w:ascii="Arial" w:hAnsi="Arial" w:cs="Arial"/>
                <w:sz w:val="20"/>
              </w:rPr>
              <w:t xml:space="preserve">eminars and training on English </w:t>
            </w:r>
            <w:r w:rsidR="008F284C">
              <w:rPr>
                <w:rFonts w:ascii="Arial" w:hAnsi="Arial" w:cs="Arial"/>
                <w:sz w:val="20"/>
              </w:rPr>
              <w:t>Proficiency and Communication</w:t>
            </w:r>
          </w:p>
          <w:p w:rsidR="00CE6DFF" w:rsidRPr="008150FC" w:rsidRDefault="00C7132D" w:rsidP="00006129">
            <w:pPr>
              <w:numPr>
                <w:ilvl w:val="0"/>
                <w:numId w:val="23"/>
              </w:numPr>
              <w:tabs>
                <w:tab w:val="clear" w:pos="720"/>
                <w:tab w:val="clear" w:pos="1134"/>
              </w:tabs>
              <w:spacing w:line="240" w:lineRule="auto"/>
              <w:ind w:left="342" w:hanging="342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Proactive, f</w:t>
            </w:r>
            <w:r w:rsidR="00CE6DFF" w:rsidRPr="008150FC">
              <w:rPr>
                <w:rFonts w:ascii="Arial" w:hAnsi="Arial" w:cs="Arial"/>
                <w:bCs/>
                <w:sz w:val="20"/>
              </w:rPr>
              <w:t>ast learner</w:t>
            </w:r>
            <w:r w:rsidR="00767A5B">
              <w:rPr>
                <w:rFonts w:ascii="Arial" w:hAnsi="Arial" w:cs="Arial"/>
                <w:bCs/>
                <w:sz w:val="20"/>
              </w:rPr>
              <w:t>, dynamic</w:t>
            </w:r>
            <w:r>
              <w:rPr>
                <w:rFonts w:ascii="Arial" w:hAnsi="Arial" w:cs="Arial"/>
                <w:bCs/>
                <w:sz w:val="20"/>
              </w:rPr>
              <w:t xml:space="preserve">, </w:t>
            </w:r>
            <w:r w:rsidR="00CE6DFF" w:rsidRPr="008150FC">
              <w:rPr>
                <w:rFonts w:ascii="Arial" w:hAnsi="Arial" w:cs="Arial"/>
                <w:bCs/>
                <w:sz w:val="20"/>
              </w:rPr>
              <w:t>adap</w:t>
            </w:r>
            <w:r>
              <w:rPr>
                <w:rFonts w:ascii="Arial" w:hAnsi="Arial" w:cs="Arial"/>
                <w:bCs/>
                <w:sz w:val="20"/>
              </w:rPr>
              <w:t>tive and eager</w:t>
            </w:r>
            <w:r w:rsidR="00767A5B">
              <w:rPr>
                <w:rFonts w:ascii="Arial" w:hAnsi="Arial" w:cs="Arial"/>
                <w:bCs/>
                <w:sz w:val="20"/>
              </w:rPr>
              <w:t xml:space="preserve"> to</w:t>
            </w:r>
            <w:r w:rsidR="00CE6DFF" w:rsidRPr="008150FC">
              <w:rPr>
                <w:rFonts w:ascii="Arial" w:hAnsi="Arial" w:cs="Arial"/>
                <w:bCs/>
                <w:sz w:val="20"/>
              </w:rPr>
              <w:t xml:space="preserve"> learn.</w:t>
            </w:r>
          </w:p>
          <w:p w:rsidR="00CE6DFF" w:rsidRPr="008150FC" w:rsidRDefault="00CE6DFF" w:rsidP="00006129">
            <w:pPr>
              <w:numPr>
                <w:ilvl w:val="0"/>
                <w:numId w:val="23"/>
              </w:numPr>
              <w:tabs>
                <w:tab w:val="clear" w:pos="720"/>
                <w:tab w:val="clear" w:pos="1134"/>
                <w:tab w:val="num" w:pos="342"/>
              </w:tabs>
              <w:spacing w:line="240" w:lineRule="auto"/>
              <w:ind w:left="342" w:hanging="342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8150FC">
              <w:rPr>
                <w:rFonts w:ascii="Arial" w:hAnsi="Arial" w:cs="Arial"/>
                <w:sz w:val="20"/>
              </w:rPr>
              <w:t>Analytical, meticulous, a strong team</w:t>
            </w:r>
            <w:r w:rsidR="00767A5B">
              <w:rPr>
                <w:rFonts w:ascii="Arial" w:hAnsi="Arial" w:cs="Arial"/>
                <w:sz w:val="20"/>
              </w:rPr>
              <w:t xml:space="preserve"> leader,</w:t>
            </w:r>
            <w:r w:rsidRPr="008150FC">
              <w:rPr>
                <w:rFonts w:ascii="Arial" w:hAnsi="Arial" w:cs="Arial"/>
                <w:sz w:val="20"/>
              </w:rPr>
              <w:t xml:space="preserve"> builder and</w:t>
            </w:r>
            <w:r w:rsidR="003D07FA">
              <w:rPr>
                <w:rFonts w:ascii="Arial" w:hAnsi="Arial" w:cs="Arial"/>
                <w:sz w:val="20"/>
              </w:rPr>
              <w:t xml:space="preserve"> a</w:t>
            </w:r>
            <w:r w:rsidRPr="008150FC">
              <w:rPr>
                <w:rFonts w:ascii="Arial" w:hAnsi="Arial" w:cs="Arial"/>
                <w:sz w:val="20"/>
              </w:rPr>
              <w:t xml:space="preserve"> facilitator</w:t>
            </w:r>
            <w:r w:rsidR="003D07FA">
              <w:rPr>
                <w:rFonts w:ascii="Arial" w:hAnsi="Arial" w:cs="Arial"/>
                <w:sz w:val="20"/>
              </w:rPr>
              <w:t xml:space="preserve"> in</w:t>
            </w:r>
            <w:r w:rsidRPr="008150FC">
              <w:rPr>
                <w:rFonts w:ascii="Arial" w:hAnsi="Arial" w:cs="Arial"/>
                <w:sz w:val="20"/>
              </w:rPr>
              <w:t xml:space="preserve"> </w:t>
            </w:r>
            <w:r w:rsidRPr="008150FC">
              <w:rPr>
                <w:rFonts w:ascii="Arial" w:hAnsi="Arial" w:cs="Arial"/>
                <w:bCs/>
                <w:sz w:val="20"/>
              </w:rPr>
              <w:t>promoting an atmosphere that encourages teamwork to attain maximum productivity.</w:t>
            </w:r>
          </w:p>
          <w:p w:rsidR="00EB4FA4" w:rsidRPr="002B66EB" w:rsidRDefault="00CE6DFF" w:rsidP="00006129">
            <w:pPr>
              <w:numPr>
                <w:ilvl w:val="0"/>
                <w:numId w:val="23"/>
              </w:numPr>
              <w:tabs>
                <w:tab w:val="clear" w:pos="720"/>
                <w:tab w:val="clear" w:pos="1134"/>
              </w:tabs>
              <w:spacing w:line="240" w:lineRule="auto"/>
              <w:ind w:left="342" w:hanging="342"/>
              <w:jc w:val="both"/>
              <w:rPr>
                <w:rFonts w:ascii="Arial" w:hAnsi="Arial" w:cs="Arial"/>
                <w:bCs/>
                <w:sz w:val="20"/>
              </w:rPr>
            </w:pPr>
            <w:r w:rsidRPr="008150FC">
              <w:rPr>
                <w:rFonts w:ascii="Arial" w:hAnsi="Arial" w:cs="Arial"/>
                <w:bCs/>
                <w:sz w:val="20"/>
              </w:rPr>
              <w:t xml:space="preserve">Well disciplined with proven ability to manage multiple tasks efficiently and </w:t>
            </w:r>
            <w:r w:rsidR="002B66EB" w:rsidRPr="002B66EB">
              <w:rPr>
                <w:rFonts w:ascii="Arial" w:hAnsi="Arial" w:cs="Arial"/>
                <w:bCs/>
                <w:sz w:val="20"/>
              </w:rPr>
              <w:t>i</w:t>
            </w:r>
            <w:r w:rsidR="00E8294E" w:rsidRPr="002B66EB">
              <w:rPr>
                <w:rFonts w:ascii="Arial" w:hAnsi="Arial" w:cs="Arial"/>
                <w:bCs/>
                <w:sz w:val="20"/>
              </w:rPr>
              <w:t xml:space="preserve">ndependently </w:t>
            </w:r>
            <w:r w:rsidRPr="002B66EB">
              <w:rPr>
                <w:rFonts w:ascii="Arial" w:hAnsi="Arial" w:cs="Arial"/>
                <w:bCs/>
                <w:sz w:val="20"/>
              </w:rPr>
              <w:t xml:space="preserve">under pressure while meeting tight deadline schedules. </w:t>
            </w:r>
          </w:p>
        </w:tc>
      </w:tr>
      <w:tr w:rsidR="004F785E" w:rsidRPr="008150FC" w:rsidTr="00006129">
        <w:trPr>
          <w:trHeight w:hRule="exact" w:val="367"/>
        </w:trPr>
        <w:tc>
          <w:tcPr>
            <w:tcW w:w="2088" w:type="dxa"/>
          </w:tcPr>
          <w:p w:rsidR="004F785E" w:rsidRPr="008150FC" w:rsidRDefault="004F785E">
            <w:pPr>
              <w:tabs>
                <w:tab w:val="left" w:pos="0"/>
              </w:tabs>
              <w:spacing w:line="260" w:lineRule="atLeast"/>
              <w:rPr>
                <w:rFonts w:ascii="Arial" w:hAnsi="Arial" w:cs="Arial"/>
                <w:sz w:val="20"/>
              </w:rPr>
            </w:pPr>
          </w:p>
        </w:tc>
        <w:tc>
          <w:tcPr>
            <w:tcW w:w="7470" w:type="dxa"/>
            <w:gridSpan w:val="2"/>
          </w:tcPr>
          <w:p w:rsidR="004F785E" w:rsidRPr="008150FC" w:rsidRDefault="004F785E" w:rsidP="00006129">
            <w:pPr>
              <w:pStyle w:val="BodyText"/>
              <w:tabs>
                <w:tab w:val="clear" w:pos="1134"/>
              </w:tabs>
              <w:spacing w:after="0" w:line="260" w:lineRule="atLeast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95B83" w:rsidRPr="00976A11" w:rsidTr="00006129">
        <w:tc>
          <w:tcPr>
            <w:tcW w:w="2088" w:type="dxa"/>
          </w:tcPr>
          <w:p w:rsidR="00795B83" w:rsidRDefault="00795B83" w:rsidP="00795B83">
            <w:pPr>
              <w:pStyle w:val="EnvelopeReturn"/>
              <w:tabs>
                <w:tab w:val="left" w:pos="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Achievements:         </w:t>
            </w:r>
          </w:p>
          <w:p w:rsidR="00795B83" w:rsidRDefault="00795B83">
            <w:pPr>
              <w:pStyle w:val="EnvelopeReturn"/>
              <w:tabs>
                <w:tab w:val="left" w:pos="0"/>
              </w:tabs>
              <w:spacing w:line="260" w:lineRule="atLeast"/>
              <w:rPr>
                <w:rFonts w:cs="Arial"/>
              </w:rPr>
            </w:pPr>
          </w:p>
          <w:p w:rsidR="00795B83" w:rsidRDefault="00795B83">
            <w:pPr>
              <w:pStyle w:val="EnvelopeReturn"/>
              <w:tabs>
                <w:tab w:val="left" w:pos="0"/>
              </w:tabs>
              <w:spacing w:line="260" w:lineRule="atLeast"/>
              <w:rPr>
                <w:rFonts w:cs="Arial"/>
              </w:rPr>
            </w:pPr>
          </w:p>
          <w:p w:rsidR="00795B83" w:rsidRPr="00976A11" w:rsidRDefault="00795B83">
            <w:pPr>
              <w:pStyle w:val="EnvelopeReturn"/>
              <w:tabs>
                <w:tab w:val="left" w:pos="0"/>
              </w:tabs>
              <w:spacing w:line="260" w:lineRule="atLeast"/>
              <w:rPr>
                <w:rFonts w:cs="Arial"/>
              </w:rPr>
            </w:pPr>
          </w:p>
        </w:tc>
        <w:tc>
          <w:tcPr>
            <w:tcW w:w="7470" w:type="dxa"/>
            <w:gridSpan w:val="2"/>
          </w:tcPr>
          <w:p w:rsidR="00795B83" w:rsidRDefault="00795B83" w:rsidP="00006129">
            <w:pPr>
              <w:pStyle w:val="EnvelopeReturn"/>
              <w:numPr>
                <w:ilvl w:val="0"/>
                <w:numId w:val="24"/>
              </w:numPr>
              <w:tabs>
                <w:tab w:val="clear" w:pos="1134"/>
                <w:tab w:val="left" w:pos="0"/>
                <w:tab w:val="left" w:pos="426"/>
              </w:tabs>
              <w:ind w:left="426" w:hanging="426"/>
              <w:jc w:val="both"/>
              <w:rPr>
                <w:rFonts w:cs="Arial"/>
              </w:rPr>
            </w:pPr>
            <w:r>
              <w:rPr>
                <w:rFonts w:cs="Arial"/>
              </w:rPr>
              <w:t>Best in declamation</w:t>
            </w:r>
          </w:p>
          <w:p w:rsidR="00795B83" w:rsidRDefault="00795B83" w:rsidP="00006129">
            <w:pPr>
              <w:pStyle w:val="EnvelopeReturn"/>
              <w:numPr>
                <w:ilvl w:val="0"/>
                <w:numId w:val="24"/>
              </w:numPr>
              <w:tabs>
                <w:tab w:val="clear" w:pos="1134"/>
                <w:tab w:val="left" w:pos="0"/>
                <w:tab w:val="left" w:pos="426"/>
              </w:tabs>
              <w:ind w:left="426" w:hanging="426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Best in oration </w:t>
            </w:r>
          </w:p>
          <w:p w:rsidR="00795B83" w:rsidRDefault="00795B83" w:rsidP="00006129">
            <w:pPr>
              <w:pStyle w:val="EnvelopeReturn"/>
              <w:numPr>
                <w:ilvl w:val="0"/>
                <w:numId w:val="24"/>
              </w:numPr>
              <w:tabs>
                <w:tab w:val="clear" w:pos="1134"/>
                <w:tab w:val="left" w:pos="0"/>
                <w:tab w:val="left" w:pos="426"/>
              </w:tabs>
              <w:ind w:left="426" w:hanging="426"/>
              <w:jc w:val="both"/>
              <w:rPr>
                <w:rFonts w:cs="Arial"/>
              </w:rPr>
            </w:pPr>
            <w:r>
              <w:rPr>
                <w:rFonts w:cs="Arial"/>
              </w:rPr>
              <w:t>Best in essay writing</w:t>
            </w:r>
          </w:p>
          <w:p w:rsidR="003D07FA" w:rsidRDefault="003D07FA" w:rsidP="00006129">
            <w:pPr>
              <w:pStyle w:val="EnvelopeReturn"/>
              <w:numPr>
                <w:ilvl w:val="0"/>
                <w:numId w:val="24"/>
              </w:numPr>
              <w:tabs>
                <w:tab w:val="clear" w:pos="1134"/>
                <w:tab w:val="left" w:pos="0"/>
                <w:tab w:val="left" w:pos="426"/>
              </w:tabs>
              <w:ind w:left="426" w:hanging="426"/>
              <w:jc w:val="both"/>
              <w:rPr>
                <w:rFonts w:cs="Arial"/>
              </w:rPr>
            </w:pPr>
            <w:r>
              <w:rPr>
                <w:rFonts w:cs="Arial"/>
              </w:rPr>
              <w:t>Best in debate(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cs="Arial"/>
                  </w:rPr>
                  <w:t>College</w:t>
                </w:r>
              </w:smartTag>
              <w:r>
                <w:rPr>
                  <w:rFonts w:cs="Arial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cs="Arial"/>
                  </w:rPr>
                  <w:t>Law- Kapisanan</w:t>
                </w:r>
              </w:smartTag>
            </w:smartTag>
            <w:r>
              <w:rPr>
                <w:rFonts w:cs="Arial"/>
              </w:rPr>
              <w:t xml:space="preserve"> ng mga Brodkaster sa Pilipinas)</w:t>
            </w:r>
          </w:p>
          <w:p w:rsidR="003D07FA" w:rsidRDefault="003D07FA" w:rsidP="00006129">
            <w:pPr>
              <w:pStyle w:val="EnvelopeReturn"/>
              <w:numPr>
                <w:ilvl w:val="0"/>
                <w:numId w:val="24"/>
              </w:numPr>
              <w:tabs>
                <w:tab w:val="clear" w:pos="1134"/>
                <w:tab w:val="left" w:pos="0"/>
                <w:tab w:val="left" w:pos="426"/>
              </w:tabs>
              <w:ind w:left="426" w:hanging="426"/>
              <w:jc w:val="both"/>
              <w:rPr>
                <w:rFonts w:cs="Arial"/>
              </w:rPr>
            </w:pPr>
            <w:r>
              <w:rPr>
                <w:rFonts w:cs="Arial"/>
              </w:rPr>
              <w:t>Scholarship awardee (College of Law)</w:t>
            </w:r>
          </w:p>
          <w:p w:rsidR="00795B83" w:rsidRPr="00006129" w:rsidRDefault="00795B83" w:rsidP="00006129">
            <w:pPr>
              <w:pStyle w:val="EnvelopeReturn"/>
              <w:numPr>
                <w:ilvl w:val="0"/>
                <w:numId w:val="24"/>
              </w:numPr>
              <w:tabs>
                <w:tab w:val="clear" w:pos="1134"/>
                <w:tab w:val="left" w:pos="0"/>
                <w:tab w:val="left" w:pos="426"/>
              </w:tabs>
              <w:ind w:left="426" w:hanging="426"/>
              <w:jc w:val="both"/>
              <w:rPr>
                <w:rFonts w:cs="Arial"/>
              </w:rPr>
            </w:pPr>
            <w:r>
              <w:rPr>
                <w:rFonts w:cs="Arial"/>
              </w:rPr>
              <w:t>Gold medals in swimming (individual medley, breast stroke, butterfly</w:t>
            </w:r>
            <w:r w:rsidR="00006129">
              <w:rPr>
                <w:rFonts w:cs="Arial"/>
              </w:rPr>
              <w:t>,</w:t>
            </w:r>
            <w:r w:rsidRPr="00006129">
              <w:rPr>
                <w:rFonts w:cs="Arial"/>
              </w:rPr>
              <w:t>back stroke, freestyle)</w:t>
            </w:r>
          </w:p>
          <w:p w:rsidR="00795B83" w:rsidRPr="003D07FA" w:rsidRDefault="00714608" w:rsidP="00006129">
            <w:pPr>
              <w:pStyle w:val="EnvelopeReturn"/>
              <w:numPr>
                <w:ilvl w:val="0"/>
                <w:numId w:val="24"/>
              </w:numPr>
              <w:tabs>
                <w:tab w:val="clear" w:pos="1134"/>
                <w:tab w:val="left" w:pos="0"/>
                <w:tab w:val="left" w:pos="426"/>
              </w:tabs>
              <w:ind w:left="426" w:hanging="426"/>
              <w:jc w:val="both"/>
              <w:rPr>
                <w:rFonts w:cs="Arial"/>
              </w:rPr>
            </w:pPr>
            <w:r>
              <w:rPr>
                <w:rFonts w:cs="Arial"/>
              </w:rPr>
              <w:t>Varsity player</w:t>
            </w:r>
            <w:r w:rsidR="00D06AB3">
              <w:rPr>
                <w:rFonts w:cs="Arial"/>
              </w:rPr>
              <w:t xml:space="preserve"> (</w:t>
            </w:r>
            <w:r>
              <w:rPr>
                <w:rFonts w:cs="Arial"/>
              </w:rPr>
              <w:t>basketball)</w:t>
            </w:r>
          </w:p>
        </w:tc>
      </w:tr>
      <w:tr w:rsidR="004F785E" w:rsidRPr="00976A11" w:rsidTr="00006129">
        <w:tc>
          <w:tcPr>
            <w:tcW w:w="2088" w:type="dxa"/>
          </w:tcPr>
          <w:p w:rsidR="004F785E" w:rsidRDefault="004F785E" w:rsidP="00795B83">
            <w:pPr>
              <w:pStyle w:val="EnvelopeReturn"/>
              <w:tabs>
                <w:tab w:val="left" w:pos="0"/>
              </w:tabs>
              <w:rPr>
                <w:rFonts w:cs="Arial"/>
              </w:rPr>
            </w:pPr>
          </w:p>
        </w:tc>
        <w:tc>
          <w:tcPr>
            <w:tcW w:w="7470" w:type="dxa"/>
            <w:gridSpan w:val="2"/>
          </w:tcPr>
          <w:p w:rsidR="004F785E" w:rsidRDefault="004F785E" w:rsidP="004F785E">
            <w:pPr>
              <w:pStyle w:val="EnvelopeReturn"/>
              <w:tabs>
                <w:tab w:val="clear" w:pos="1134"/>
                <w:tab w:val="left" w:pos="0"/>
                <w:tab w:val="left" w:pos="426"/>
              </w:tabs>
              <w:ind w:left="426"/>
              <w:rPr>
                <w:rFonts w:cs="Arial"/>
              </w:rPr>
            </w:pPr>
          </w:p>
        </w:tc>
      </w:tr>
      <w:tr w:rsidR="00E052FE" w:rsidRPr="00976A11" w:rsidTr="00E052FE">
        <w:trPr>
          <w:trHeight w:val="416"/>
        </w:trPr>
        <w:tc>
          <w:tcPr>
            <w:tcW w:w="2088" w:type="dxa"/>
            <w:vMerge w:val="restart"/>
          </w:tcPr>
          <w:p w:rsidR="00E052FE" w:rsidRPr="00976A11" w:rsidRDefault="00E052FE">
            <w:pPr>
              <w:pStyle w:val="EnvelopeReturn"/>
              <w:tabs>
                <w:tab w:val="left" w:pos="0"/>
              </w:tabs>
              <w:spacing w:line="260" w:lineRule="atLeast"/>
              <w:rPr>
                <w:rFonts w:cs="Arial"/>
              </w:rPr>
            </w:pPr>
            <w:r w:rsidRPr="00976A11">
              <w:rPr>
                <w:rFonts w:cs="Arial"/>
              </w:rPr>
              <w:t>Personal Information</w:t>
            </w:r>
            <w:r>
              <w:rPr>
                <w:rFonts w:cs="Arial"/>
              </w:rPr>
              <w:t>:</w:t>
            </w:r>
          </w:p>
        </w:tc>
        <w:tc>
          <w:tcPr>
            <w:tcW w:w="2430" w:type="dxa"/>
          </w:tcPr>
          <w:p w:rsidR="00E052FE" w:rsidRPr="00976A11" w:rsidRDefault="00E052FE" w:rsidP="00E052FE">
            <w:pPr>
              <w:spacing w:line="260" w:lineRule="atLeas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of Birth:               </w:t>
            </w:r>
            <w:r>
              <w:rPr>
                <w:rFonts w:ascii="Arial" w:hAnsi="Arial" w:cs="Arial"/>
                <w:sz w:val="20"/>
              </w:rPr>
              <w:tab/>
              <w:t xml:space="preserve">            </w:t>
            </w:r>
          </w:p>
        </w:tc>
        <w:tc>
          <w:tcPr>
            <w:tcW w:w="5040" w:type="dxa"/>
          </w:tcPr>
          <w:p w:rsidR="00E052FE" w:rsidRPr="00E052FE" w:rsidRDefault="00E052FE">
            <w:pPr>
              <w:spacing w:line="260" w:lineRule="atLeas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17, 1984</w:t>
            </w:r>
          </w:p>
        </w:tc>
      </w:tr>
      <w:tr w:rsidR="00E052FE" w:rsidRPr="00976A11" w:rsidTr="00E052FE">
        <w:trPr>
          <w:trHeight w:val="415"/>
        </w:trPr>
        <w:tc>
          <w:tcPr>
            <w:tcW w:w="2088" w:type="dxa"/>
            <w:vMerge/>
          </w:tcPr>
          <w:p w:rsidR="00E052FE" w:rsidRPr="00976A11" w:rsidRDefault="00E052FE">
            <w:pPr>
              <w:pStyle w:val="EnvelopeReturn"/>
              <w:tabs>
                <w:tab w:val="left" w:pos="0"/>
              </w:tabs>
              <w:spacing w:line="260" w:lineRule="atLeast"/>
              <w:rPr>
                <w:rFonts w:cs="Arial"/>
              </w:rPr>
            </w:pPr>
          </w:p>
        </w:tc>
        <w:tc>
          <w:tcPr>
            <w:tcW w:w="2430" w:type="dxa"/>
          </w:tcPr>
          <w:p w:rsidR="00E052FE" w:rsidRDefault="00E052FE">
            <w:pPr>
              <w:spacing w:line="260" w:lineRule="atLeast"/>
              <w:jc w:val="both"/>
              <w:rPr>
                <w:rFonts w:ascii="Arial" w:hAnsi="Arial" w:cs="Arial"/>
                <w:sz w:val="20"/>
              </w:rPr>
            </w:pPr>
            <w:r w:rsidRPr="00976A11">
              <w:rPr>
                <w:rFonts w:ascii="Arial" w:hAnsi="Arial" w:cs="Arial"/>
                <w:sz w:val="20"/>
              </w:rPr>
              <w:t xml:space="preserve">Sex:  </w:t>
            </w:r>
            <w:r>
              <w:rPr>
                <w:rFonts w:ascii="Arial" w:hAnsi="Arial" w:cs="Arial"/>
                <w:sz w:val="20"/>
              </w:rPr>
              <w:t xml:space="preserve">                           </w:t>
            </w:r>
          </w:p>
        </w:tc>
        <w:tc>
          <w:tcPr>
            <w:tcW w:w="5040" w:type="dxa"/>
          </w:tcPr>
          <w:p w:rsidR="00E052FE" w:rsidRDefault="00E052FE">
            <w:pPr>
              <w:spacing w:line="260" w:lineRule="atLeas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Male</w:t>
            </w:r>
          </w:p>
        </w:tc>
      </w:tr>
      <w:tr w:rsidR="00E052FE" w:rsidRPr="00976A11" w:rsidTr="00E052FE">
        <w:trPr>
          <w:trHeight w:val="415"/>
        </w:trPr>
        <w:tc>
          <w:tcPr>
            <w:tcW w:w="2088" w:type="dxa"/>
            <w:vMerge/>
          </w:tcPr>
          <w:p w:rsidR="00E052FE" w:rsidRPr="00976A11" w:rsidRDefault="00E052FE">
            <w:pPr>
              <w:pStyle w:val="EnvelopeReturn"/>
              <w:tabs>
                <w:tab w:val="left" w:pos="0"/>
              </w:tabs>
              <w:spacing w:line="260" w:lineRule="atLeast"/>
              <w:rPr>
                <w:rFonts w:cs="Arial"/>
              </w:rPr>
            </w:pPr>
          </w:p>
        </w:tc>
        <w:tc>
          <w:tcPr>
            <w:tcW w:w="2430" w:type="dxa"/>
          </w:tcPr>
          <w:p w:rsidR="00E052FE" w:rsidRDefault="00E052FE">
            <w:pPr>
              <w:spacing w:line="260" w:lineRule="atLeast"/>
              <w:jc w:val="both"/>
              <w:rPr>
                <w:rFonts w:ascii="Arial" w:hAnsi="Arial" w:cs="Arial"/>
                <w:sz w:val="20"/>
              </w:rPr>
            </w:pPr>
            <w:r w:rsidRPr="00976A11">
              <w:rPr>
                <w:rFonts w:ascii="Arial" w:hAnsi="Arial" w:cs="Arial"/>
                <w:sz w:val="20"/>
              </w:rPr>
              <w:t>Ci</w:t>
            </w:r>
            <w:r>
              <w:rPr>
                <w:rFonts w:ascii="Arial" w:hAnsi="Arial" w:cs="Arial"/>
                <w:sz w:val="20"/>
              </w:rPr>
              <w:t xml:space="preserve">vil Status:                  </w:t>
            </w:r>
          </w:p>
        </w:tc>
        <w:tc>
          <w:tcPr>
            <w:tcW w:w="5040" w:type="dxa"/>
          </w:tcPr>
          <w:p w:rsidR="00E052FE" w:rsidRDefault="00E052FE" w:rsidP="00E052FE">
            <w:pPr>
              <w:tabs>
                <w:tab w:val="left" w:pos="2142"/>
              </w:tabs>
              <w:spacing w:line="260" w:lineRule="atLeas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Married</w:t>
            </w:r>
          </w:p>
        </w:tc>
      </w:tr>
      <w:tr w:rsidR="00E052FE" w:rsidRPr="00976A11" w:rsidTr="00E052FE">
        <w:trPr>
          <w:trHeight w:val="415"/>
        </w:trPr>
        <w:tc>
          <w:tcPr>
            <w:tcW w:w="2088" w:type="dxa"/>
            <w:vMerge/>
          </w:tcPr>
          <w:p w:rsidR="00E052FE" w:rsidRPr="00976A11" w:rsidRDefault="00E052FE">
            <w:pPr>
              <w:pStyle w:val="EnvelopeReturn"/>
              <w:tabs>
                <w:tab w:val="left" w:pos="0"/>
              </w:tabs>
              <w:spacing w:line="260" w:lineRule="atLeast"/>
              <w:rPr>
                <w:rFonts w:cs="Arial"/>
              </w:rPr>
            </w:pPr>
          </w:p>
        </w:tc>
        <w:tc>
          <w:tcPr>
            <w:tcW w:w="2430" w:type="dxa"/>
          </w:tcPr>
          <w:p w:rsidR="00E052FE" w:rsidRDefault="00E052FE">
            <w:pPr>
              <w:spacing w:line="260" w:lineRule="atLeas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Interests:</w:t>
            </w:r>
          </w:p>
        </w:tc>
        <w:tc>
          <w:tcPr>
            <w:tcW w:w="5040" w:type="dxa"/>
          </w:tcPr>
          <w:p w:rsidR="00E052FE" w:rsidRDefault="00E052FE">
            <w:pPr>
              <w:spacing w:line="260" w:lineRule="atLeast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Sports</w:t>
            </w:r>
            <w:r w:rsidRPr="00976A11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cars, books, history, music and</w:t>
            </w:r>
            <w:r w:rsidRPr="00976A11">
              <w:rPr>
                <w:rFonts w:ascii="Arial" w:hAnsi="Arial" w:cs="Arial"/>
                <w:sz w:val="20"/>
              </w:rPr>
              <w:t xml:space="preserve"> movies</w:t>
            </w:r>
          </w:p>
        </w:tc>
      </w:tr>
      <w:tr w:rsidR="00E052FE" w:rsidRPr="00976A11" w:rsidTr="00E052FE">
        <w:trPr>
          <w:trHeight w:val="415"/>
        </w:trPr>
        <w:tc>
          <w:tcPr>
            <w:tcW w:w="2088" w:type="dxa"/>
            <w:vMerge/>
          </w:tcPr>
          <w:p w:rsidR="00E052FE" w:rsidRPr="00976A11" w:rsidRDefault="00E052FE">
            <w:pPr>
              <w:pStyle w:val="EnvelopeReturn"/>
              <w:tabs>
                <w:tab w:val="left" w:pos="0"/>
              </w:tabs>
              <w:spacing w:line="260" w:lineRule="atLeast"/>
              <w:rPr>
                <w:rFonts w:cs="Arial"/>
              </w:rPr>
            </w:pPr>
          </w:p>
        </w:tc>
        <w:tc>
          <w:tcPr>
            <w:tcW w:w="2430" w:type="dxa"/>
          </w:tcPr>
          <w:p w:rsidR="00E052FE" w:rsidRDefault="00E052FE">
            <w:pPr>
              <w:spacing w:line="260" w:lineRule="atLeast"/>
              <w:jc w:val="both"/>
              <w:rPr>
                <w:rFonts w:ascii="Arial" w:hAnsi="Arial" w:cs="Arial"/>
                <w:sz w:val="20"/>
              </w:rPr>
            </w:pPr>
            <w:r w:rsidRPr="00976A11">
              <w:rPr>
                <w:rFonts w:ascii="Arial" w:hAnsi="Arial" w:cs="Arial"/>
                <w:sz w:val="20"/>
              </w:rPr>
              <w:t xml:space="preserve">Citizenship: </w:t>
            </w:r>
            <w:r>
              <w:rPr>
                <w:rFonts w:ascii="Arial" w:hAnsi="Arial" w:cs="Arial"/>
                <w:sz w:val="20"/>
              </w:rPr>
              <w:t xml:space="preserve">                 </w:t>
            </w:r>
          </w:p>
        </w:tc>
        <w:tc>
          <w:tcPr>
            <w:tcW w:w="5040" w:type="dxa"/>
          </w:tcPr>
          <w:p w:rsidR="00E052FE" w:rsidRDefault="00E052FE">
            <w:pPr>
              <w:spacing w:line="260" w:lineRule="atLeast"/>
              <w:jc w:val="both"/>
              <w:rPr>
                <w:rFonts w:ascii="Arial" w:hAnsi="Arial" w:cs="Arial"/>
                <w:sz w:val="20"/>
              </w:rPr>
            </w:pPr>
            <w:r w:rsidRPr="00976A11">
              <w:rPr>
                <w:rFonts w:ascii="Arial" w:hAnsi="Arial" w:cs="Arial"/>
                <w:sz w:val="20"/>
              </w:rPr>
              <w:t>Filipin</w:t>
            </w:r>
            <w:r>
              <w:rPr>
                <w:rFonts w:ascii="Arial" w:hAnsi="Arial" w:cs="Arial"/>
                <w:sz w:val="20"/>
              </w:rPr>
              <w:t>o</w:t>
            </w:r>
          </w:p>
        </w:tc>
      </w:tr>
      <w:tr w:rsidR="00E052FE" w:rsidRPr="00976A11" w:rsidTr="00A745F8">
        <w:trPr>
          <w:trHeight w:val="415"/>
        </w:trPr>
        <w:tc>
          <w:tcPr>
            <w:tcW w:w="2088" w:type="dxa"/>
          </w:tcPr>
          <w:p w:rsidR="00E052FE" w:rsidRPr="00976A11" w:rsidRDefault="00E052FE">
            <w:pPr>
              <w:pStyle w:val="EnvelopeReturn"/>
              <w:tabs>
                <w:tab w:val="left" w:pos="0"/>
              </w:tabs>
              <w:spacing w:line="260" w:lineRule="atLeast"/>
              <w:rPr>
                <w:rFonts w:cs="Arial"/>
              </w:rPr>
            </w:pPr>
          </w:p>
        </w:tc>
        <w:tc>
          <w:tcPr>
            <w:tcW w:w="7470" w:type="dxa"/>
            <w:gridSpan w:val="2"/>
          </w:tcPr>
          <w:p w:rsidR="00F51241" w:rsidRDefault="00E052FE" w:rsidP="00E052FE">
            <w:pPr>
              <w:spacing w:line="260" w:lineRule="atLeast"/>
              <w:jc w:val="both"/>
              <w:rPr>
                <w:rFonts w:ascii="Arial" w:hAnsi="Arial" w:cs="Arial"/>
                <w:b/>
                <w:i/>
                <w:u w:val="single"/>
              </w:rPr>
            </w:pPr>
            <w:r w:rsidRPr="00EC43BC">
              <w:rPr>
                <w:rFonts w:ascii="Arial" w:hAnsi="Arial" w:cs="Arial"/>
                <w:b/>
                <w:sz w:val="20"/>
              </w:rPr>
              <w:t>*</w:t>
            </w:r>
            <w:r w:rsidRPr="004F785E">
              <w:rPr>
                <w:rFonts w:ascii="Arial" w:hAnsi="Arial" w:cs="Arial"/>
                <w:b/>
                <w:sz w:val="20"/>
              </w:rPr>
              <w:t xml:space="preserve"> </w:t>
            </w:r>
            <w:r w:rsidRPr="00F51241">
              <w:rPr>
                <w:rFonts w:ascii="Arial" w:hAnsi="Arial" w:cs="Arial"/>
                <w:b/>
                <w:i/>
                <w:u w:val="single"/>
              </w:rPr>
              <w:t xml:space="preserve">Dependant Pass Holder (able to commence employment with a </w:t>
            </w:r>
            <w:r w:rsidR="00F51241">
              <w:rPr>
                <w:rFonts w:ascii="Arial" w:hAnsi="Arial" w:cs="Arial"/>
                <w:b/>
                <w:i/>
                <w:u w:val="single"/>
              </w:rPr>
              <w:t xml:space="preserve"> </w:t>
            </w:r>
          </w:p>
          <w:p w:rsidR="00E052FE" w:rsidRPr="00F51241" w:rsidRDefault="00F51241" w:rsidP="00E052FE">
            <w:pPr>
              <w:spacing w:line="260" w:lineRule="atLeast"/>
              <w:jc w:val="both"/>
              <w:rPr>
                <w:rFonts w:ascii="Arial" w:hAnsi="Arial" w:cs="Arial"/>
                <w:b/>
                <w:i/>
                <w:u w:val="single"/>
              </w:rPr>
            </w:pPr>
            <w:r>
              <w:rPr>
                <w:rFonts w:ascii="Arial" w:hAnsi="Arial" w:cs="Arial"/>
                <w:b/>
                <w:i/>
                <w:u w:val="single"/>
              </w:rPr>
              <w:t xml:space="preserve">  </w:t>
            </w:r>
            <w:bookmarkStart w:id="0" w:name="_GoBack"/>
            <w:bookmarkEnd w:id="0"/>
            <w:r w:rsidR="00E052FE" w:rsidRPr="00F51241">
              <w:rPr>
                <w:rFonts w:ascii="Arial" w:hAnsi="Arial" w:cs="Arial"/>
                <w:b/>
                <w:i/>
                <w:u w:val="single"/>
              </w:rPr>
              <w:t xml:space="preserve">Letter of </w:t>
            </w:r>
            <w:r w:rsidR="00E052FE" w:rsidRPr="00F51241">
              <w:rPr>
                <w:rFonts w:ascii="Arial" w:hAnsi="Arial" w:cs="Arial"/>
                <w:b/>
                <w:i/>
              </w:rPr>
              <w:t xml:space="preserve"> </w:t>
            </w:r>
            <w:r w:rsidR="00E052FE" w:rsidRPr="00F51241">
              <w:rPr>
                <w:rFonts w:ascii="Arial" w:hAnsi="Arial" w:cs="Arial"/>
                <w:b/>
                <w:i/>
                <w:u w:val="single"/>
              </w:rPr>
              <w:t>Consent)</w:t>
            </w:r>
          </w:p>
        </w:tc>
      </w:tr>
    </w:tbl>
    <w:p w:rsidR="00673B78" w:rsidRDefault="00673B78" w:rsidP="00714608">
      <w:pPr>
        <w:pStyle w:val="EnvelopeReturn"/>
        <w:tabs>
          <w:tab w:val="left" w:pos="0"/>
        </w:tabs>
        <w:rPr>
          <w:rFonts w:cs="Arial"/>
        </w:rPr>
      </w:pPr>
    </w:p>
    <w:p w:rsidR="00460FA5" w:rsidRDefault="00460FA5" w:rsidP="00714608">
      <w:pPr>
        <w:pStyle w:val="EnvelopeReturn"/>
        <w:tabs>
          <w:tab w:val="left" w:pos="0"/>
        </w:tabs>
        <w:rPr>
          <w:rFonts w:cs="Arial"/>
        </w:rPr>
      </w:pPr>
    </w:p>
    <w:p w:rsidR="006068A2" w:rsidRDefault="00714608" w:rsidP="00714608">
      <w:pPr>
        <w:pStyle w:val="EnvelopeReturn"/>
        <w:tabs>
          <w:tab w:val="left" w:pos="0"/>
        </w:tabs>
        <w:rPr>
          <w:rFonts w:cs="Arial"/>
        </w:rPr>
      </w:pPr>
      <w:r>
        <w:rPr>
          <w:rFonts w:cs="Arial"/>
        </w:rPr>
        <w:t>Character reference</w:t>
      </w:r>
      <w:r w:rsidR="00460FA5">
        <w:rPr>
          <w:rFonts w:cs="Arial"/>
        </w:rPr>
        <w:t>s</w:t>
      </w:r>
      <w:r w:rsidR="00673B78">
        <w:rPr>
          <w:rFonts w:cs="Arial"/>
        </w:rPr>
        <w:t>:</w:t>
      </w:r>
      <w:r>
        <w:rPr>
          <w:rFonts w:cs="Arial"/>
        </w:rPr>
        <w:tab/>
        <w:t>Available upon request</w:t>
      </w:r>
    </w:p>
    <w:p w:rsidR="00460FA5" w:rsidRDefault="00460FA5" w:rsidP="0029516B">
      <w:pPr>
        <w:pStyle w:val="EnvelopeReturn"/>
        <w:tabs>
          <w:tab w:val="left" w:pos="0"/>
        </w:tabs>
        <w:rPr>
          <w:rFonts w:cs="Arial"/>
        </w:rPr>
      </w:pPr>
    </w:p>
    <w:p w:rsidR="0029516B" w:rsidRDefault="0029516B" w:rsidP="0029516B">
      <w:pPr>
        <w:pStyle w:val="EnvelopeReturn"/>
        <w:tabs>
          <w:tab w:val="left" w:pos="0"/>
        </w:tabs>
        <w:rPr>
          <w:rFonts w:cs="Arial"/>
        </w:rPr>
      </w:pPr>
      <w:r>
        <w:rPr>
          <w:rFonts w:cs="Arial"/>
        </w:rPr>
        <w:t>Reason</w:t>
      </w:r>
      <w:r w:rsidR="00673B78">
        <w:rPr>
          <w:rFonts w:cs="Arial"/>
        </w:rPr>
        <w:t>s for leaving current</w:t>
      </w:r>
      <w:r>
        <w:rPr>
          <w:rFonts w:cs="Arial"/>
        </w:rPr>
        <w:t xml:space="preserve"> employment</w:t>
      </w:r>
      <w:r w:rsidR="00673B78">
        <w:rPr>
          <w:rFonts w:cs="Arial"/>
        </w:rPr>
        <w:t>:</w:t>
      </w:r>
    </w:p>
    <w:p w:rsidR="0029516B" w:rsidRDefault="0029516B" w:rsidP="007B6437">
      <w:pPr>
        <w:pStyle w:val="EnvelopeReturn"/>
        <w:tabs>
          <w:tab w:val="left" w:pos="0"/>
        </w:tabs>
        <w:rPr>
          <w:rFonts w:cs="Arial"/>
        </w:rPr>
      </w:pPr>
    </w:p>
    <w:p w:rsidR="0029516B" w:rsidRDefault="00A33566" w:rsidP="0029516B">
      <w:pPr>
        <w:pStyle w:val="EnvelopeReturn"/>
        <w:numPr>
          <w:ilvl w:val="0"/>
          <w:numId w:val="27"/>
        </w:numPr>
        <w:tabs>
          <w:tab w:val="left" w:pos="0"/>
        </w:tabs>
        <w:rPr>
          <w:rFonts w:cs="Arial"/>
        </w:rPr>
      </w:pPr>
      <w:r>
        <w:rPr>
          <w:rFonts w:cs="Arial"/>
        </w:rPr>
        <w:t>Change of Environment</w:t>
      </w:r>
    </w:p>
    <w:p w:rsidR="00006129" w:rsidRDefault="00006129" w:rsidP="0029516B">
      <w:pPr>
        <w:pStyle w:val="EnvelopeReturn"/>
        <w:numPr>
          <w:ilvl w:val="0"/>
          <w:numId w:val="27"/>
        </w:numPr>
        <w:tabs>
          <w:tab w:val="left" w:pos="0"/>
        </w:tabs>
        <w:rPr>
          <w:rFonts w:cs="Arial"/>
        </w:rPr>
      </w:pPr>
      <w:r>
        <w:rPr>
          <w:rFonts w:cs="Arial"/>
        </w:rPr>
        <w:t>Career Advancement in a stable Company</w:t>
      </w:r>
    </w:p>
    <w:p w:rsidR="0029516B" w:rsidRDefault="00A33566" w:rsidP="0029516B">
      <w:pPr>
        <w:pStyle w:val="EnvelopeReturn"/>
        <w:numPr>
          <w:ilvl w:val="0"/>
          <w:numId w:val="25"/>
        </w:numPr>
        <w:tabs>
          <w:tab w:val="left" w:pos="0"/>
        </w:tabs>
        <w:rPr>
          <w:rFonts w:cs="Arial"/>
        </w:rPr>
      </w:pPr>
      <w:r>
        <w:rPr>
          <w:rFonts w:cs="Arial"/>
        </w:rPr>
        <w:t xml:space="preserve">Opportunity to meet </w:t>
      </w:r>
      <w:r w:rsidR="00006129">
        <w:rPr>
          <w:rFonts w:cs="Arial"/>
        </w:rPr>
        <w:t xml:space="preserve">and learn from </w:t>
      </w:r>
      <w:r>
        <w:rPr>
          <w:rFonts w:cs="Arial"/>
        </w:rPr>
        <w:t>new people in the Corporate Secretarial industry</w:t>
      </w:r>
    </w:p>
    <w:p w:rsidR="00182F2F" w:rsidRDefault="00182F2F" w:rsidP="00182F2F">
      <w:pPr>
        <w:pStyle w:val="EnvelopeReturn"/>
        <w:tabs>
          <w:tab w:val="left" w:pos="0"/>
        </w:tabs>
        <w:rPr>
          <w:rFonts w:cs="Arial"/>
        </w:rPr>
      </w:pPr>
    </w:p>
    <w:p w:rsidR="00182F2F" w:rsidRPr="00006129" w:rsidRDefault="00182F2F" w:rsidP="0050131B">
      <w:pPr>
        <w:pStyle w:val="EnvelopeReturn"/>
        <w:tabs>
          <w:tab w:val="left" w:pos="0"/>
        </w:tabs>
        <w:ind w:left="720"/>
        <w:rPr>
          <w:rFonts w:cs="Arial"/>
          <w:highlight w:val="yellow"/>
        </w:rPr>
      </w:pPr>
    </w:p>
    <w:sectPr w:rsidR="00182F2F" w:rsidRPr="00006129" w:rsidSect="00C7132D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173" w:right="1440" w:bottom="16" w:left="1440" w:header="21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F87" w:rsidRDefault="007E5F87">
      <w:r>
        <w:separator/>
      </w:r>
    </w:p>
  </w:endnote>
  <w:endnote w:type="continuationSeparator" w:id="0">
    <w:p w:rsidR="007E5F87" w:rsidRDefault="007E5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795" w:rsidRDefault="00684795">
    <w:pPr>
      <w:pStyle w:val="Footer"/>
      <w:rPr>
        <w:lang w:val="nl-NL"/>
      </w:rPr>
    </w:pPr>
    <w:r>
      <w:rPr>
        <w:lang w:val="nl-NL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795" w:rsidRDefault="00684795">
    <w:pPr>
      <w:rPr>
        <w:lang w:val="nl-NL"/>
      </w:rPr>
    </w:pPr>
    <w:r>
      <w:rPr>
        <w:lang w:val="nl-N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F87" w:rsidRDefault="007E5F87">
      <w:r>
        <w:separator/>
      </w:r>
    </w:p>
  </w:footnote>
  <w:footnote w:type="continuationSeparator" w:id="0">
    <w:p w:rsidR="007E5F87" w:rsidRDefault="007E5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32D" w:rsidRDefault="00C7132D">
    <w:pPr>
      <w:pStyle w:val="Header"/>
      <w:rPr>
        <w:rFonts w:ascii="Arial Black" w:hAnsi="Arial Black"/>
        <w:b/>
        <w:sz w:val="20"/>
      </w:rPr>
    </w:pPr>
  </w:p>
  <w:p w:rsidR="00684795" w:rsidRDefault="007063C7">
    <w:pPr>
      <w:pStyle w:val="Header"/>
      <w:rPr>
        <w:rFonts w:ascii="Arial Black" w:hAnsi="Arial Black"/>
        <w:b/>
        <w:sz w:val="20"/>
      </w:rPr>
    </w:pPr>
    <w:r>
      <w:rPr>
        <w:rFonts w:ascii="Arial Black" w:hAnsi="Arial Black"/>
        <w:b/>
        <w:sz w:val="20"/>
      </w:rPr>
      <w:t>JOREL BELMANN P</w:t>
    </w:r>
    <w:r w:rsidR="00CC62D7">
      <w:rPr>
        <w:rFonts w:ascii="Arial Black" w:hAnsi="Arial Black"/>
        <w:b/>
        <w:sz w:val="20"/>
      </w:rPr>
      <w:t>. ORTIGUERRA</w:t>
    </w:r>
  </w:p>
  <w:p w:rsidR="00684795" w:rsidRDefault="00684795">
    <w:pPr>
      <w:pStyle w:val="Header"/>
      <w:rPr>
        <w:rStyle w:val="PageNumber"/>
        <w:rFonts w:ascii="Arial" w:hAnsi="Arial"/>
        <w:sz w:val="20"/>
      </w:rPr>
    </w:pPr>
    <w:r>
      <w:rPr>
        <w:rFonts w:ascii="Arial" w:hAnsi="Arial"/>
        <w:sz w:val="20"/>
      </w:rPr>
      <w:t xml:space="preserve">Page </w:t>
    </w:r>
    <w:r w:rsidR="00D710C4"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PAGE </w:instrText>
    </w:r>
    <w:r w:rsidR="00D710C4">
      <w:rPr>
        <w:rStyle w:val="PageNumber"/>
        <w:rFonts w:ascii="Arial" w:hAnsi="Arial"/>
        <w:sz w:val="20"/>
      </w:rPr>
      <w:fldChar w:fldCharType="separate"/>
    </w:r>
    <w:r w:rsidR="00F51241">
      <w:rPr>
        <w:rStyle w:val="PageNumber"/>
        <w:rFonts w:ascii="Arial" w:hAnsi="Arial"/>
        <w:noProof/>
        <w:sz w:val="20"/>
      </w:rPr>
      <w:t>4</w:t>
    </w:r>
    <w:r w:rsidR="00D710C4">
      <w:rPr>
        <w:rStyle w:val="PageNumber"/>
        <w:rFonts w:ascii="Arial" w:hAnsi="Arial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795" w:rsidRDefault="00684795">
    <w:pPr>
      <w:pStyle w:val="Header"/>
      <w:rPr>
        <w:lang w:val="nl-NL"/>
      </w:rPr>
    </w:pPr>
    <w:bookmarkStart w:id="1" w:name="Logo1st"/>
    <w:bookmarkEnd w:id="1"/>
    <w:r>
      <w:rPr>
        <w:lang w:val="nl-NL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EA860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4EEBA3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B12E0D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CE4C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9AAF7A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8EC47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FCE3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E6C8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0E47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4A066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2257AC8"/>
    <w:multiLevelType w:val="hybridMultilevel"/>
    <w:tmpl w:val="3278A6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73690E"/>
    <w:multiLevelType w:val="hybridMultilevel"/>
    <w:tmpl w:val="5DCAA7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3F3C40"/>
    <w:multiLevelType w:val="multilevel"/>
    <w:tmpl w:val="B8FE98F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0D010B2E"/>
    <w:multiLevelType w:val="hybridMultilevel"/>
    <w:tmpl w:val="2A963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8C56DDE"/>
    <w:multiLevelType w:val="hybridMultilevel"/>
    <w:tmpl w:val="40009B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DF18BF"/>
    <w:multiLevelType w:val="hybridMultilevel"/>
    <w:tmpl w:val="CB7CEFE0"/>
    <w:lvl w:ilvl="0" w:tplc="D8BE7E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703E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5ED2162"/>
    <w:multiLevelType w:val="hybridMultilevel"/>
    <w:tmpl w:val="AACE2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6635412"/>
    <w:multiLevelType w:val="singleLevel"/>
    <w:tmpl w:val="1312047C"/>
    <w:lvl w:ilvl="0">
      <w:start w:val="1"/>
      <w:numFmt w:val="decimal"/>
      <w:pStyle w:val="AANumbering"/>
      <w:lvlText w:val="%1."/>
      <w:lvlJc w:val="left"/>
      <w:pPr>
        <w:tabs>
          <w:tab w:val="num" w:pos="283"/>
        </w:tabs>
        <w:ind w:left="283" w:hanging="283"/>
      </w:pPr>
    </w:lvl>
  </w:abstractNum>
  <w:abstractNum w:abstractNumId="20">
    <w:nsid w:val="2FD23FD8"/>
    <w:multiLevelType w:val="hybridMultilevel"/>
    <w:tmpl w:val="ED1AC7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00D26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>
    <w:nsid w:val="350A71A8"/>
    <w:multiLevelType w:val="hybridMultilevel"/>
    <w:tmpl w:val="117AE0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297125"/>
    <w:multiLevelType w:val="singleLevel"/>
    <w:tmpl w:val="D090A1E6"/>
    <w:lvl w:ilvl="0">
      <w:start w:val="1"/>
      <w:numFmt w:val="bullet"/>
      <w:pStyle w:val="AA1stlevel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3F431FB7"/>
    <w:multiLevelType w:val="singleLevel"/>
    <w:tmpl w:val="63843416"/>
    <w:lvl w:ilvl="0">
      <w:start w:val="1"/>
      <w:numFmt w:val="bullet"/>
      <w:pStyle w:val="AA2ndlevel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5">
    <w:nsid w:val="4CC55DD5"/>
    <w:multiLevelType w:val="hybridMultilevel"/>
    <w:tmpl w:val="1CEE17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F157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0CE1AE9"/>
    <w:multiLevelType w:val="hybridMultilevel"/>
    <w:tmpl w:val="3092D0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F06272"/>
    <w:multiLevelType w:val="hybridMultilevel"/>
    <w:tmpl w:val="03B8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3D22B5"/>
    <w:multiLevelType w:val="hybridMultilevel"/>
    <w:tmpl w:val="6748B326"/>
    <w:lvl w:ilvl="0" w:tplc="4809000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30">
    <w:nsid w:val="77AD020B"/>
    <w:multiLevelType w:val="hybridMultilevel"/>
    <w:tmpl w:val="0A5E2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23"/>
  </w:num>
  <w:num w:numId="12">
    <w:abstractNumId w:val="24"/>
  </w:num>
  <w:num w:numId="13">
    <w:abstractNumId w:val="19"/>
  </w:num>
  <w:num w:numId="14">
    <w:abstractNumId w:val="13"/>
  </w:num>
  <w:num w:numId="15">
    <w:abstractNumId w:val="17"/>
  </w:num>
  <w:num w:numId="16">
    <w:abstractNumId w:val="21"/>
  </w:num>
  <w:num w:numId="17">
    <w:abstractNumId w:val="26"/>
  </w:num>
  <w:num w:numId="18">
    <w:abstractNumId w:val="18"/>
  </w:num>
  <w:num w:numId="19">
    <w:abstractNumId w:val="22"/>
  </w:num>
  <w:num w:numId="20">
    <w:abstractNumId w:val="1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16"/>
  </w:num>
  <w:num w:numId="22">
    <w:abstractNumId w:val="28"/>
  </w:num>
  <w:num w:numId="23">
    <w:abstractNumId w:val="14"/>
  </w:num>
  <w:num w:numId="24">
    <w:abstractNumId w:val="29"/>
  </w:num>
  <w:num w:numId="25">
    <w:abstractNumId w:val="27"/>
  </w:num>
  <w:num w:numId="26">
    <w:abstractNumId w:val="30"/>
  </w:num>
  <w:num w:numId="27">
    <w:abstractNumId w:val="15"/>
  </w:num>
  <w:num w:numId="28">
    <w:abstractNumId w:val="11"/>
  </w:num>
  <w:num w:numId="29">
    <w:abstractNumId w:val="12"/>
  </w:num>
  <w:num w:numId="30">
    <w:abstractNumId w:val="2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35DC"/>
    <w:rsid w:val="00006129"/>
    <w:rsid w:val="00042C12"/>
    <w:rsid w:val="00046E1C"/>
    <w:rsid w:val="0004794D"/>
    <w:rsid w:val="00052C47"/>
    <w:rsid w:val="00062B8D"/>
    <w:rsid w:val="0009038C"/>
    <w:rsid w:val="000B57E7"/>
    <w:rsid w:val="000C70BF"/>
    <w:rsid w:val="00101A7C"/>
    <w:rsid w:val="0015448E"/>
    <w:rsid w:val="00162C23"/>
    <w:rsid w:val="00182F2F"/>
    <w:rsid w:val="00190C8B"/>
    <w:rsid w:val="00237411"/>
    <w:rsid w:val="00256D37"/>
    <w:rsid w:val="00280DD1"/>
    <w:rsid w:val="002860C4"/>
    <w:rsid w:val="00287A42"/>
    <w:rsid w:val="0029516B"/>
    <w:rsid w:val="002B66EB"/>
    <w:rsid w:val="002C4108"/>
    <w:rsid w:val="00304AF4"/>
    <w:rsid w:val="0030672C"/>
    <w:rsid w:val="00333A28"/>
    <w:rsid w:val="00335C7C"/>
    <w:rsid w:val="00346AB7"/>
    <w:rsid w:val="00352D51"/>
    <w:rsid w:val="003652DF"/>
    <w:rsid w:val="003D07FA"/>
    <w:rsid w:val="004125A0"/>
    <w:rsid w:val="00425F3E"/>
    <w:rsid w:val="0043586D"/>
    <w:rsid w:val="00460FA5"/>
    <w:rsid w:val="00462B2D"/>
    <w:rsid w:val="004A4FD0"/>
    <w:rsid w:val="004B35DC"/>
    <w:rsid w:val="004B67D5"/>
    <w:rsid w:val="004F785E"/>
    <w:rsid w:val="0050131B"/>
    <w:rsid w:val="00540A63"/>
    <w:rsid w:val="0055176D"/>
    <w:rsid w:val="00556741"/>
    <w:rsid w:val="00581639"/>
    <w:rsid w:val="005952D4"/>
    <w:rsid w:val="005A37BF"/>
    <w:rsid w:val="006068A2"/>
    <w:rsid w:val="00606A40"/>
    <w:rsid w:val="00611316"/>
    <w:rsid w:val="00626AEF"/>
    <w:rsid w:val="00640CDA"/>
    <w:rsid w:val="00661D09"/>
    <w:rsid w:val="00673B78"/>
    <w:rsid w:val="006827F4"/>
    <w:rsid w:val="00684795"/>
    <w:rsid w:val="006B2DBA"/>
    <w:rsid w:val="006B5EAB"/>
    <w:rsid w:val="006C6304"/>
    <w:rsid w:val="00701C2D"/>
    <w:rsid w:val="007063C7"/>
    <w:rsid w:val="00714608"/>
    <w:rsid w:val="007472D9"/>
    <w:rsid w:val="00767A5B"/>
    <w:rsid w:val="0077071B"/>
    <w:rsid w:val="00770B13"/>
    <w:rsid w:val="007754CC"/>
    <w:rsid w:val="007761DD"/>
    <w:rsid w:val="00795B83"/>
    <w:rsid w:val="007B6437"/>
    <w:rsid w:val="007E5F87"/>
    <w:rsid w:val="00801D98"/>
    <w:rsid w:val="008150FC"/>
    <w:rsid w:val="008209C7"/>
    <w:rsid w:val="0083244F"/>
    <w:rsid w:val="008867C0"/>
    <w:rsid w:val="008D7532"/>
    <w:rsid w:val="008F284C"/>
    <w:rsid w:val="008F6144"/>
    <w:rsid w:val="00920188"/>
    <w:rsid w:val="00944608"/>
    <w:rsid w:val="009753B2"/>
    <w:rsid w:val="00976A11"/>
    <w:rsid w:val="009B33B4"/>
    <w:rsid w:val="009C4260"/>
    <w:rsid w:val="009E58C0"/>
    <w:rsid w:val="00A24098"/>
    <w:rsid w:val="00A24717"/>
    <w:rsid w:val="00A33566"/>
    <w:rsid w:val="00A904B9"/>
    <w:rsid w:val="00A921F4"/>
    <w:rsid w:val="00A96D7E"/>
    <w:rsid w:val="00AF5D37"/>
    <w:rsid w:val="00B01EE0"/>
    <w:rsid w:val="00B47FD9"/>
    <w:rsid w:val="00B6769C"/>
    <w:rsid w:val="00B814FB"/>
    <w:rsid w:val="00BB1BE7"/>
    <w:rsid w:val="00BE2D68"/>
    <w:rsid w:val="00BF67F6"/>
    <w:rsid w:val="00C023A7"/>
    <w:rsid w:val="00C40B4C"/>
    <w:rsid w:val="00C658CE"/>
    <w:rsid w:val="00C65E84"/>
    <w:rsid w:val="00C67312"/>
    <w:rsid w:val="00C7132D"/>
    <w:rsid w:val="00C84807"/>
    <w:rsid w:val="00CB20B2"/>
    <w:rsid w:val="00CB30E9"/>
    <w:rsid w:val="00CC62D7"/>
    <w:rsid w:val="00CD4A80"/>
    <w:rsid w:val="00CD5066"/>
    <w:rsid w:val="00CE6DFF"/>
    <w:rsid w:val="00D006A0"/>
    <w:rsid w:val="00D01CBD"/>
    <w:rsid w:val="00D06AB3"/>
    <w:rsid w:val="00D15924"/>
    <w:rsid w:val="00D22416"/>
    <w:rsid w:val="00D238F9"/>
    <w:rsid w:val="00D55A8B"/>
    <w:rsid w:val="00D65E71"/>
    <w:rsid w:val="00D710C4"/>
    <w:rsid w:val="00D875F7"/>
    <w:rsid w:val="00DA72C9"/>
    <w:rsid w:val="00DD33E2"/>
    <w:rsid w:val="00DE0524"/>
    <w:rsid w:val="00E0144D"/>
    <w:rsid w:val="00E052FE"/>
    <w:rsid w:val="00E33204"/>
    <w:rsid w:val="00E72E84"/>
    <w:rsid w:val="00E8294E"/>
    <w:rsid w:val="00EA2F62"/>
    <w:rsid w:val="00EB4FA4"/>
    <w:rsid w:val="00EC4027"/>
    <w:rsid w:val="00EC43BC"/>
    <w:rsid w:val="00EE1E6E"/>
    <w:rsid w:val="00EE2783"/>
    <w:rsid w:val="00EF7695"/>
    <w:rsid w:val="00F118FA"/>
    <w:rsid w:val="00F24002"/>
    <w:rsid w:val="00F51241"/>
    <w:rsid w:val="00F73CBC"/>
    <w:rsid w:val="00F87669"/>
    <w:rsid w:val="00F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519ADF35-A86F-4751-A22A-8DBCA5AC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0C4"/>
    <w:pPr>
      <w:tabs>
        <w:tab w:val="left" w:pos="1134"/>
      </w:tabs>
      <w:spacing w:line="28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D710C4"/>
    <w:pPr>
      <w:keepNext/>
      <w:shd w:val="solid" w:color="FFFFFF" w:fill="FFFFFF"/>
      <w:spacing w:line="300" w:lineRule="atLeast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D710C4"/>
    <w:pPr>
      <w:keepNext/>
      <w:spacing w:before="240" w:line="240" w:lineRule="atLeast"/>
      <w:outlineLvl w:val="1"/>
    </w:pPr>
    <w:rPr>
      <w:rFonts w:ascii="Arial" w:hAnsi="Arial"/>
      <w:b/>
      <w:sz w:val="18"/>
    </w:rPr>
  </w:style>
  <w:style w:type="paragraph" w:styleId="Heading3">
    <w:name w:val="heading 3"/>
    <w:basedOn w:val="Normal"/>
    <w:next w:val="Normal"/>
    <w:qFormat/>
    <w:rsid w:val="00D710C4"/>
    <w:pPr>
      <w:keepNext/>
      <w:spacing w:before="240" w:after="60" w:line="240" w:lineRule="atLeast"/>
      <w:outlineLvl w:val="2"/>
    </w:pPr>
    <w:rPr>
      <w:rFonts w:ascii="Arial" w:hAnsi="Arial"/>
      <w:sz w:val="18"/>
    </w:rPr>
  </w:style>
  <w:style w:type="paragraph" w:styleId="Heading4">
    <w:name w:val="heading 4"/>
    <w:basedOn w:val="Normal"/>
    <w:next w:val="Normal"/>
    <w:qFormat/>
    <w:rsid w:val="00D710C4"/>
    <w:pPr>
      <w:keepNext/>
      <w:tabs>
        <w:tab w:val="left" w:pos="2412"/>
      </w:tabs>
      <w:spacing w:line="240" w:lineRule="auto"/>
      <w:ind w:left="2412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qFormat/>
    <w:rsid w:val="00D710C4"/>
    <w:pPr>
      <w:keepNext/>
      <w:spacing w:line="260" w:lineRule="atLeast"/>
      <w:ind w:firstLine="2412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rsid w:val="00D710C4"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qFormat/>
    <w:rsid w:val="00D710C4"/>
    <w:pPr>
      <w:keepNext/>
      <w:tabs>
        <w:tab w:val="clear" w:pos="1134"/>
        <w:tab w:val="left" w:pos="360"/>
        <w:tab w:val="left" w:pos="702"/>
        <w:tab w:val="left" w:pos="2412"/>
      </w:tabs>
      <w:spacing w:line="260" w:lineRule="atLeast"/>
      <w:jc w:val="both"/>
      <w:outlineLvl w:val="6"/>
    </w:pPr>
    <w:rPr>
      <w:rFonts w:ascii="Arial" w:hAnsi="Arial"/>
      <w:b/>
      <w:i/>
      <w:sz w:val="20"/>
    </w:rPr>
  </w:style>
  <w:style w:type="paragraph" w:styleId="Heading8">
    <w:name w:val="heading 8"/>
    <w:basedOn w:val="Normal"/>
    <w:next w:val="Normal"/>
    <w:qFormat/>
    <w:rsid w:val="00D710C4"/>
    <w:pPr>
      <w:keepNext/>
      <w:tabs>
        <w:tab w:val="clear" w:pos="1134"/>
      </w:tabs>
      <w:spacing w:line="240" w:lineRule="auto"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qFormat/>
    <w:rsid w:val="00D710C4"/>
    <w:pPr>
      <w:keepNext/>
      <w:tabs>
        <w:tab w:val="clear" w:pos="1134"/>
        <w:tab w:val="left" w:pos="1512"/>
      </w:tabs>
      <w:spacing w:line="260" w:lineRule="atLeast"/>
      <w:ind w:left="1512" w:hanging="1512"/>
      <w:outlineLvl w:val="8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710C4"/>
    <w:pPr>
      <w:tabs>
        <w:tab w:val="center" w:pos="4536"/>
        <w:tab w:val="right" w:pos="9072"/>
      </w:tabs>
    </w:pPr>
  </w:style>
  <w:style w:type="character" w:customStyle="1" w:styleId="AAAddress">
    <w:name w:val="AA Address"/>
    <w:rsid w:val="00D710C4"/>
    <w:rPr>
      <w:rFonts w:ascii="Arial" w:hAnsi="Arial"/>
      <w:dstrike w:val="0"/>
      <w:noProof w:val="0"/>
      <w:color w:val="auto"/>
      <w:spacing w:val="0"/>
      <w:w w:val="100"/>
      <w:position w:val="0"/>
      <w:sz w:val="14"/>
      <w:u w:val="none"/>
      <w:vertAlign w:val="baseline"/>
      <w:lang w:val="en-US"/>
    </w:rPr>
  </w:style>
  <w:style w:type="character" w:customStyle="1" w:styleId="AAReference">
    <w:name w:val="AA Reference"/>
    <w:rsid w:val="00D710C4"/>
    <w:rPr>
      <w:rFonts w:ascii="Arial" w:hAnsi="Arial"/>
      <w:dstrike w:val="0"/>
      <w:noProof w:val="0"/>
      <w:color w:val="auto"/>
      <w:spacing w:val="0"/>
      <w:w w:val="100"/>
      <w:position w:val="0"/>
      <w:sz w:val="14"/>
      <w:vertAlign w:val="baseline"/>
      <w:lang w:val="en-US"/>
    </w:rPr>
  </w:style>
  <w:style w:type="paragraph" w:styleId="Footer">
    <w:name w:val="footer"/>
    <w:basedOn w:val="Normal"/>
    <w:semiHidden/>
    <w:rsid w:val="00D710C4"/>
    <w:pPr>
      <w:tabs>
        <w:tab w:val="center" w:pos="4536"/>
        <w:tab w:val="right" w:pos="9072"/>
      </w:tabs>
    </w:pPr>
  </w:style>
  <w:style w:type="paragraph" w:styleId="Caption">
    <w:name w:val="caption"/>
    <w:basedOn w:val="Normal"/>
    <w:next w:val="Normal"/>
    <w:qFormat/>
    <w:rsid w:val="00D710C4"/>
    <w:rPr>
      <w:b/>
    </w:rPr>
  </w:style>
  <w:style w:type="paragraph" w:styleId="ListBullet">
    <w:name w:val="List Bullet"/>
    <w:basedOn w:val="Normal"/>
    <w:semiHidden/>
    <w:rsid w:val="00D710C4"/>
    <w:pPr>
      <w:numPr>
        <w:numId w:val="3"/>
      </w:numPr>
      <w:tabs>
        <w:tab w:val="clear" w:pos="360"/>
        <w:tab w:val="left" w:pos="284"/>
      </w:tabs>
      <w:ind w:left="284" w:hanging="284"/>
    </w:pPr>
  </w:style>
  <w:style w:type="paragraph" w:styleId="ListBullet2">
    <w:name w:val="List Bullet 2"/>
    <w:basedOn w:val="Normal"/>
    <w:semiHidden/>
    <w:rsid w:val="00D710C4"/>
    <w:pPr>
      <w:numPr>
        <w:numId w:val="4"/>
      </w:numPr>
      <w:tabs>
        <w:tab w:val="clear" w:pos="643"/>
        <w:tab w:val="left" w:pos="567"/>
      </w:tabs>
      <w:ind w:left="851" w:hanging="284"/>
    </w:pPr>
  </w:style>
  <w:style w:type="paragraph" w:styleId="ListBullet3">
    <w:name w:val="List Bullet 3"/>
    <w:basedOn w:val="Normal"/>
    <w:semiHidden/>
    <w:rsid w:val="00D710C4"/>
    <w:pPr>
      <w:numPr>
        <w:numId w:val="1"/>
      </w:numPr>
      <w:tabs>
        <w:tab w:val="clear" w:pos="926"/>
        <w:tab w:val="left" w:pos="851"/>
      </w:tabs>
      <w:ind w:left="1135" w:hanging="284"/>
    </w:pPr>
  </w:style>
  <w:style w:type="paragraph" w:styleId="ListBullet4">
    <w:name w:val="List Bullet 4"/>
    <w:basedOn w:val="Normal"/>
    <w:semiHidden/>
    <w:rsid w:val="00D710C4"/>
    <w:pPr>
      <w:numPr>
        <w:numId w:val="2"/>
      </w:numPr>
      <w:tabs>
        <w:tab w:val="clear" w:pos="1209"/>
      </w:tabs>
      <w:ind w:left="1418" w:hanging="284"/>
    </w:pPr>
  </w:style>
  <w:style w:type="paragraph" w:styleId="ListNumber">
    <w:name w:val="List Number"/>
    <w:basedOn w:val="Normal"/>
    <w:semiHidden/>
    <w:rsid w:val="00D710C4"/>
    <w:pPr>
      <w:numPr>
        <w:numId w:val="5"/>
      </w:numPr>
      <w:tabs>
        <w:tab w:val="clear" w:pos="360"/>
        <w:tab w:val="left" w:pos="284"/>
      </w:tabs>
      <w:ind w:left="284" w:hanging="284"/>
    </w:pPr>
  </w:style>
  <w:style w:type="paragraph" w:styleId="ListNumber2">
    <w:name w:val="List Number 2"/>
    <w:basedOn w:val="Normal"/>
    <w:semiHidden/>
    <w:rsid w:val="00D710C4"/>
    <w:pPr>
      <w:numPr>
        <w:numId w:val="6"/>
      </w:numPr>
      <w:tabs>
        <w:tab w:val="clear" w:pos="643"/>
        <w:tab w:val="left" w:pos="567"/>
      </w:tabs>
      <w:ind w:left="851" w:hanging="284"/>
    </w:pPr>
  </w:style>
  <w:style w:type="paragraph" w:styleId="ListNumber3">
    <w:name w:val="List Number 3"/>
    <w:basedOn w:val="Normal"/>
    <w:semiHidden/>
    <w:rsid w:val="00D710C4"/>
    <w:pPr>
      <w:numPr>
        <w:numId w:val="7"/>
      </w:numPr>
      <w:tabs>
        <w:tab w:val="clear" w:pos="926"/>
        <w:tab w:val="left" w:pos="851"/>
      </w:tabs>
      <w:ind w:left="1135" w:hanging="284"/>
    </w:pPr>
  </w:style>
  <w:style w:type="paragraph" w:styleId="NormalIndent">
    <w:name w:val="Normal Indent"/>
    <w:basedOn w:val="Normal"/>
    <w:semiHidden/>
    <w:rsid w:val="00D710C4"/>
    <w:pPr>
      <w:ind w:left="284"/>
    </w:pPr>
  </w:style>
  <w:style w:type="paragraph" w:customStyle="1" w:styleId="AAFrameAddress">
    <w:name w:val="AA Frame Address"/>
    <w:basedOn w:val="Heading1"/>
    <w:rsid w:val="00D710C4"/>
    <w:pPr>
      <w:framePr w:w="2812" w:h="1701" w:hSpace="142" w:vSpace="142" w:wrap="around" w:vAnchor="page" w:hAnchor="page" w:x="8024" w:y="2723"/>
      <w:shd w:val="clear" w:color="FFFFFF" w:fill="auto"/>
      <w:spacing w:after="90" w:line="240" w:lineRule="auto"/>
    </w:pPr>
    <w:rPr>
      <w:noProof/>
    </w:rPr>
  </w:style>
  <w:style w:type="paragraph" w:styleId="ListNumber5">
    <w:name w:val="List Number 5"/>
    <w:basedOn w:val="Normal"/>
    <w:semiHidden/>
    <w:rsid w:val="00D710C4"/>
    <w:pPr>
      <w:numPr>
        <w:numId w:val="8"/>
      </w:numPr>
      <w:tabs>
        <w:tab w:val="clear" w:pos="1492"/>
        <w:tab w:val="left" w:pos="1418"/>
      </w:tabs>
      <w:ind w:left="1418" w:hanging="284"/>
    </w:pPr>
  </w:style>
  <w:style w:type="paragraph" w:styleId="ListNumber4">
    <w:name w:val="List Number 4"/>
    <w:basedOn w:val="Normal"/>
    <w:semiHidden/>
    <w:rsid w:val="00D710C4"/>
    <w:pPr>
      <w:numPr>
        <w:numId w:val="9"/>
      </w:numPr>
      <w:tabs>
        <w:tab w:val="clear" w:pos="1209"/>
        <w:tab w:val="left" w:pos="1418"/>
      </w:tabs>
    </w:pPr>
  </w:style>
  <w:style w:type="paragraph" w:styleId="TableofAuthorities">
    <w:name w:val="table of authorities"/>
    <w:basedOn w:val="Normal"/>
    <w:next w:val="Normal"/>
    <w:semiHidden/>
    <w:rsid w:val="00D710C4"/>
    <w:pPr>
      <w:ind w:left="284" w:hanging="284"/>
    </w:pPr>
  </w:style>
  <w:style w:type="paragraph" w:styleId="Index1">
    <w:name w:val="index 1"/>
    <w:basedOn w:val="Normal"/>
    <w:next w:val="Normal"/>
    <w:autoRedefine/>
    <w:semiHidden/>
    <w:rsid w:val="00D710C4"/>
    <w:pPr>
      <w:ind w:left="284" w:hanging="284"/>
    </w:pPr>
  </w:style>
  <w:style w:type="paragraph" w:styleId="Index2">
    <w:name w:val="index 2"/>
    <w:basedOn w:val="Normal"/>
    <w:next w:val="Normal"/>
    <w:autoRedefine/>
    <w:semiHidden/>
    <w:rsid w:val="00D710C4"/>
    <w:pPr>
      <w:ind w:left="568" w:hanging="284"/>
    </w:pPr>
  </w:style>
  <w:style w:type="paragraph" w:styleId="Index3">
    <w:name w:val="index 3"/>
    <w:basedOn w:val="Normal"/>
    <w:next w:val="Normal"/>
    <w:autoRedefine/>
    <w:semiHidden/>
    <w:rsid w:val="00D710C4"/>
    <w:pPr>
      <w:ind w:left="851" w:hanging="284"/>
    </w:pPr>
  </w:style>
  <w:style w:type="paragraph" w:styleId="Index4">
    <w:name w:val="index 4"/>
    <w:basedOn w:val="Normal"/>
    <w:next w:val="Normal"/>
    <w:semiHidden/>
    <w:rsid w:val="00D710C4"/>
    <w:pPr>
      <w:ind w:left="1135" w:hanging="284"/>
    </w:pPr>
  </w:style>
  <w:style w:type="paragraph" w:styleId="Index6">
    <w:name w:val="index 6"/>
    <w:basedOn w:val="Normal"/>
    <w:next w:val="Normal"/>
    <w:semiHidden/>
    <w:rsid w:val="00D710C4"/>
    <w:pPr>
      <w:ind w:left="1702" w:hanging="284"/>
    </w:pPr>
  </w:style>
  <w:style w:type="paragraph" w:styleId="Index5">
    <w:name w:val="index 5"/>
    <w:basedOn w:val="Normal"/>
    <w:next w:val="Normal"/>
    <w:semiHidden/>
    <w:rsid w:val="00D710C4"/>
    <w:pPr>
      <w:ind w:left="1418" w:hanging="284"/>
    </w:pPr>
  </w:style>
  <w:style w:type="paragraph" w:styleId="Index7">
    <w:name w:val="index 7"/>
    <w:basedOn w:val="Normal"/>
    <w:next w:val="Normal"/>
    <w:semiHidden/>
    <w:rsid w:val="00D710C4"/>
    <w:pPr>
      <w:ind w:left="1985" w:hanging="284"/>
    </w:pPr>
  </w:style>
  <w:style w:type="paragraph" w:styleId="Index8">
    <w:name w:val="index 8"/>
    <w:basedOn w:val="Normal"/>
    <w:next w:val="Normal"/>
    <w:semiHidden/>
    <w:rsid w:val="00D710C4"/>
    <w:pPr>
      <w:ind w:left="2269" w:hanging="284"/>
    </w:pPr>
  </w:style>
  <w:style w:type="paragraph" w:styleId="Index9">
    <w:name w:val="index 9"/>
    <w:basedOn w:val="Normal"/>
    <w:next w:val="Normal"/>
    <w:semiHidden/>
    <w:rsid w:val="00D710C4"/>
    <w:pPr>
      <w:ind w:left="2552" w:hanging="284"/>
    </w:pPr>
  </w:style>
  <w:style w:type="paragraph" w:styleId="TOC2">
    <w:name w:val="toc 2"/>
    <w:basedOn w:val="Normal"/>
    <w:next w:val="Normal"/>
    <w:semiHidden/>
    <w:rsid w:val="00D710C4"/>
    <w:pPr>
      <w:ind w:left="284"/>
    </w:pPr>
  </w:style>
  <w:style w:type="paragraph" w:styleId="TOC3">
    <w:name w:val="toc 3"/>
    <w:basedOn w:val="Normal"/>
    <w:next w:val="Normal"/>
    <w:semiHidden/>
    <w:rsid w:val="00D710C4"/>
    <w:pPr>
      <w:ind w:left="567"/>
    </w:pPr>
  </w:style>
  <w:style w:type="paragraph" w:styleId="TOC4">
    <w:name w:val="toc 4"/>
    <w:basedOn w:val="Normal"/>
    <w:next w:val="Normal"/>
    <w:semiHidden/>
    <w:rsid w:val="00D710C4"/>
    <w:pPr>
      <w:ind w:left="851"/>
    </w:pPr>
  </w:style>
  <w:style w:type="paragraph" w:styleId="TOC5">
    <w:name w:val="toc 5"/>
    <w:basedOn w:val="Normal"/>
    <w:next w:val="Normal"/>
    <w:semiHidden/>
    <w:rsid w:val="00D710C4"/>
    <w:pPr>
      <w:ind w:left="1134"/>
    </w:pPr>
  </w:style>
  <w:style w:type="paragraph" w:styleId="TOC6">
    <w:name w:val="toc 6"/>
    <w:basedOn w:val="Normal"/>
    <w:next w:val="Normal"/>
    <w:semiHidden/>
    <w:rsid w:val="00D710C4"/>
    <w:pPr>
      <w:ind w:left="1418"/>
    </w:pPr>
  </w:style>
  <w:style w:type="paragraph" w:styleId="TOC7">
    <w:name w:val="toc 7"/>
    <w:basedOn w:val="Normal"/>
    <w:next w:val="Normal"/>
    <w:semiHidden/>
    <w:rsid w:val="00D710C4"/>
    <w:pPr>
      <w:ind w:left="1701"/>
    </w:pPr>
  </w:style>
  <w:style w:type="paragraph" w:styleId="TOC8">
    <w:name w:val="toc 8"/>
    <w:basedOn w:val="Normal"/>
    <w:next w:val="Normal"/>
    <w:semiHidden/>
    <w:rsid w:val="00D710C4"/>
    <w:pPr>
      <w:ind w:left="1985"/>
    </w:pPr>
  </w:style>
  <w:style w:type="paragraph" w:styleId="TOC9">
    <w:name w:val="toc 9"/>
    <w:basedOn w:val="Normal"/>
    <w:next w:val="Normal"/>
    <w:semiHidden/>
    <w:rsid w:val="00D710C4"/>
    <w:pPr>
      <w:ind w:left="2268"/>
    </w:pPr>
  </w:style>
  <w:style w:type="paragraph" w:styleId="TableofFigures">
    <w:name w:val="table of figures"/>
    <w:basedOn w:val="Normal"/>
    <w:next w:val="Normal"/>
    <w:semiHidden/>
    <w:rsid w:val="00D710C4"/>
    <w:pPr>
      <w:ind w:left="567" w:hanging="567"/>
    </w:pPr>
  </w:style>
  <w:style w:type="paragraph" w:styleId="ListBullet5">
    <w:name w:val="List Bullet 5"/>
    <w:basedOn w:val="Normal"/>
    <w:semiHidden/>
    <w:rsid w:val="00D710C4"/>
    <w:pPr>
      <w:numPr>
        <w:numId w:val="10"/>
      </w:numPr>
      <w:tabs>
        <w:tab w:val="clear" w:pos="1492"/>
        <w:tab w:val="left" w:pos="1418"/>
      </w:tabs>
      <w:ind w:left="1702" w:hanging="284"/>
    </w:pPr>
  </w:style>
  <w:style w:type="paragraph" w:styleId="BodyText">
    <w:name w:val="Body Text"/>
    <w:basedOn w:val="Normal"/>
    <w:semiHidden/>
    <w:rsid w:val="00D710C4"/>
    <w:pPr>
      <w:spacing w:after="120"/>
    </w:pPr>
  </w:style>
  <w:style w:type="paragraph" w:styleId="BodyTextFirstIndent">
    <w:name w:val="Body Text First Indent"/>
    <w:basedOn w:val="BodyText"/>
    <w:semiHidden/>
    <w:rsid w:val="00D710C4"/>
    <w:pPr>
      <w:ind w:firstLine="284"/>
    </w:pPr>
  </w:style>
  <w:style w:type="paragraph" w:styleId="BodyTextIndent">
    <w:name w:val="Body Text Indent"/>
    <w:basedOn w:val="Normal"/>
    <w:semiHidden/>
    <w:rsid w:val="00D710C4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D710C4"/>
    <w:pPr>
      <w:ind w:left="284" w:firstLine="284"/>
    </w:pPr>
  </w:style>
  <w:style w:type="character" w:styleId="Strong">
    <w:name w:val="Strong"/>
    <w:qFormat/>
    <w:rsid w:val="00D710C4"/>
    <w:rPr>
      <w:b/>
    </w:rPr>
  </w:style>
  <w:style w:type="paragraph" w:styleId="BodyText2">
    <w:name w:val="Body Text 2"/>
    <w:basedOn w:val="Normal"/>
    <w:semiHidden/>
    <w:rsid w:val="00D710C4"/>
    <w:pPr>
      <w:tabs>
        <w:tab w:val="left" w:pos="0"/>
      </w:tabs>
      <w:spacing w:line="260" w:lineRule="atLeast"/>
    </w:pPr>
    <w:rPr>
      <w:rFonts w:ascii="Arial Black" w:hAnsi="Arial Black"/>
      <w:sz w:val="20"/>
    </w:rPr>
  </w:style>
  <w:style w:type="paragraph" w:customStyle="1" w:styleId="AAFrameLogo">
    <w:name w:val="AA Frame Logo"/>
    <w:basedOn w:val="Normal"/>
    <w:rsid w:val="00D710C4"/>
    <w:pPr>
      <w:framePr w:w="4253" w:h="1418" w:hRule="exact" w:hSpace="142" w:vSpace="142" w:wrap="around" w:vAnchor="page" w:hAnchor="page" w:x="7457" w:y="568"/>
    </w:pPr>
  </w:style>
  <w:style w:type="paragraph" w:customStyle="1" w:styleId="AA1stlevelbullet">
    <w:name w:val="AA 1st level bullet"/>
    <w:basedOn w:val="Normal"/>
    <w:rsid w:val="00D710C4"/>
    <w:pPr>
      <w:numPr>
        <w:numId w:val="11"/>
      </w:numPr>
      <w:tabs>
        <w:tab w:val="clear" w:pos="283"/>
        <w:tab w:val="clear" w:pos="1134"/>
      </w:tabs>
      <w:ind w:left="284" w:hanging="284"/>
    </w:pPr>
  </w:style>
  <w:style w:type="paragraph" w:customStyle="1" w:styleId="AA2ndlevelbullet">
    <w:name w:val="AA 2nd level bullet"/>
    <w:basedOn w:val="AA1stlevelbullet"/>
    <w:rsid w:val="00D710C4"/>
    <w:pPr>
      <w:numPr>
        <w:numId w:val="12"/>
      </w:numPr>
      <w:tabs>
        <w:tab w:val="clear" w:pos="283"/>
      </w:tabs>
      <w:ind w:left="568" w:hanging="284"/>
    </w:pPr>
  </w:style>
  <w:style w:type="paragraph" w:customStyle="1" w:styleId="AANumbering">
    <w:name w:val="AA Numbering"/>
    <w:basedOn w:val="Normal"/>
    <w:rsid w:val="00D710C4"/>
    <w:pPr>
      <w:numPr>
        <w:numId w:val="13"/>
      </w:numPr>
      <w:ind w:left="0" w:firstLine="0"/>
    </w:pPr>
  </w:style>
  <w:style w:type="paragraph" w:styleId="EnvelopeReturn">
    <w:name w:val="envelope return"/>
    <w:basedOn w:val="Normal"/>
    <w:semiHidden/>
    <w:rsid w:val="00D710C4"/>
    <w:rPr>
      <w:rFonts w:ascii="Arial" w:hAnsi="Arial"/>
      <w:sz w:val="20"/>
    </w:rPr>
  </w:style>
  <w:style w:type="paragraph" w:styleId="BodyText3">
    <w:name w:val="Body Text 3"/>
    <w:basedOn w:val="Normal"/>
    <w:semiHidden/>
    <w:rsid w:val="00D710C4"/>
    <w:pPr>
      <w:tabs>
        <w:tab w:val="left" w:pos="0"/>
      </w:tabs>
      <w:spacing w:line="220" w:lineRule="atLeast"/>
      <w:jc w:val="both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D710C4"/>
  </w:style>
  <w:style w:type="character" w:styleId="Hyperlink">
    <w:name w:val="Hyperlink"/>
    <w:semiHidden/>
    <w:rsid w:val="00D710C4"/>
    <w:rPr>
      <w:color w:val="0000FF"/>
      <w:u w:val="single"/>
    </w:rPr>
  </w:style>
  <w:style w:type="paragraph" w:styleId="BalloonText">
    <w:name w:val="Balloon Text"/>
    <w:basedOn w:val="Normal"/>
    <w:semiHidden/>
    <w:rsid w:val="00D710C4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D710C4"/>
    <w:pPr>
      <w:tabs>
        <w:tab w:val="clear" w:pos="1134"/>
        <w:tab w:val="num" w:pos="926"/>
      </w:tabs>
      <w:spacing w:after="60" w:line="240" w:lineRule="atLeast"/>
      <w:ind w:left="926" w:hanging="360"/>
      <w:jc w:val="both"/>
    </w:pPr>
    <w:rPr>
      <w:rFonts w:ascii="Garamond" w:hAnsi="Garamond"/>
    </w:rPr>
  </w:style>
  <w:style w:type="paragraph" w:styleId="BodyTextIndent2">
    <w:name w:val="Body Text Indent 2"/>
    <w:basedOn w:val="Normal"/>
    <w:semiHidden/>
    <w:rsid w:val="00D710C4"/>
    <w:pPr>
      <w:tabs>
        <w:tab w:val="clear" w:pos="1134"/>
      </w:tabs>
      <w:ind w:left="792"/>
    </w:pPr>
    <w:rPr>
      <w:rFonts w:ascii="Century Gothic" w:hAnsi="Century Gothic"/>
      <w:iCs/>
      <w:sz w:val="20"/>
    </w:rPr>
  </w:style>
  <w:style w:type="character" w:customStyle="1" w:styleId="apple-style-span">
    <w:name w:val="apple-style-span"/>
    <w:basedOn w:val="DefaultParagraphFont"/>
    <w:rsid w:val="00B67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_ortiguerra@yahoo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OpeY 2k1 version - Philippines</vt:lpstr>
    </vt:vector>
  </TitlesOfParts>
  <Company>Andersen Worldwide</Company>
  <LinksUpToDate>false</LinksUpToDate>
  <CharactersWithSpaces>8319</CharactersWithSpaces>
  <SharedDoc>false</SharedDoc>
  <HLinks>
    <vt:vector size="6" baseType="variant">
      <vt:variant>
        <vt:i4>7078005</vt:i4>
      </vt:variant>
      <vt:variant>
        <vt:i4>0</vt:i4>
      </vt:variant>
      <vt:variant>
        <vt:i4>0</vt:i4>
      </vt:variant>
      <vt:variant>
        <vt:i4>5</vt:i4>
      </vt:variant>
      <vt:variant>
        <vt:lpwstr>mailto:j_ortiguerra@yahoo.com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OpeY 2k1 version - Philippines</dc:title>
  <dc:creator>OPEY A.</dc:creator>
  <cp:lastModifiedBy>jorel ortiguerra</cp:lastModifiedBy>
  <cp:revision>9</cp:revision>
  <cp:lastPrinted>2013-01-31T03:52:00Z</cp:lastPrinted>
  <dcterms:created xsi:type="dcterms:W3CDTF">2015-11-07T09:09:00Z</dcterms:created>
  <dcterms:modified xsi:type="dcterms:W3CDTF">2016-08-25T11:25:00Z</dcterms:modified>
</cp:coreProperties>
</file>