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02066" w14:textId="6AE0B261" w:rsidR="0092777D" w:rsidRPr="00714103" w:rsidRDefault="00657981" w:rsidP="00657981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69A3CF3" wp14:editId="5BB0D520">
            <wp:simplePos x="0" y="0"/>
            <wp:positionH relativeFrom="margin">
              <wp:posOffset>4914900</wp:posOffset>
            </wp:positionH>
            <wp:positionV relativeFrom="margin">
              <wp:posOffset>-349885</wp:posOffset>
            </wp:positionV>
            <wp:extent cx="1163320" cy="1485900"/>
            <wp:effectExtent l="25400" t="25400" r="30480" b="381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hunand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77D" w:rsidRPr="00714103">
        <w:rPr>
          <w:b/>
          <w:bCs/>
          <w:color w:val="000000"/>
          <w:sz w:val="28"/>
        </w:rPr>
        <w:t>Raghunandan MJ</w:t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</w:p>
    <w:p w14:paraId="3F379E2E" w14:textId="77777777" w:rsidR="0092777D" w:rsidRPr="00674B07" w:rsidRDefault="0092777D" w:rsidP="00657981">
      <w:pPr>
        <w:pStyle w:val="NormalWeb"/>
        <w:spacing w:before="0" w:beforeAutospacing="0" w:after="0" w:afterAutospacing="0"/>
        <w:rPr>
          <w:b/>
          <w:i/>
          <w:color w:val="000000"/>
          <w:sz w:val="22"/>
        </w:rPr>
      </w:pPr>
      <w:r>
        <w:rPr>
          <w:b/>
          <w:i/>
          <w:color w:val="000000"/>
          <w:sz w:val="22"/>
        </w:rPr>
        <w:t>#12-17, 1</w:t>
      </w:r>
      <w:r w:rsidRPr="00674B07">
        <w:rPr>
          <w:b/>
          <w:i/>
          <w:color w:val="000000"/>
          <w:sz w:val="22"/>
        </w:rPr>
        <w:t xml:space="preserve"> St. George’s Road</w:t>
      </w:r>
    </w:p>
    <w:p w14:paraId="53BC1C3B" w14:textId="77777777" w:rsidR="0092777D" w:rsidRPr="00674B07" w:rsidRDefault="0092777D" w:rsidP="00657981">
      <w:pPr>
        <w:pStyle w:val="NormalWeb"/>
        <w:spacing w:before="0" w:beforeAutospacing="0" w:after="0" w:afterAutospacing="0"/>
        <w:rPr>
          <w:b/>
          <w:i/>
          <w:color w:val="000000"/>
          <w:sz w:val="22"/>
        </w:rPr>
      </w:pPr>
      <w:r w:rsidRPr="00674B07">
        <w:rPr>
          <w:b/>
          <w:i/>
          <w:color w:val="000000"/>
          <w:sz w:val="22"/>
        </w:rPr>
        <w:t>Singapore- 320001</w:t>
      </w:r>
    </w:p>
    <w:p w14:paraId="7293F53F" w14:textId="0C00B65C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bookmarkStart w:id="0" w:name="h.unv27ku83o7h"/>
      <w:bookmarkEnd w:id="0"/>
      <w:r w:rsidRPr="00674B07">
        <w:rPr>
          <w:i/>
          <w:color w:val="000000"/>
          <w:sz w:val="22"/>
          <w:szCs w:val="24"/>
        </w:rPr>
        <w:t>Mobile: +65 9336 1</w:t>
      </w:r>
      <w:r w:rsidR="0077711A">
        <w:rPr>
          <w:b w:val="0"/>
          <w:i/>
          <w:color w:val="000000"/>
          <w:sz w:val="22"/>
        </w:rPr>
        <w:t>0</w:t>
      </w:r>
      <w:r w:rsidRPr="00674B07">
        <w:rPr>
          <w:i/>
          <w:color w:val="000000"/>
          <w:sz w:val="22"/>
          <w:szCs w:val="24"/>
        </w:rPr>
        <w:t>92</w:t>
      </w:r>
    </w:p>
    <w:p w14:paraId="31346EB8" w14:textId="7A625323" w:rsidR="0092777D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r w:rsidRPr="00674B07">
        <w:rPr>
          <w:i/>
          <w:color w:val="000000"/>
          <w:sz w:val="22"/>
          <w:szCs w:val="24"/>
        </w:rPr>
        <w:t xml:space="preserve">DOB: 15 – Feb </w:t>
      </w:r>
      <w:r>
        <w:rPr>
          <w:i/>
          <w:color w:val="000000"/>
          <w:sz w:val="22"/>
          <w:szCs w:val="24"/>
        </w:rPr>
        <w:t>–</w:t>
      </w:r>
      <w:r w:rsidRPr="00674B07">
        <w:rPr>
          <w:i/>
          <w:color w:val="000000"/>
          <w:sz w:val="22"/>
          <w:szCs w:val="24"/>
        </w:rPr>
        <w:t xml:space="preserve"> 1983</w:t>
      </w:r>
    </w:p>
    <w:p w14:paraId="438853FF" w14:textId="291C6A1D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r w:rsidRPr="00674B07">
        <w:rPr>
          <w:i/>
          <w:color w:val="000000"/>
          <w:sz w:val="22"/>
          <w:szCs w:val="24"/>
        </w:rPr>
        <w:t>FIN: G5265778X</w:t>
      </w:r>
    </w:p>
    <w:p w14:paraId="600B3E98" w14:textId="47210568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</w:rPr>
      </w:pPr>
      <w:r>
        <w:rPr>
          <w:i/>
          <w:noProof/>
          <w:color w:val="000000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8E69" wp14:editId="49DB1428">
                <wp:simplePos x="0" y="0"/>
                <wp:positionH relativeFrom="column">
                  <wp:posOffset>311785</wp:posOffset>
                </wp:positionH>
                <wp:positionV relativeFrom="paragraph">
                  <wp:posOffset>173990</wp:posOffset>
                </wp:positionV>
                <wp:extent cx="9187180" cy="0"/>
                <wp:effectExtent l="57785" t="69215" r="76835" b="95885"/>
                <wp:wrapTight wrapText="bothSides">
                  <wp:wrapPolygon edited="0">
                    <wp:start x="-30" y="-2147483648"/>
                    <wp:lineTo x="-45" y="-2147483648"/>
                    <wp:lineTo x="60" y="-2147483648"/>
                    <wp:lineTo x="855" y="-2147483648"/>
                    <wp:lineTo x="12829" y="-2147483648"/>
                    <wp:lineTo x="12859" y="-2147483648"/>
                    <wp:lineTo x="12259" y="-2147483648"/>
                    <wp:lineTo x="3211" y="-2147483648"/>
                    <wp:lineTo x="-30" y="-2147483648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7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694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13.7pt" to="747.95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">
                <v:fill o:detectmouseclick="t"/>
                <v:shadow on="t" opacity="22938f" mv:blur="38100f" offset="0"/>
                <w10:wrap type="tight"/>
              </v:line>
            </w:pict>
          </mc:Fallback>
        </mc:AlternateContent>
      </w:r>
      <w:r w:rsidRPr="00674B07">
        <w:rPr>
          <w:i/>
          <w:color w:val="000000"/>
          <w:sz w:val="22"/>
          <w:szCs w:val="24"/>
        </w:rPr>
        <w:t xml:space="preserve">Email : </w:t>
      </w:r>
      <w:r w:rsidRPr="00674B07">
        <w:rPr>
          <w:i/>
          <w:color w:val="000000"/>
          <w:sz w:val="22"/>
        </w:rPr>
        <w:t>raghunandan.mj@gmail.com</w:t>
      </w:r>
    </w:p>
    <w:p w14:paraId="2A6D28B5" w14:textId="77777777" w:rsidR="0092777D" w:rsidRPr="00714103" w:rsidRDefault="0092777D" w:rsidP="0092777D">
      <w:pPr>
        <w:pStyle w:val="Heading1"/>
        <w:spacing w:before="0" w:beforeAutospacing="0" w:after="0" w:afterAutospacing="0" w:line="276" w:lineRule="auto"/>
        <w:jc w:val="both"/>
        <w:rPr>
          <w:color w:val="000000"/>
          <w:sz w:val="22"/>
        </w:rPr>
      </w:pPr>
    </w:p>
    <w:p w14:paraId="64CED263" w14:textId="33C5CB10" w:rsidR="00C149E1" w:rsidRDefault="00A3666D" w:rsidP="00C149E1">
      <w:pPr>
        <w:widowControl w:val="0"/>
        <w:autoSpaceDE w:val="0"/>
        <w:autoSpaceDN w:val="0"/>
        <w:adjustRightInd w:val="0"/>
        <w:jc w:val="both"/>
        <w:rPr>
          <w:b/>
          <w:bCs/>
          <w:color w:val="070B1C"/>
          <w:sz w:val="40"/>
          <w:szCs w:val="26"/>
          <w:lang w:val="en-US" w:eastAsia="en-US"/>
        </w:rPr>
      </w:pPr>
      <w:r>
        <w:rPr>
          <w:b/>
          <w:bCs/>
          <w:color w:val="070B1C"/>
          <w:sz w:val="40"/>
          <w:szCs w:val="26"/>
          <w:lang w:val="en-US" w:eastAsia="en-US"/>
        </w:rPr>
        <w:t>Objective</w:t>
      </w:r>
    </w:p>
    <w:p w14:paraId="1EBE9B5B" w14:textId="6D6A0963" w:rsidR="0092777D" w:rsidRPr="00714103" w:rsidRDefault="0092777D" w:rsidP="00C149E1">
      <w:pPr>
        <w:widowControl w:val="0"/>
        <w:autoSpaceDE w:val="0"/>
        <w:autoSpaceDN w:val="0"/>
        <w:adjustRightInd w:val="0"/>
        <w:spacing w:after="260"/>
        <w:jc w:val="both"/>
        <w:rPr>
          <w:b/>
          <w:bCs/>
          <w:color w:val="070B1C"/>
          <w:sz w:val="40"/>
          <w:szCs w:val="26"/>
          <w:lang w:val="en-US" w:eastAsia="en-US"/>
        </w:rPr>
      </w:pPr>
      <w:r w:rsidRPr="00714103">
        <w:rPr>
          <w:szCs w:val="26"/>
          <w:lang w:val="en-US" w:eastAsia="en-US"/>
        </w:rPr>
        <w:t>To work in a competitive environment on challenging assignments where I can contribute quality ideas, work and yield the twin benefits of job satisfaction and steady-paced professional growth.</w:t>
      </w:r>
    </w:p>
    <w:p w14:paraId="6DA43D79" w14:textId="54942595" w:rsidR="00C149E1" w:rsidRPr="00714103" w:rsidRDefault="00A3666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40"/>
        </w:rPr>
      </w:pPr>
      <w:r>
        <w:rPr>
          <w:b/>
          <w:bCs/>
          <w:color w:val="000000"/>
          <w:sz w:val="40"/>
        </w:rPr>
        <w:t>Work Experience</w:t>
      </w:r>
    </w:p>
    <w:p w14:paraId="6113E1D5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Total experience of 9+</w:t>
      </w:r>
      <w:r w:rsidRPr="00714103">
        <w:rPr>
          <w:bCs/>
          <w:color w:val="000000"/>
        </w:rPr>
        <w:t xml:space="preserve"> years in Hedge Fund </w:t>
      </w:r>
      <w:r>
        <w:rPr>
          <w:bCs/>
          <w:color w:val="000000"/>
        </w:rPr>
        <w:t>Valuations</w:t>
      </w:r>
      <w:r w:rsidRPr="00714103">
        <w:rPr>
          <w:bCs/>
          <w:color w:val="000000"/>
        </w:rPr>
        <w:t xml:space="preserve"> </w:t>
      </w:r>
      <w:r>
        <w:rPr>
          <w:bCs/>
          <w:color w:val="000000"/>
        </w:rPr>
        <w:t>in</w:t>
      </w:r>
      <w:r w:rsidRPr="00714103">
        <w:rPr>
          <w:bCs/>
          <w:color w:val="000000"/>
        </w:rPr>
        <w:t xml:space="preserve"> both </w:t>
      </w:r>
      <w:r>
        <w:rPr>
          <w:bCs/>
          <w:color w:val="000000"/>
        </w:rPr>
        <w:t xml:space="preserve">Fund Administration and </w:t>
      </w:r>
      <w:r w:rsidRPr="00714103">
        <w:rPr>
          <w:bCs/>
          <w:color w:val="000000"/>
        </w:rPr>
        <w:t>Asset Management</w:t>
      </w:r>
      <w:r>
        <w:rPr>
          <w:bCs/>
          <w:color w:val="000000"/>
        </w:rPr>
        <w:t xml:space="preserve"> domains.</w:t>
      </w:r>
      <w:bookmarkStart w:id="1" w:name="_GoBack"/>
      <w:bookmarkEnd w:id="1"/>
    </w:p>
    <w:p w14:paraId="52CB8C1C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14:paraId="08E553B7" w14:textId="0DA69A08" w:rsidR="00C149E1" w:rsidRDefault="007906DE" w:rsidP="00C149E1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/>
          <w:bCs/>
          <w:sz w:val="40"/>
          <w:szCs w:val="36"/>
          <w:lang w:val="en-US" w:eastAsia="en-US"/>
        </w:rPr>
        <w:t xml:space="preserve">Key Products </w:t>
      </w:r>
    </w:p>
    <w:p w14:paraId="60C93858" w14:textId="569BAF83" w:rsidR="00C149E1" w:rsidRDefault="00C149E1" w:rsidP="00C149E1">
      <w:pPr>
        <w:spacing w:beforeLines="1" w:before="2" w:afterLines="1" w:after="2"/>
        <w:jc w:val="both"/>
        <w:rPr>
          <w:bCs/>
        </w:rPr>
      </w:pPr>
      <w:r>
        <w:rPr>
          <w:bCs/>
        </w:rPr>
        <w:t>OTC products - Credit Def</w:t>
      </w:r>
      <w:r w:rsidR="00BE176B">
        <w:rPr>
          <w:bCs/>
        </w:rPr>
        <w:t>a</w:t>
      </w:r>
      <w:r>
        <w:rPr>
          <w:bCs/>
        </w:rPr>
        <w:t>ult Swaps, Interest Rate Swaps, FX Options and FX Forwards.</w:t>
      </w:r>
    </w:p>
    <w:p w14:paraId="22836FE5" w14:textId="0F96CC14" w:rsidR="00C149E1" w:rsidRDefault="00C149E1" w:rsidP="00C149E1">
      <w:pPr>
        <w:spacing w:beforeLines="1" w:before="2" w:afterLines="1" w:after="2"/>
        <w:jc w:val="both"/>
        <w:rPr>
          <w:bCs/>
        </w:rPr>
      </w:pPr>
      <w:r>
        <w:rPr>
          <w:bCs/>
        </w:rPr>
        <w:t xml:space="preserve">Listed products – Equities, </w:t>
      </w:r>
      <w:r w:rsidR="007906DE">
        <w:rPr>
          <w:bCs/>
        </w:rPr>
        <w:t xml:space="preserve">Corporate </w:t>
      </w:r>
      <w:r>
        <w:rPr>
          <w:bCs/>
        </w:rPr>
        <w:t>Bonds, Futures and CFD’s.</w:t>
      </w:r>
    </w:p>
    <w:p w14:paraId="27687B8F" w14:textId="2C2B3F4E" w:rsidR="00C149E1" w:rsidRPr="00714103" w:rsidRDefault="00C149E1" w:rsidP="00C149E1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Cs/>
        </w:rPr>
        <w:t xml:space="preserve">Paxus Accounting Software </w:t>
      </w:r>
      <w:r w:rsidR="00A3666D">
        <w:rPr>
          <w:bCs/>
        </w:rPr>
        <w:t xml:space="preserve">&amp; </w:t>
      </w:r>
      <w:r>
        <w:rPr>
          <w:bCs/>
        </w:rPr>
        <w:t>Bloomberg.</w:t>
      </w:r>
    </w:p>
    <w:p w14:paraId="566928AC" w14:textId="77777777" w:rsidR="00C149E1" w:rsidRPr="00714103" w:rsidRDefault="00C149E1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14:paraId="65CADEF1" w14:textId="2B9CB6DA" w:rsidR="0092777D" w:rsidRDefault="00A3666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40"/>
        </w:rPr>
      </w:pPr>
      <w:r>
        <w:rPr>
          <w:b/>
          <w:bCs/>
          <w:color w:val="000000"/>
          <w:sz w:val="40"/>
        </w:rPr>
        <w:t>Project</w:t>
      </w:r>
      <w:r w:rsidR="0092777D" w:rsidRPr="00714103">
        <w:rPr>
          <w:b/>
          <w:bCs/>
          <w:color w:val="000000"/>
          <w:sz w:val="40"/>
        </w:rPr>
        <w:t xml:space="preserve"> </w:t>
      </w:r>
      <w:r>
        <w:rPr>
          <w:b/>
          <w:bCs/>
          <w:color w:val="000000"/>
          <w:sz w:val="40"/>
        </w:rPr>
        <w:t>Details</w:t>
      </w:r>
    </w:p>
    <w:p w14:paraId="32D7BC69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32"/>
        </w:rPr>
      </w:pPr>
      <w:r w:rsidRPr="00714103">
        <w:rPr>
          <w:b/>
          <w:color w:val="000000"/>
          <w:sz w:val="32"/>
        </w:rPr>
        <w:t>Apex Fund Services Singapore Pte Ltd.</w:t>
      </w:r>
    </w:p>
    <w:p w14:paraId="1963E176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>
        <w:rPr>
          <w:b/>
          <w:color w:val="1F497D"/>
          <w:sz w:val="28"/>
        </w:rPr>
        <w:t>Senior Account Manager</w:t>
      </w:r>
      <w:r w:rsidRPr="00714103">
        <w:rPr>
          <w:b/>
          <w:color w:val="1F497D"/>
          <w:sz w:val="28"/>
        </w:rPr>
        <w:t xml:space="preserve">                        </w:t>
      </w:r>
      <w:r>
        <w:rPr>
          <w:b/>
          <w:color w:val="1F497D"/>
          <w:sz w:val="28"/>
        </w:rPr>
        <w:t xml:space="preserve">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>July 2016 – Present</w:t>
      </w:r>
    </w:p>
    <w:p w14:paraId="27CD3320" w14:textId="77777777" w:rsidR="0092777D" w:rsidRPr="00A111B7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062F2281" w14:textId="15208568" w:rsidR="0092777D" w:rsidRPr="006E591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Operatio</w:t>
      </w:r>
      <w:r>
        <w:rPr>
          <w:bCs/>
        </w:rPr>
        <w:t>nal on-boarding of new and take-on funds including drafting of Admin agreements a</w:t>
      </w:r>
      <w:r w:rsidR="006A3FE2">
        <w:rPr>
          <w:bCs/>
        </w:rPr>
        <w:t xml:space="preserve">nd preparation of </w:t>
      </w:r>
      <w:r w:rsidR="00CA7101">
        <w:rPr>
          <w:bCs/>
        </w:rPr>
        <w:t>project plans for take on funds and ensuring take on funds are on</w:t>
      </w:r>
      <w:r w:rsidR="00A8630E">
        <w:rPr>
          <w:bCs/>
        </w:rPr>
        <w:t>-</w:t>
      </w:r>
      <w:r w:rsidR="00CA7101">
        <w:rPr>
          <w:bCs/>
        </w:rPr>
        <w:t>boarded</w:t>
      </w:r>
      <w:r w:rsidR="00A8630E">
        <w:rPr>
          <w:bCs/>
        </w:rPr>
        <w:t xml:space="preserve"> effi</w:t>
      </w:r>
      <w:r w:rsidR="00CA7101">
        <w:rPr>
          <w:bCs/>
        </w:rPr>
        <w:t>ciently from other administrators.</w:t>
      </w:r>
    </w:p>
    <w:p w14:paraId="78C30982" w14:textId="7B67DB28" w:rsidR="00352711" w:rsidRDefault="00352711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Currently managing a team of 10 people comprising of account managers, supervisors and senior fund accountants.</w:t>
      </w:r>
    </w:p>
    <w:p w14:paraId="594B541A" w14:textId="4E26CB61" w:rsidR="0092777D" w:rsidRDefault="00352711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</w:t>
      </w:r>
      <w:r w:rsidR="0092777D">
        <w:rPr>
          <w:bCs/>
        </w:rPr>
        <w:t>eviewing the fund’s PPM and providing comments to lawyers to incorporate the changes wherever essential.</w:t>
      </w:r>
    </w:p>
    <w:p w14:paraId="54D9A76F" w14:textId="7F2B9A8B" w:rsidR="006A3FE2" w:rsidRDefault="006A3FE2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Liasing with prime brokers and custodians to ensure corporate actions are processed accurately.</w:t>
      </w:r>
    </w:p>
    <w:p w14:paraId="39E64DDA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Preparation of Service Level Agreement (SLA) and Operational Procedure documents.</w:t>
      </w:r>
    </w:p>
    <w:p w14:paraId="534566F5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Implementation and refinement of SSAE 16 controls.</w:t>
      </w:r>
    </w:p>
    <w:p w14:paraId="288B98C7" w14:textId="1A219E3B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Experience</w:t>
      </w:r>
      <w:r>
        <w:rPr>
          <w:bCs/>
        </w:rPr>
        <w:t>d</w:t>
      </w:r>
      <w:r w:rsidRPr="00A111B7">
        <w:rPr>
          <w:bCs/>
        </w:rPr>
        <w:t xml:space="preserve"> </w:t>
      </w:r>
      <w:r>
        <w:rPr>
          <w:bCs/>
        </w:rPr>
        <w:t>in calculation of</w:t>
      </w:r>
      <w:r w:rsidRPr="00A111B7">
        <w:rPr>
          <w:bCs/>
        </w:rPr>
        <w:t xml:space="preserve"> Performance Fees – Equalis</w:t>
      </w:r>
      <w:r w:rsidR="00352711">
        <w:rPr>
          <w:bCs/>
        </w:rPr>
        <w:t>ation and Series Accounting.</w:t>
      </w:r>
    </w:p>
    <w:p w14:paraId="0E70C09F" w14:textId="6101F8D8" w:rsidR="00951C4E" w:rsidRDefault="00951C4E" w:rsidP="00951C4E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Reviewing</w:t>
      </w:r>
      <w:r w:rsidRPr="00D86F6E">
        <w:rPr>
          <w:bCs/>
        </w:rPr>
        <w:t xml:space="preserve"> the Net Asset Value (N</w:t>
      </w:r>
      <w:r w:rsidR="00352711">
        <w:rPr>
          <w:bCs/>
        </w:rPr>
        <w:t xml:space="preserve">AV) in detail </w:t>
      </w:r>
      <w:r>
        <w:rPr>
          <w:bCs/>
        </w:rPr>
        <w:t>and ensuring that the NAVs are delivered efficiently to the clients as per SLA.</w:t>
      </w:r>
    </w:p>
    <w:p w14:paraId="35E2B565" w14:textId="7228A49A" w:rsidR="0092777D" w:rsidRPr="006A3FE2" w:rsidRDefault="0092777D" w:rsidP="006A3FE2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Dealing with Transfer Agency Functions - AML/KYC reviews for new subscriptions.</w:t>
      </w:r>
    </w:p>
    <w:p w14:paraId="5555C027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Ensuring compliance with regulatory requirements and other requirements of the funds specifications.</w:t>
      </w:r>
    </w:p>
    <w:p w14:paraId="55B9778D" w14:textId="77777777" w:rsidR="0092777D" w:rsidRPr="00FB2BC9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Preparation and review of financial statements as required annually (</w:t>
      </w:r>
      <w:r>
        <w:rPr>
          <w:bCs/>
        </w:rPr>
        <w:t xml:space="preserve">SFRS, </w:t>
      </w:r>
      <w:r w:rsidRPr="00A111B7">
        <w:rPr>
          <w:bCs/>
        </w:rPr>
        <w:t>IFRS and GAAP).</w:t>
      </w:r>
    </w:p>
    <w:p w14:paraId="472C3ED4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Ability to deal with auditors (external and internal) and manage and respond to audit queries.</w:t>
      </w:r>
    </w:p>
    <w:p w14:paraId="0773265B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Experienced in FATCA data accumulation as well as the new CRS reporting requirements.</w:t>
      </w:r>
    </w:p>
    <w:p w14:paraId="155771A4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>Conducting regular t</w:t>
      </w:r>
      <w:r w:rsidRPr="00A111B7">
        <w:rPr>
          <w:bCs/>
        </w:rPr>
        <w:t>eam meetings and allocation of projects.</w:t>
      </w:r>
    </w:p>
    <w:p w14:paraId="1C3FA77A" w14:textId="66406BF5" w:rsidR="006A3FE2" w:rsidRPr="00E865BB" w:rsidRDefault="0092777D" w:rsidP="00352711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 xml:space="preserve">Staff development training, </w:t>
      </w:r>
      <w:r w:rsidRPr="00A111B7">
        <w:rPr>
          <w:bCs/>
        </w:rPr>
        <w:t>mo</w:t>
      </w:r>
      <w:r w:rsidR="00352711">
        <w:rPr>
          <w:bCs/>
        </w:rPr>
        <w:t>nitoring and completion of KRAs.</w:t>
      </w:r>
    </w:p>
    <w:p w14:paraId="5108ACCA" w14:textId="77777777" w:rsidR="006A3FE2" w:rsidRPr="00352711" w:rsidRDefault="006A3FE2" w:rsidP="00352711">
      <w:pPr>
        <w:spacing w:line="276" w:lineRule="auto"/>
        <w:jc w:val="both"/>
        <w:rPr>
          <w:bCs/>
        </w:rPr>
      </w:pPr>
    </w:p>
    <w:p w14:paraId="00F2AE1E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>
        <w:rPr>
          <w:b/>
          <w:color w:val="1F497D"/>
          <w:sz w:val="28"/>
        </w:rPr>
        <w:t xml:space="preserve">  Account Manager</w:t>
      </w:r>
      <w:r w:rsidRPr="00714103">
        <w:rPr>
          <w:b/>
          <w:color w:val="1F497D"/>
          <w:sz w:val="28"/>
        </w:rPr>
        <w:t xml:space="preserve">                        </w:t>
      </w:r>
      <w:r>
        <w:rPr>
          <w:b/>
          <w:color w:val="1F497D"/>
          <w:sz w:val="28"/>
        </w:rPr>
        <w:t xml:space="preserve">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 xml:space="preserve">  May 2012 – Jun 2016</w:t>
      </w:r>
    </w:p>
    <w:p w14:paraId="790E551D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35E43DC9" w14:textId="77777777" w:rsidR="0092777D" w:rsidRPr="00851F94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Reviewing</w:t>
      </w:r>
      <w:r w:rsidRPr="00D86F6E">
        <w:rPr>
          <w:bCs/>
        </w:rPr>
        <w:t xml:space="preserve"> the Net Asset Value (N</w:t>
      </w:r>
      <w:r>
        <w:rPr>
          <w:bCs/>
        </w:rPr>
        <w:t>AV) in detail and ensuring that the NAVs are delivered efficiently to the clients as per SLA.</w:t>
      </w:r>
    </w:p>
    <w:p w14:paraId="10231DF7" w14:textId="77777777" w:rsidR="0092777D" w:rsidRPr="00D86F6E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Liasing with P</w:t>
      </w:r>
      <w:r w:rsidRPr="00D86F6E">
        <w:rPr>
          <w:bCs/>
        </w:rPr>
        <w:t>rim</w:t>
      </w:r>
      <w:r>
        <w:rPr>
          <w:bCs/>
        </w:rPr>
        <w:t>e Brokers and Investment Managers on a regular basis to ensure that all the trades are captured and cash balances are reconciled, thus ensuring that the prime broker share holding positions are in line with the Adminstrator.</w:t>
      </w:r>
    </w:p>
    <w:p w14:paraId="2E414D52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Perform due diligence checks while assisting the clients during new account opening and ensure the AML compliance with regulatory reporting.</w:t>
      </w:r>
    </w:p>
    <w:p w14:paraId="26247A5B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Ensuring that all the shareholder statements are delivered on time and the shareholder queries are answered promptly.</w:t>
      </w:r>
    </w:p>
    <w:p w14:paraId="4582468B" w14:textId="3F57B84B" w:rsidR="0092777D" w:rsidRPr="009B7C6C" w:rsidRDefault="0092777D" w:rsidP="009B7C6C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Quarterly completion of OPERA reporting.</w:t>
      </w:r>
      <w:r w:rsidRPr="009B7C6C">
        <w:rPr>
          <w:bCs/>
        </w:rPr>
        <w:t>.</w:t>
      </w:r>
    </w:p>
    <w:p w14:paraId="31D90EB3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 xml:space="preserve">Supervision </w:t>
      </w:r>
      <w:r>
        <w:rPr>
          <w:bCs/>
        </w:rPr>
        <w:t>,</w:t>
      </w:r>
      <w:r w:rsidRPr="00A111B7">
        <w:rPr>
          <w:bCs/>
        </w:rPr>
        <w:t xml:space="preserve"> training and recruitment of accounting staff.</w:t>
      </w:r>
    </w:p>
    <w:p w14:paraId="6F15B873" w14:textId="77777777" w:rsidR="0092777D" w:rsidRDefault="0092777D" w:rsidP="0092777D">
      <w:pPr>
        <w:spacing w:line="276" w:lineRule="auto"/>
        <w:ind w:left="720"/>
        <w:jc w:val="both"/>
        <w:rPr>
          <w:bCs/>
        </w:rPr>
      </w:pPr>
    </w:p>
    <w:p w14:paraId="2F52024C" w14:textId="77777777" w:rsidR="0092777D" w:rsidRPr="0084361A" w:rsidRDefault="0092777D" w:rsidP="0092777D">
      <w:pPr>
        <w:spacing w:line="276" w:lineRule="auto"/>
        <w:jc w:val="both"/>
        <w:rPr>
          <w:bCs/>
        </w:rPr>
      </w:pPr>
    </w:p>
    <w:p w14:paraId="782EF473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32"/>
        </w:rPr>
      </w:pPr>
      <w:r w:rsidRPr="00714103">
        <w:rPr>
          <w:b/>
          <w:color w:val="000000"/>
          <w:sz w:val="32"/>
        </w:rPr>
        <w:t>Northern Trust Custodian Bank</w:t>
      </w:r>
    </w:p>
    <w:p w14:paraId="3C64CD9F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 w:rsidRPr="00714103">
        <w:rPr>
          <w:b/>
          <w:color w:val="1F497D"/>
          <w:sz w:val="28"/>
        </w:rPr>
        <w:t xml:space="preserve">Senior Fund Accountant             </w:t>
      </w:r>
      <w:r>
        <w:rPr>
          <w:b/>
          <w:color w:val="1F497D"/>
          <w:sz w:val="28"/>
        </w:rPr>
        <w:t xml:space="preserve">              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 xml:space="preserve"> Oct 2007</w:t>
      </w:r>
      <w:r w:rsidRPr="00714103">
        <w:rPr>
          <w:b/>
          <w:color w:val="1F497D"/>
          <w:sz w:val="28"/>
        </w:rPr>
        <w:t xml:space="preserve"> – Feb 2012</w:t>
      </w:r>
    </w:p>
    <w:p w14:paraId="023131B2" w14:textId="77777777" w:rsidR="0092777D" w:rsidRPr="00EB4BF2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6786C59B" w14:textId="116F9B11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Cs/>
          <w:i/>
        </w:rPr>
      </w:pPr>
      <w:r w:rsidRPr="00EB4BF2">
        <w:rPr>
          <w:bCs/>
          <w:color w:val="000000"/>
        </w:rPr>
        <w:t xml:space="preserve">Computation of Net Asset Value (NAV) for American pension plans (401k Plans). </w:t>
      </w:r>
      <w:r w:rsidRPr="00EB4BF2">
        <w:rPr>
          <w:color w:val="000000"/>
        </w:rPr>
        <w:t xml:space="preserve"> </w:t>
      </w:r>
      <w:r w:rsidRPr="00EB4BF2">
        <w:rPr>
          <w:bCs/>
        </w:rPr>
        <w:t>Performing valuations for Mutual Funds, Bonds,  Actively managed Funds,  Derivate Instruments Valuations like Swaps, Futures and Options</w:t>
      </w:r>
      <w:r w:rsidR="00C149E1">
        <w:rPr>
          <w:bCs/>
          <w:i/>
        </w:rPr>
        <w:t>.</w:t>
      </w:r>
    </w:p>
    <w:p w14:paraId="3857C19F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Reviewing Reconciliations of 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ayments and recei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t of funds. (Subscr</w:t>
      </w:r>
      <w:r w:rsidRPr="00714103">
        <w:rPr>
          <w:bCs/>
          <w:szCs w:val="26"/>
          <w:lang w:val="en-US" w:eastAsia="en-US"/>
        </w:rPr>
        <w:t>i</w:t>
      </w:r>
      <w:r w:rsidRPr="00714103">
        <w:rPr>
          <w:szCs w:val="26"/>
          <w:lang w:val="en-US" w:eastAsia="en-US"/>
        </w:rPr>
        <w:t>ption</w:t>
      </w:r>
      <w:r w:rsidRPr="00714103">
        <w:rPr>
          <w:bCs/>
          <w:szCs w:val="26"/>
          <w:lang w:val="en-US" w:eastAsia="en-US"/>
        </w:rPr>
        <w:t xml:space="preserve"> </w:t>
      </w:r>
      <w:r w:rsidRPr="00714103">
        <w:rPr>
          <w:bCs/>
        </w:rPr>
        <w:t>and Rede</w:t>
      </w:r>
      <w:r w:rsidRPr="00714103">
        <w:rPr>
          <w:bCs/>
          <w:szCs w:val="26"/>
          <w:lang w:val="en-US" w:eastAsia="en-US"/>
        </w:rPr>
        <w:t>mp</w:t>
      </w:r>
      <w:r w:rsidRPr="00714103">
        <w:rPr>
          <w:bCs/>
        </w:rPr>
        <w:t xml:space="preserve">tion of </w:t>
      </w:r>
      <w:r>
        <w:rPr>
          <w:bCs/>
        </w:rPr>
        <w:t xml:space="preserve">  </w:t>
      </w:r>
      <w:r w:rsidRPr="00714103">
        <w:rPr>
          <w:bCs/>
        </w:rPr>
        <w:t>Funds on accounting ledger transactions.</w:t>
      </w:r>
    </w:p>
    <w:p w14:paraId="19ABC356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Accounting daily transactions of accounts receivables and 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ayables and monitoring the closing transactions on cash book ledger system.</w:t>
      </w:r>
    </w:p>
    <w:p w14:paraId="6D717429" w14:textId="48715AF0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>Generation of standard and Adho</w:t>
      </w:r>
      <w:r w:rsidR="009B7C6C">
        <w:rPr>
          <w:bCs/>
        </w:rPr>
        <w:t>c Financial Reports on a</w:t>
      </w:r>
      <w:r w:rsidRPr="00714103">
        <w:rPr>
          <w:bCs/>
        </w:rPr>
        <w:t xml:space="preserve"> monthly, quarterly and yearly basis.</w:t>
      </w:r>
    </w:p>
    <w:p w14:paraId="34823265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Actively involved in the transition of the funds for Baker Hughes </w:t>
      </w:r>
      <w:r>
        <w:rPr>
          <w:bCs/>
        </w:rPr>
        <w:t>and</w:t>
      </w:r>
      <w:r w:rsidRPr="00714103">
        <w:rPr>
          <w:bCs/>
        </w:rPr>
        <w:t xml:space="preserve"> Goodyear Corporation.</w:t>
      </w:r>
    </w:p>
    <w:p w14:paraId="5FA7EE45" w14:textId="77777777" w:rsidR="009B7C6C" w:rsidRDefault="009B7C6C" w:rsidP="0092777D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</w:p>
    <w:p w14:paraId="2A1C43A7" w14:textId="1DCDAA25" w:rsidR="0092777D" w:rsidRPr="00714103" w:rsidRDefault="00AA4AC5" w:rsidP="0092777D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/>
          <w:bCs/>
          <w:sz w:val="40"/>
          <w:szCs w:val="36"/>
          <w:lang w:val="en-US" w:eastAsia="en-US"/>
        </w:rPr>
        <w:t>Education</w:t>
      </w:r>
    </w:p>
    <w:p w14:paraId="195C394F" w14:textId="77777777" w:rsidR="0092777D" w:rsidRPr="00714103" w:rsidRDefault="0092777D" w:rsidP="0092777D">
      <w:pPr>
        <w:spacing w:beforeLines="1" w:before="2" w:afterLines="1" w:after="2"/>
        <w:jc w:val="both"/>
        <w:rPr>
          <w:b/>
          <w:bCs/>
          <w:color w:val="1F497D"/>
          <w:lang w:val="en-US" w:eastAsia="en-US"/>
        </w:rPr>
      </w:pPr>
      <w:r w:rsidRPr="00714103">
        <w:rPr>
          <w:b/>
          <w:bCs/>
          <w:sz w:val="26"/>
          <w:szCs w:val="26"/>
          <w:lang w:val="en-US" w:eastAsia="en-US"/>
        </w:rPr>
        <w:br/>
      </w:r>
      <w:r w:rsidRPr="00714103">
        <w:rPr>
          <w:b/>
          <w:bCs/>
          <w:lang w:val="en-US" w:eastAsia="en-US"/>
        </w:rPr>
        <w:t>Master of Business Administration (Finance</w:t>
      </w:r>
      <w:r>
        <w:rPr>
          <w:b/>
          <w:bCs/>
          <w:lang w:val="en-US" w:eastAsia="en-US"/>
        </w:rPr>
        <w:t>)</w:t>
      </w:r>
      <w:r w:rsidRPr="00714103">
        <w:rPr>
          <w:b/>
          <w:bCs/>
          <w:color w:val="1F497D"/>
          <w:lang w:val="en-US" w:eastAsia="en-US"/>
        </w:rPr>
        <w:tab/>
      </w:r>
      <w:r w:rsidRPr="00714103">
        <w:rPr>
          <w:b/>
          <w:bCs/>
          <w:color w:val="1F497D"/>
          <w:lang w:val="en-US" w:eastAsia="en-US"/>
        </w:rPr>
        <w:tab/>
        <w:t xml:space="preserve">          </w:t>
      </w:r>
      <w:r>
        <w:rPr>
          <w:b/>
          <w:bCs/>
          <w:color w:val="1F497D"/>
          <w:lang w:val="en-US" w:eastAsia="en-US"/>
        </w:rPr>
        <w:tab/>
        <w:t xml:space="preserve">                               </w:t>
      </w:r>
      <w:r w:rsidRPr="00714103">
        <w:rPr>
          <w:b/>
          <w:bCs/>
          <w:color w:val="1F497D"/>
          <w:lang w:val="en-US" w:eastAsia="en-US"/>
        </w:rPr>
        <w:t xml:space="preserve">2005 – 2007 </w:t>
      </w:r>
    </w:p>
    <w:p w14:paraId="020F44CC" w14:textId="77777777" w:rsidR="0092777D" w:rsidRPr="00714103" w:rsidRDefault="0092777D" w:rsidP="0092777D">
      <w:pPr>
        <w:spacing w:beforeLines="1" w:before="2" w:afterLines="1" w:after="2"/>
        <w:jc w:val="both"/>
        <w:rPr>
          <w:bCs/>
          <w:szCs w:val="26"/>
          <w:lang w:val="en-US" w:eastAsia="en-US"/>
        </w:rPr>
      </w:pPr>
      <w:r w:rsidRPr="00714103">
        <w:rPr>
          <w:bCs/>
          <w:szCs w:val="26"/>
          <w:lang w:val="en-US" w:eastAsia="en-US"/>
        </w:rPr>
        <w:t>SJCE College, Mysore</w:t>
      </w:r>
      <w:r>
        <w:rPr>
          <w:bCs/>
          <w:szCs w:val="26"/>
          <w:lang w:val="en-US" w:eastAsia="en-US"/>
        </w:rPr>
        <w:t>, India</w:t>
      </w:r>
    </w:p>
    <w:p w14:paraId="1ECF0953" w14:textId="731BBFE0" w:rsidR="0092777D" w:rsidRPr="00714103" w:rsidRDefault="0092777D" w:rsidP="0092777D">
      <w:pPr>
        <w:spacing w:beforeLines="1" w:before="2" w:afterLines="1" w:after="2"/>
        <w:jc w:val="both"/>
        <w:rPr>
          <w:b/>
          <w:bCs/>
          <w:color w:val="1F497D"/>
          <w:lang w:val="en-US" w:eastAsia="en-US"/>
        </w:rPr>
      </w:pPr>
      <w:r w:rsidRPr="00714103">
        <w:rPr>
          <w:b/>
          <w:bCs/>
          <w:color w:val="3366FF"/>
          <w:sz w:val="26"/>
          <w:szCs w:val="26"/>
          <w:lang w:val="en-US" w:eastAsia="en-US"/>
        </w:rPr>
        <w:br/>
      </w:r>
      <w:r w:rsidRPr="00714103">
        <w:rPr>
          <w:b/>
          <w:bCs/>
          <w:lang w:val="en-US" w:eastAsia="en-US"/>
        </w:rPr>
        <w:t>Bachelor of Business Management  (Finance)</w:t>
      </w:r>
      <w:r w:rsidRPr="00714103">
        <w:rPr>
          <w:b/>
          <w:bCs/>
          <w:lang w:val="en-US" w:eastAsia="en-US"/>
        </w:rPr>
        <w:tab/>
      </w:r>
      <w:r w:rsidRPr="00714103">
        <w:rPr>
          <w:b/>
          <w:bCs/>
          <w:lang w:val="en-US" w:eastAsia="en-US"/>
        </w:rPr>
        <w:tab/>
      </w:r>
      <w:r w:rsidRPr="00714103">
        <w:rPr>
          <w:b/>
          <w:bCs/>
          <w:lang w:val="en-US" w:eastAsia="en-US"/>
        </w:rPr>
        <w:tab/>
        <w:t xml:space="preserve">              </w:t>
      </w:r>
      <w:r>
        <w:rPr>
          <w:b/>
          <w:bCs/>
          <w:lang w:val="en-US" w:eastAsia="en-US"/>
        </w:rPr>
        <w:tab/>
        <w:t xml:space="preserve">        </w:t>
      </w:r>
      <w:r w:rsidR="009B7C6C">
        <w:rPr>
          <w:b/>
          <w:bCs/>
          <w:color w:val="1F497D"/>
          <w:lang w:val="en-US" w:eastAsia="en-US"/>
        </w:rPr>
        <w:t>2001 – 2004</w:t>
      </w:r>
    </w:p>
    <w:p w14:paraId="6F4735B0" w14:textId="0A9CD855" w:rsidR="00DB4444" w:rsidRPr="009B7C6C" w:rsidRDefault="0092777D" w:rsidP="009B7C6C">
      <w:pPr>
        <w:pStyle w:val="NormalWeb"/>
        <w:spacing w:before="0" w:beforeAutospacing="0" w:after="0" w:afterAutospacing="0" w:line="276" w:lineRule="auto"/>
        <w:jc w:val="both"/>
        <w:rPr>
          <w:bCs/>
          <w:szCs w:val="26"/>
          <w:lang w:val="en-US" w:eastAsia="en-US"/>
        </w:rPr>
      </w:pPr>
      <w:r w:rsidRPr="00714103">
        <w:rPr>
          <w:bCs/>
          <w:szCs w:val="26"/>
          <w:lang w:val="en-US" w:eastAsia="en-US"/>
        </w:rPr>
        <w:t>Mahajanas Degree College, Mysore</w:t>
      </w:r>
      <w:r>
        <w:rPr>
          <w:bCs/>
          <w:szCs w:val="26"/>
          <w:lang w:val="en-US" w:eastAsia="en-US"/>
        </w:rPr>
        <w:t>, India</w:t>
      </w:r>
    </w:p>
    <w:sectPr w:rsidR="00DB4444" w:rsidRPr="009B7C6C" w:rsidSect="00E865BB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09" w:right="1133" w:bottom="426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80B19" w14:textId="77777777" w:rsidR="00E865BB" w:rsidRDefault="00E865BB">
      <w:r>
        <w:separator/>
      </w:r>
    </w:p>
  </w:endnote>
  <w:endnote w:type="continuationSeparator" w:id="0">
    <w:p w14:paraId="0B354A8E" w14:textId="77777777" w:rsidR="00E865BB" w:rsidRDefault="00E8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751AF" w14:textId="77777777" w:rsidR="00E865BB" w:rsidRDefault="00E865BB" w:rsidP="00E865BB">
    <w:pPr>
      <w:pStyle w:val="Footer"/>
      <w:jc w:val="center"/>
    </w:pPr>
    <w:r>
      <w:t xml:space="preserve"> </w:t>
    </w:r>
    <w:r>
      <w:fldChar w:fldCharType="begin"/>
    </w:r>
    <w:r w:rsidRPr="00E82C1B">
      <w:instrText xml:space="preserve"> DOCPROPERTY "aliashDocumentMarking" \* MERGEFORMAT </w:instrText>
    </w:r>
    <w:r>
      <w:fldChar w:fldCharType="separate"/>
    </w:r>
    <w:r>
      <w:t>For internal use only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6341F" w14:textId="77777777" w:rsidR="00E865BB" w:rsidRDefault="00E865BB" w:rsidP="00E865BB">
    <w:pPr>
      <w:pStyle w:val="Footer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84297" w14:textId="77777777" w:rsidR="00E865BB" w:rsidRDefault="00E865BB" w:rsidP="00E865BB">
    <w:pPr>
      <w:pStyle w:val="Footer"/>
      <w:jc w:val="center"/>
    </w:pPr>
    <w:r>
      <w:t xml:space="preserve"> </w:t>
    </w:r>
    <w:r>
      <w:fldChar w:fldCharType="begin"/>
    </w:r>
    <w:r w:rsidRPr="00E82C1B">
      <w:instrText xml:space="preserve"> DOCPROPERTY "aliashDocumentMarking" \* MERGEFORMAT </w:instrText>
    </w:r>
    <w:r>
      <w:fldChar w:fldCharType="separate"/>
    </w:r>
    <w:r>
      <w:t>For internal use only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11D57" w14:textId="77777777" w:rsidR="00E865BB" w:rsidRDefault="00E865BB">
      <w:r>
        <w:separator/>
      </w:r>
    </w:p>
  </w:footnote>
  <w:footnote w:type="continuationSeparator" w:id="0">
    <w:p w14:paraId="79BA571D" w14:textId="77777777" w:rsidR="00E865BB" w:rsidRDefault="00E865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F2EA3" w14:textId="77777777" w:rsidR="00E865BB" w:rsidRDefault="00E865BB">
    <w:pPr>
      <w:pStyle w:val="Header"/>
    </w:pPr>
  </w:p>
  <w:p w14:paraId="249D035A" w14:textId="77777777" w:rsidR="00E865BB" w:rsidRDefault="00E865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101"/>
    <w:multiLevelType w:val="hybridMultilevel"/>
    <w:tmpl w:val="D6D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7D"/>
    <w:rsid w:val="001046F0"/>
    <w:rsid w:val="00352711"/>
    <w:rsid w:val="00657981"/>
    <w:rsid w:val="006A3FE2"/>
    <w:rsid w:val="0077711A"/>
    <w:rsid w:val="007906DE"/>
    <w:rsid w:val="008B2C4F"/>
    <w:rsid w:val="0092777D"/>
    <w:rsid w:val="00951C4E"/>
    <w:rsid w:val="009B7C6C"/>
    <w:rsid w:val="00A3666D"/>
    <w:rsid w:val="00A8630E"/>
    <w:rsid w:val="00AA4AC5"/>
    <w:rsid w:val="00AE6027"/>
    <w:rsid w:val="00BA0B51"/>
    <w:rsid w:val="00BE176B"/>
    <w:rsid w:val="00C149E1"/>
    <w:rsid w:val="00CA7101"/>
    <w:rsid w:val="00DB4444"/>
    <w:rsid w:val="00DE459B"/>
    <w:rsid w:val="00E865BB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6D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Heading1">
    <w:name w:val="heading 1"/>
    <w:basedOn w:val="Normal"/>
    <w:link w:val="Heading1Char"/>
    <w:qFormat/>
    <w:rsid w:val="009277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77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rsid w:val="0092777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927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Footer">
    <w:name w:val="footer"/>
    <w:basedOn w:val="Normal"/>
    <w:link w:val="FooterChar"/>
    <w:rsid w:val="00927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9B"/>
    <w:rPr>
      <w:rFonts w:ascii="Lucida Grande" w:eastAsia="Times New Roman" w:hAnsi="Lucida Grande" w:cs="Times New Roman"/>
      <w:sz w:val="18"/>
      <w:szCs w:val="1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579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Heading1">
    <w:name w:val="heading 1"/>
    <w:basedOn w:val="Normal"/>
    <w:link w:val="Heading1Char"/>
    <w:qFormat/>
    <w:rsid w:val="009277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77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rsid w:val="0092777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927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Footer">
    <w:name w:val="footer"/>
    <w:basedOn w:val="Normal"/>
    <w:link w:val="FooterChar"/>
    <w:rsid w:val="00927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9B"/>
    <w:rPr>
      <w:rFonts w:ascii="Lucida Grande" w:eastAsia="Times New Roman" w:hAnsi="Lucida Grande" w:cs="Times New Roman"/>
      <w:sz w:val="18"/>
      <w:szCs w:val="1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579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38EAF-3FB3-F948-9610-DF09906C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616</Words>
  <Characters>3514</Characters>
  <Application>Microsoft Macintosh Word</Application>
  <DocSecurity>0</DocSecurity>
  <Lines>29</Lines>
  <Paragraphs>8</Paragraphs>
  <ScaleCrop>false</ScaleCrop>
  <Company>DB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Satyanarayana</dc:creator>
  <cp:keywords/>
  <dc:description/>
  <cp:lastModifiedBy>Deepthi Satyanarayana</cp:lastModifiedBy>
  <cp:revision>19</cp:revision>
  <dcterms:created xsi:type="dcterms:W3CDTF">2017-01-12T14:29:00Z</dcterms:created>
  <dcterms:modified xsi:type="dcterms:W3CDTF">2017-03-18T08:27:00Z</dcterms:modified>
</cp:coreProperties>
</file>