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48" w:rsidRPr="00AF335A" w:rsidRDefault="000B2448">
      <w:pPr>
        <w:pStyle w:val="BodyTextIndent"/>
        <w:pBdr>
          <w:bottom w:val="single" w:sz="12" w:space="1" w:color="auto"/>
        </w:pBdr>
        <w:jc w:val="center"/>
        <w:rPr>
          <w:b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F335A">
        <w:rPr>
          <w:b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</w:p>
    <w:p w:rsidR="008865E2" w:rsidRDefault="008865E2">
      <w:pPr>
        <w:pStyle w:val="BodyTextIndent"/>
        <w:pBdr>
          <w:bottom w:val="single" w:sz="12" w:space="1" w:color="auto"/>
        </w:pBdr>
        <w:rPr>
          <w:color w:val="000080"/>
          <w:sz w:val="22"/>
          <w:lang w:val="en-US"/>
        </w:rPr>
      </w:pPr>
    </w:p>
    <w:p w:rsidR="008865E2" w:rsidRDefault="008865E2">
      <w:pPr>
        <w:pStyle w:val="BodyTextIndent"/>
        <w:pBdr>
          <w:bottom w:val="single" w:sz="12" w:space="1" w:color="auto"/>
        </w:pBdr>
        <w:rPr>
          <w:color w:val="000080"/>
          <w:sz w:val="22"/>
          <w:lang w:val="en-US"/>
        </w:rPr>
      </w:pPr>
    </w:p>
    <w:p w:rsidR="000B2448" w:rsidRDefault="000B2448">
      <w:pPr>
        <w:pStyle w:val="BodyTextIndent"/>
        <w:pBdr>
          <w:bottom w:val="single" w:sz="12" w:space="1" w:color="auto"/>
        </w:pBdr>
        <w:rPr>
          <w:color w:val="000080"/>
          <w:sz w:val="22"/>
          <w:lang w:val="en-US"/>
        </w:rPr>
      </w:pPr>
      <w:r>
        <w:rPr>
          <w:color w:val="000080"/>
          <w:sz w:val="22"/>
          <w:lang w:val="en-US"/>
        </w:rPr>
        <w:t>PERSONAL</w:t>
      </w:r>
    </w:p>
    <w:p w:rsidR="000B2448" w:rsidRDefault="000B2448">
      <w:pPr>
        <w:spacing w:line="360" w:lineRule="auto"/>
        <w:jc w:val="both"/>
        <w:rPr>
          <w:rFonts w:ascii="Arial" w:hAnsi="Arial"/>
          <w:color w:val="000080"/>
        </w:rPr>
      </w:pPr>
    </w:p>
    <w:p w:rsidR="000B2448" w:rsidRPr="00050917" w:rsidRDefault="000B2448">
      <w:pPr>
        <w:spacing w:line="360" w:lineRule="auto"/>
        <w:jc w:val="both"/>
        <w:rPr>
          <w:rFonts w:ascii="Arial" w:hAnsi="Arial"/>
          <w:color w:val="000080"/>
          <w:lang w:eastAsia="zh-CN"/>
        </w:rPr>
      </w:pPr>
      <w:r>
        <w:rPr>
          <w:rFonts w:ascii="Arial" w:hAnsi="Arial"/>
          <w:color w:val="000080"/>
        </w:rPr>
        <w:t>Name in full</w:t>
      </w:r>
      <w:r>
        <w:rPr>
          <w:rFonts w:ascii="Arial" w:hAnsi="Arial"/>
          <w:color w:val="000080"/>
        </w:rPr>
        <w:tab/>
      </w:r>
      <w:r>
        <w:rPr>
          <w:rFonts w:ascii="Arial" w:hAnsi="Arial"/>
          <w:color w:val="000080"/>
        </w:rPr>
        <w:tab/>
        <w:t>:</w:t>
      </w:r>
      <w:r>
        <w:rPr>
          <w:rFonts w:ascii="Arial" w:hAnsi="Arial"/>
          <w:color w:val="000080"/>
        </w:rPr>
        <w:tab/>
        <w:t xml:space="preserve">Lynn Chang </w:t>
      </w:r>
      <w:proofErr w:type="spellStart"/>
      <w:r>
        <w:rPr>
          <w:rFonts w:ascii="Arial" w:hAnsi="Arial"/>
          <w:color w:val="000080"/>
        </w:rPr>
        <w:t>Shui</w:t>
      </w:r>
      <w:proofErr w:type="spellEnd"/>
      <w:r>
        <w:rPr>
          <w:rFonts w:ascii="Arial" w:hAnsi="Arial"/>
          <w:color w:val="000080"/>
        </w:rPr>
        <w:t xml:space="preserve"> Lin</w:t>
      </w:r>
      <w:r w:rsidR="00050917">
        <w:rPr>
          <w:rFonts w:ascii="Arial" w:hAnsi="Arial"/>
          <w:color w:val="000080"/>
        </w:rPr>
        <w:t xml:space="preserve"> </w:t>
      </w:r>
      <w:r w:rsidR="00050917">
        <w:rPr>
          <w:rFonts w:ascii="Arial" w:hAnsi="Arial" w:hint="eastAsia"/>
          <w:color w:val="000080"/>
          <w:lang w:eastAsia="zh-CN"/>
        </w:rPr>
        <w:t>蒋瑞琳</w:t>
      </w:r>
      <w:r w:rsidR="00050917">
        <w:rPr>
          <w:rFonts w:ascii="Arial" w:hAnsi="Arial" w:hint="eastAsia"/>
          <w:color w:val="000080"/>
          <w:lang w:eastAsia="zh-CN"/>
        </w:rPr>
        <w:t xml:space="preserve"> </w:t>
      </w:r>
    </w:p>
    <w:p w:rsidR="000B2448" w:rsidRDefault="000B2448">
      <w:pPr>
        <w:pStyle w:val="Heading2"/>
        <w:jc w:val="both"/>
        <w:rPr>
          <w:rFonts w:ascii="Arial" w:hAnsi="Arial"/>
          <w:color w:val="000080"/>
          <w:sz w:val="20"/>
          <w:lang w:val="en-GB"/>
        </w:rPr>
      </w:pPr>
      <w:r>
        <w:rPr>
          <w:rFonts w:ascii="Arial" w:hAnsi="Arial"/>
          <w:color w:val="000080"/>
          <w:sz w:val="20"/>
          <w:lang w:val="en-GB"/>
        </w:rPr>
        <w:t>Address</w:t>
      </w:r>
      <w:r>
        <w:rPr>
          <w:rFonts w:ascii="Arial" w:hAnsi="Arial"/>
          <w:color w:val="000080"/>
          <w:sz w:val="20"/>
          <w:lang w:val="en-GB"/>
        </w:rPr>
        <w:tab/>
      </w:r>
      <w:r>
        <w:rPr>
          <w:rFonts w:ascii="Arial" w:hAnsi="Arial"/>
          <w:color w:val="000080"/>
          <w:sz w:val="20"/>
          <w:lang w:val="en-GB"/>
        </w:rPr>
        <w:tab/>
        <w:t>:</w:t>
      </w:r>
      <w:r>
        <w:rPr>
          <w:rFonts w:ascii="Arial" w:hAnsi="Arial"/>
          <w:color w:val="000080"/>
          <w:sz w:val="20"/>
          <w:lang w:val="en-GB"/>
        </w:rPr>
        <w:tab/>
      </w:r>
      <w:proofErr w:type="spellStart"/>
      <w:r w:rsidR="00653722">
        <w:rPr>
          <w:rFonts w:ascii="Arial" w:hAnsi="Arial"/>
          <w:color w:val="000080"/>
          <w:sz w:val="20"/>
          <w:lang w:val="en-GB"/>
        </w:rPr>
        <w:t>Blk</w:t>
      </w:r>
      <w:proofErr w:type="spellEnd"/>
      <w:r w:rsidR="00653722">
        <w:rPr>
          <w:rFonts w:ascii="Arial" w:hAnsi="Arial"/>
          <w:color w:val="000080"/>
          <w:sz w:val="20"/>
          <w:lang w:val="en-GB"/>
        </w:rPr>
        <w:t xml:space="preserve"> 2, Holland Avenue, #05-102, S271002</w:t>
      </w:r>
    </w:p>
    <w:p w:rsidR="000B2448" w:rsidRDefault="000B2448">
      <w:pPr>
        <w:pStyle w:val="Heading2"/>
        <w:jc w:val="both"/>
        <w:rPr>
          <w:rFonts w:ascii="Arial" w:hAnsi="Arial"/>
          <w:color w:val="000080"/>
          <w:sz w:val="20"/>
          <w:lang w:val="de-DE"/>
        </w:rPr>
      </w:pPr>
      <w:r w:rsidRPr="00F219B2">
        <w:rPr>
          <w:rFonts w:ascii="Arial" w:hAnsi="Arial"/>
          <w:color w:val="000080"/>
          <w:sz w:val="20"/>
        </w:rPr>
        <w:t>E-mail address</w:t>
      </w:r>
      <w:r w:rsidRPr="00F219B2">
        <w:rPr>
          <w:rFonts w:ascii="Arial" w:hAnsi="Arial"/>
          <w:color w:val="000080"/>
          <w:sz w:val="20"/>
        </w:rPr>
        <w:tab/>
      </w:r>
      <w:r w:rsidRPr="00F219B2">
        <w:rPr>
          <w:rFonts w:ascii="Arial" w:hAnsi="Arial"/>
          <w:color w:val="000080"/>
          <w:sz w:val="20"/>
        </w:rPr>
        <w:tab/>
        <w:t>:</w:t>
      </w:r>
      <w:r w:rsidRPr="00F219B2">
        <w:rPr>
          <w:rFonts w:ascii="Arial" w:hAnsi="Arial"/>
          <w:color w:val="000080"/>
          <w:sz w:val="20"/>
        </w:rPr>
        <w:tab/>
        <w:t>lynn_ch87@yahoo.com.sg</w:t>
      </w:r>
    </w:p>
    <w:p w:rsidR="000B2448" w:rsidRDefault="000B2448" w:rsidP="00F2750D">
      <w:pPr>
        <w:pStyle w:val="Heading2"/>
        <w:jc w:val="both"/>
        <w:rPr>
          <w:rFonts w:ascii="Arial" w:hAnsi="Arial"/>
          <w:color w:val="000080"/>
          <w:sz w:val="20"/>
        </w:rPr>
      </w:pPr>
      <w:r>
        <w:rPr>
          <w:rFonts w:ascii="Arial" w:hAnsi="Arial"/>
          <w:color w:val="000080"/>
          <w:sz w:val="20"/>
        </w:rPr>
        <w:t>Contact Numbers</w:t>
      </w:r>
      <w:r>
        <w:rPr>
          <w:rFonts w:ascii="Arial" w:hAnsi="Arial"/>
          <w:color w:val="000080"/>
          <w:sz w:val="20"/>
        </w:rPr>
        <w:tab/>
        <w:t>:</w:t>
      </w:r>
      <w:r>
        <w:rPr>
          <w:rFonts w:ascii="Arial" w:hAnsi="Arial"/>
          <w:color w:val="000080"/>
          <w:sz w:val="20"/>
        </w:rPr>
        <w:tab/>
        <w:t xml:space="preserve">9798 8179 (Mobile phone)  </w:t>
      </w:r>
    </w:p>
    <w:p w:rsidR="000B2448" w:rsidRDefault="000B2448">
      <w:pPr>
        <w:pStyle w:val="Heading2"/>
        <w:jc w:val="both"/>
        <w:rPr>
          <w:rFonts w:ascii="Arial" w:hAnsi="Arial"/>
          <w:color w:val="000080"/>
          <w:sz w:val="20"/>
        </w:rPr>
      </w:pPr>
      <w:r>
        <w:rPr>
          <w:rFonts w:ascii="Arial" w:hAnsi="Arial"/>
          <w:color w:val="000080"/>
          <w:sz w:val="20"/>
        </w:rPr>
        <w:t>Date of Birth</w:t>
      </w:r>
      <w:r>
        <w:rPr>
          <w:rFonts w:ascii="Arial" w:hAnsi="Arial"/>
          <w:color w:val="000080"/>
          <w:sz w:val="20"/>
        </w:rPr>
        <w:tab/>
      </w:r>
      <w:r>
        <w:rPr>
          <w:rFonts w:ascii="Arial" w:hAnsi="Arial"/>
          <w:color w:val="000080"/>
          <w:sz w:val="20"/>
        </w:rPr>
        <w:tab/>
        <w:t>:</w:t>
      </w:r>
      <w:r>
        <w:rPr>
          <w:rFonts w:ascii="Arial" w:hAnsi="Arial"/>
          <w:color w:val="000080"/>
          <w:sz w:val="20"/>
        </w:rPr>
        <w:tab/>
      </w:r>
      <w:smartTag w:uri="urn:schemas-microsoft-com:office:smarttags" w:element="date">
        <w:smartTagPr>
          <w:attr w:name="Month" w:val="7"/>
          <w:attr w:name="Day" w:val="8"/>
          <w:attr w:name="Year" w:val="1979"/>
        </w:smartTagPr>
        <w:r>
          <w:rPr>
            <w:rFonts w:ascii="Arial" w:hAnsi="Arial"/>
            <w:color w:val="000080"/>
            <w:sz w:val="20"/>
          </w:rPr>
          <w:t>8 July 1979</w:t>
        </w:r>
      </w:smartTag>
    </w:p>
    <w:p w:rsidR="000B2448" w:rsidRDefault="000B2448">
      <w:pPr>
        <w:pStyle w:val="Heading2"/>
        <w:jc w:val="both"/>
        <w:rPr>
          <w:rFonts w:ascii="Arial" w:hAnsi="Arial"/>
          <w:color w:val="000080"/>
          <w:sz w:val="20"/>
        </w:rPr>
      </w:pPr>
      <w:r>
        <w:rPr>
          <w:rFonts w:ascii="Arial" w:hAnsi="Arial"/>
          <w:color w:val="000080"/>
          <w:sz w:val="20"/>
        </w:rPr>
        <w:t>Nationality</w:t>
      </w:r>
      <w:r>
        <w:rPr>
          <w:rFonts w:ascii="Arial" w:hAnsi="Arial"/>
          <w:color w:val="000080"/>
          <w:sz w:val="20"/>
        </w:rPr>
        <w:tab/>
      </w:r>
      <w:r>
        <w:rPr>
          <w:rFonts w:ascii="Arial" w:hAnsi="Arial"/>
          <w:color w:val="000080"/>
          <w:sz w:val="20"/>
        </w:rPr>
        <w:tab/>
        <w:t xml:space="preserve">: </w:t>
      </w:r>
      <w:r>
        <w:rPr>
          <w:rFonts w:ascii="Arial" w:hAnsi="Arial"/>
          <w:color w:val="000080"/>
          <w:sz w:val="20"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/>
              <w:color w:val="000080"/>
              <w:sz w:val="20"/>
            </w:rPr>
            <w:t>Singapore</w:t>
          </w:r>
        </w:smartTag>
      </w:smartTag>
      <w:r>
        <w:rPr>
          <w:rFonts w:ascii="Arial" w:hAnsi="Arial"/>
          <w:color w:val="000080"/>
          <w:sz w:val="20"/>
        </w:rPr>
        <w:t xml:space="preserve"> Citizen</w:t>
      </w:r>
    </w:p>
    <w:p w:rsidR="000B2448" w:rsidRDefault="000B2448">
      <w:pPr>
        <w:spacing w:line="360" w:lineRule="auto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Marital Status</w:t>
      </w:r>
      <w:r>
        <w:rPr>
          <w:rFonts w:ascii="Arial" w:hAnsi="Arial"/>
          <w:color w:val="000080"/>
        </w:rPr>
        <w:tab/>
      </w:r>
      <w:r>
        <w:rPr>
          <w:rFonts w:ascii="Arial" w:hAnsi="Arial"/>
          <w:color w:val="000080"/>
        </w:rPr>
        <w:tab/>
        <w:t>:</w:t>
      </w:r>
      <w:r>
        <w:rPr>
          <w:rFonts w:ascii="Arial" w:hAnsi="Arial"/>
          <w:color w:val="000080"/>
        </w:rPr>
        <w:tab/>
      </w:r>
      <w:r w:rsidR="00F2750D">
        <w:rPr>
          <w:rFonts w:ascii="Arial" w:hAnsi="Arial"/>
          <w:color w:val="000080"/>
        </w:rPr>
        <w:t>Married</w:t>
      </w:r>
    </w:p>
    <w:p w:rsidR="000B2448" w:rsidRPr="00556DD2" w:rsidRDefault="000B2448" w:rsidP="00556DD2">
      <w:pPr>
        <w:spacing w:line="360" w:lineRule="auto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Languages</w:t>
      </w:r>
      <w:r>
        <w:rPr>
          <w:rFonts w:ascii="Arial" w:hAnsi="Arial"/>
          <w:color w:val="000080"/>
        </w:rPr>
        <w:tab/>
      </w:r>
      <w:r>
        <w:rPr>
          <w:rFonts w:ascii="Arial" w:hAnsi="Arial"/>
          <w:color w:val="000080"/>
        </w:rPr>
        <w:tab/>
        <w:t>:</w:t>
      </w:r>
      <w:r>
        <w:rPr>
          <w:rFonts w:ascii="Arial" w:hAnsi="Arial"/>
          <w:color w:val="000080"/>
        </w:rPr>
        <w:tab/>
        <w:t>English and Chinese</w:t>
      </w:r>
    </w:p>
    <w:p w:rsidR="000B2448" w:rsidRDefault="000B2448">
      <w:pPr>
        <w:rPr>
          <w:rFonts w:ascii="Arial" w:hAnsi="Arial"/>
          <w:color w:val="000080"/>
          <w:lang w:val="en-GB"/>
        </w:rPr>
      </w:pPr>
    </w:p>
    <w:p w:rsidR="000B2448" w:rsidRDefault="000B2448">
      <w:pPr>
        <w:pStyle w:val="Heading1"/>
        <w:pBdr>
          <w:bottom w:val="single" w:sz="12" w:space="1" w:color="auto"/>
        </w:pBdr>
        <w:jc w:val="both"/>
        <w:rPr>
          <w:rFonts w:ascii="Arial" w:hAnsi="Arial"/>
          <w:color w:val="000080"/>
          <w:sz w:val="20"/>
        </w:rPr>
      </w:pPr>
      <w:r>
        <w:rPr>
          <w:rFonts w:ascii="Arial" w:hAnsi="Arial"/>
          <w:color w:val="000080"/>
          <w:sz w:val="20"/>
        </w:rPr>
        <w:t>PROFESSIONAL EXPERIENCE</w:t>
      </w:r>
    </w:p>
    <w:p w:rsidR="000B2448" w:rsidRDefault="000B2448">
      <w:pPr>
        <w:jc w:val="both"/>
        <w:rPr>
          <w:rFonts w:ascii="Arial" w:hAnsi="Arial"/>
          <w:b/>
          <w:color w:val="000080"/>
        </w:rPr>
      </w:pPr>
    </w:p>
    <w:p w:rsidR="00B4658F" w:rsidRDefault="00B4658F" w:rsidP="008865E2">
      <w:pPr>
        <w:numPr>
          <w:ilvl w:val="0"/>
          <w:numId w:val="37"/>
        </w:numPr>
        <w:jc w:val="both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 xml:space="preserve">Evia Real Estate Management </w:t>
      </w:r>
      <w:proofErr w:type="spellStart"/>
      <w:r>
        <w:rPr>
          <w:rFonts w:ascii="Arial" w:hAnsi="Arial"/>
          <w:b/>
          <w:color w:val="000080"/>
        </w:rPr>
        <w:t>Pte</w:t>
      </w:r>
      <w:proofErr w:type="spellEnd"/>
      <w:r>
        <w:rPr>
          <w:rFonts w:ascii="Arial" w:hAnsi="Arial"/>
          <w:b/>
          <w:color w:val="000080"/>
        </w:rPr>
        <w:t xml:space="preserve"> Ltd (“EREM”)</w:t>
      </w:r>
    </w:p>
    <w:p w:rsidR="00B4658F" w:rsidRDefault="00B4658F" w:rsidP="00B4658F">
      <w:pPr>
        <w:jc w:val="both"/>
        <w:rPr>
          <w:rFonts w:ascii="Arial" w:hAnsi="Arial"/>
          <w:i/>
          <w:color w:val="000080"/>
        </w:rPr>
      </w:pPr>
      <w:r>
        <w:rPr>
          <w:rFonts w:ascii="Arial" w:hAnsi="Arial"/>
          <w:i/>
          <w:color w:val="000080"/>
        </w:rPr>
        <w:t>Financial Con</w:t>
      </w:r>
      <w:r w:rsidR="00207EC3">
        <w:rPr>
          <w:rFonts w:ascii="Arial" w:hAnsi="Arial"/>
          <w:i/>
          <w:color w:val="000080"/>
        </w:rPr>
        <w:t>troller (March 2014 till March 2017</w:t>
      </w:r>
      <w:r>
        <w:rPr>
          <w:rFonts w:ascii="Arial" w:hAnsi="Arial"/>
          <w:i/>
          <w:color w:val="000080"/>
        </w:rPr>
        <w:t>)</w:t>
      </w:r>
    </w:p>
    <w:p w:rsidR="00B4658F" w:rsidRDefault="00B4658F" w:rsidP="00B4658F">
      <w:pPr>
        <w:jc w:val="both"/>
        <w:rPr>
          <w:rFonts w:ascii="Arial" w:hAnsi="Arial"/>
          <w:i/>
          <w:color w:val="000080"/>
        </w:rPr>
      </w:pPr>
    </w:p>
    <w:p w:rsidR="00B4658F" w:rsidRPr="00673BB4" w:rsidRDefault="00673BB4" w:rsidP="00B4658F">
      <w:pPr>
        <w:jc w:val="both"/>
        <w:rPr>
          <w:rFonts w:ascii="Arial" w:hAnsi="Arial"/>
          <w:color w:val="000080"/>
        </w:rPr>
      </w:pPr>
      <w:r w:rsidRPr="00673BB4">
        <w:rPr>
          <w:rFonts w:ascii="Arial" w:hAnsi="Arial"/>
          <w:color w:val="000080"/>
        </w:rPr>
        <w:t>R</w:t>
      </w:r>
      <w:r w:rsidR="002252A5">
        <w:rPr>
          <w:rFonts w:ascii="Arial" w:hAnsi="Arial"/>
          <w:color w:val="000080"/>
        </w:rPr>
        <w:t xml:space="preserve">esponsible </w:t>
      </w:r>
      <w:r w:rsidR="00B4658F" w:rsidRPr="00673BB4">
        <w:rPr>
          <w:rFonts w:ascii="Arial" w:hAnsi="Arial"/>
          <w:color w:val="000080"/>
        </w:rPr>
        <w:t xml:space="preserve">for </w:t>
      </w:r>
      <w:r w:rsidR="002252A5">
        <w:rPr>
          <w:rFonts w:ascii="Arial" w:hAnsi="Arial"/>
          <w:color w:val="000080"/>
        </w:rPr>
        <w:t xml:space="preserve">the </w:t>
      </w:r>
      <w:r w:rsidR="00B4658F" w:rsidRPr="00673BB4">
        <w:rPr>
          <w:rFonts w:ascii="Arial" w:hAnsi="Arial"/>
          <w:color w:val="000080"/>
        </w:rPr>
        <w:t>overall</w:t>
      </w:r>
      <w:r w:rsidR="00C04134">
        <w:rPr>
          <w:rFonts w:ascii="Arial" w:hAnsi="Arial"/>
          <w:color w:val="000080"/>
        </w:rPr>
        <w:t xml:space="preserve"> management and oversight of 6</w:t>
      </w:r>
      <w:r w:rsidR="003078DC">
        <w:rPr>
          <w:rFonts w:ascii="Arial" w:hAnsi="Arial"/>
          <w:color w:val="000080"/>
        </w:rPr>
        <w:t xml:space="preserve"> private</w:t>
      </w:r>
      <w:r w:rsidR="00B4658F" w:rsidRPr="00673BB4">
        <w:rPr>
          <w:rFonts w:ascii="Arial" w:hAnsi="Arial"/>
          <w:color w:val="000080"/>
        </w:rPr>
        <w:t xml:space="preserve"> </w:t>
      </w:r>
      <w:r w:rsidR="002252A5">
        <w:rPr>
          <w:rFonts w:ascii="Arial" w:hAnsi="Arial"/>
          <w:color w:val="000080"/>
        </w:rPr>
        <w:t>property</w:t>
      </w:r>
      <w:r w:rsidR="00B4658F" w:rsidRPr="00673BB4">
        <w:rPr>
          <w:rFonts w:ascii="Arial" w:hAnsi="Arial"/>
          <w:color w:val="000080"/>
        </w:rPr>
        <w:t xml:space="preserve"> funds </w:t>
      </w:r>
      <w:r w:rsidR="00C04134">
        <w:rPr>
          <w:rFonts w:ascii="Arial" w:hAnsi="Arial"/>
          <w:color w:val="000080"/>
        </w:rPr>
        <w:t xml:space="preserve">(1 Korea real estate fund, </w:t>
      </w:r>
      <w:r w:rsidR="001C376C">
        <w:rPr>
          <w:rFonts w:ascii="Arial" w:hAnsi="Arial"/>
          <w:color w:val="000080"/>
        </w:rPr>
        <w:t>4</w:t>
      </w:r>
      <w:r w:rsidR="003078DC">
        <w:rPr>
          <w:rFonts w:ascii="Arial" w:hAnsi="Arial"/>
          <w:color w:val="000080"/>
        </w:rPr>
        <w:t xml:space="preserve"> Singapore residential development</w:t>
      </w:r>
      <w:r w:rsidR="002252A5">
        <w:rPr>
          <w:rFonts w:ascii="Arial" w:hAnsi="Arial"/>
          <w:color w:val="000080"/>
        </w:rPr>
        <w:t xml:space="preserve"> funds</w:t>
      </w:r>
      <w:r w:rsidR="00C04134">
        <w:rPr>
          <w:rFonts w:ascii="Arial" w:hAnsi="Arial"/>
          <w:color w:val="000080"/>
        </w:rPr>
        <w:t xml:space="preserve"> and 1 Singapore distressed residential assets fund</w:t>
      </w:r>
      <w:r w:rsidR="002252A5">
        <w:rPr>
          <w:rFonts w:ascii="Arial" w:hAnsi="Arial"/>
          <w:color w:val="000080"/>
        </w:rPr>
        <w:t xml:space="preserve">), </w:t>
      </w:r>
      <w:r w:rsidRPr="00673BB4">
        <w:rPr>
          <w:rFonts w:ascii="Arial" w:hAnsi="Arial"/>
          <w:color w:val="000080"/>
        </w:rPr>
        <w:t xml:space="preserve">the </w:t>
      </w:r>
      <w:r w:rsidR="002252A5">
        <w:rPr>
          <w:rFonts w:ascii="Arial" w:hAnsi="Arial"/>
          <w:color w:val="000080"/>
        </w:rPr>
        <w:t xml:space="preserve">fund </w:t>
      </w:r>
      <w:r w:rsidRPr="00673BB4">
        <w:rPr>
          <w:rFonts w:ascii="Arial" w:hAnsi="Arial"/>
          <w:color w:val="000080"/>
        </w:rPr>
        <w:t xml:space="preserve">management </w:t>
      </w:r>
      <w:r w:rsidR="00C04134">
        <w:rPr>
          <w:rFonts w:ascii="Arial" w:hAnsi="Arial"/>
          <w:color w:val="000080"/>
        </w:rPr>
        <w:t>companies</w:t>
      </w:r>
      <w:r w:rsidR="002252A5">
        <w:rPr>
          <w:rFonts w:ascii="Arial" w:hAnsi="Arial"/>
          <w:color w:val="000080"/>
        </w:rPr>
        <w:t xml:space="preserve">, </w:t>
      </w:r>
      <w:r w:rsidR="00C04134">
        <w:rPr>
          <w:rFonts w:ascii="Arial" w:hAnsi="Arial"/>
          <w:color w:val="000080"/>
        </w:rPr>
        <w:t xml:space="preserve">ultimate holding company </w:t>
      </w:r>
      <w:r w:rsidR="002252A5">
        <w:rPr>
          <w:rFonts w:ascii="Arial" w:hAnsi="Arial"/>
          <w:color w:val="000080"/>
        </w:rPr>
        <w:t>and various other investments</w:t>
      </w:r>
      <w:r w:rsidR="00C04134">
        <w:rPr>
          <w:rFonts w:ascii="Arial" w:hAnsi="Arial"/>
          <w:color w:val="000080"/>
        </w:rPr>
        <w:t xml:space="preserve"> in the Group</w:t>
      </w:r>
      <w:r w:rsidR="00B4658F" w:rsidRPr="00673BB4">
        <w:rPr>
          <w:rFonts w:ascii="Arial" w:hAnsi="Arial"/>
          <w:color w:val="000080"/>
        </w:rPr>
        <w:t xml:space="preserve">. </w:t>
      </w:r>
      <w:r>
        <w:rPr>
          <w:rFonts w:ascii="Arial" w:hAnsi="Arial"/>
          <w:color w:val="000080"/>
        </w:rPr>
        <w:t>Work duties include the following:-</w:t>
      </w:r>
    </w:p>
    <w:p w:rsidR="00FD2A18" w:rsidRDefault="00FD2A18" w:rsidP="00B4658F">
      <w:pPr>
        <w:jc w:val="both"/>
        <w:rPr>
          <w:rFonts w:ascii="Arial" w:hAnsi="Arial"/>
          <w:color w:val="000080"/>
        </w:rPr>
      </w:pPr>
    </w:p>
    <w:p w:rsidR="00FD2A18" w:rsidRDefault="00C04134" w:rsidP="00FD2A18">
      <w:p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Private Property Funds and fund management companies: </w:t>
      </w:r>
    </w:p>
    <w:p w:rsidR="00FD2A18" w:rsidRDefault="00487EF9" w:rsidP="00B4658F">
      <w:pPr>
        <w:pStyle w:val="ListParagraph"/>
        <w:numPr>
          <w:ilvl w:val="0"/>
          <w:numId w:val="40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Quarterly i</w:t>
      </w:r>
      <w:r w:rsidR="00673BB4" w:rsidRPr="00FD2A18">
        <w:rPr>
          <w:rFonts w:ascii="Arial" w:hAnsi="Arial"/>
          <w:color w:val="000080"/>
        </w:rPr>
        <w:t>nvestor reporting</w:t>
      </w:r>
      <w:r w:rsidR="00E9074B">
        <w:rPr>
          <w:rFonts w:ascii="Arial" w:hAnsi="Arial"/>
          <w:color w:val="000080"/>
        </w:rPr>
        <w:t>,</w:t>
      </w:r>
      <w:r w:rsidR="00333479">
        <w:rPr>
          <w:rFonts w:ascii="Arial" w:hAnsi="Arial"/>
          <w:color w:val="000080"/>
        </w:rPr>
        <w:t xml:space="preserve"> updates,</w:t>
      </w:r>
      <w:r w:rsidR="00E9074B">
        <w:rPr>
          <w:rFonts w:ascii="Arial" w:hAnsi="Arial"/>
          <w:color w:val="000080"/>
        </w:rPr>
        <w:t xml:space="preserve"> capital statements</w:t>
      </w:r>
      <w:r>
        <w:rPr>
          <w:rFonts w:ascii="Arial" w:hAnsi="Arial"/>
          <w:color w:val="000080"/>
        </w:rPr>
        <w:t>,</w:t>
      </w:r>
      <w:r w:rsidR="00673BB4" w:rsidRPr="00FD2A18">
        <w:rPr>
          <w:rFonts w:ascii="Arial" w:hAnsi="Arial"/>
          <w:color w:val="000080"/>
        </w:rPr>
        <w:t xml:space="preserve"> </w:t>
      </w:r>
      <w:r w:rsidR="00E9074B">
        <w:rPr>
          <w:rFonts w:ascii="Arial" w:hAnsi="Arial"/>
          <w:color w:val="000080"/>
        </w:rPr>
        <w:t xml:space="preserve">investor </w:t>
      </w:r>
      <w:r w:rsidR="00673BB4" w:rsidRPr="00FD2A18">
        <w:rPr>
          <w:rFonts w:ascii="Arial" w:hAnsi="Arial"/>
          <w:color w:val="000080"/>
        </w:rPr>
        <w:t>queries</w:t>
      </w:r>
      <w:r>
        <w:rPr>
          <w:rFonts w:ascii="Arial" w:hAnsi="Arial"/>
          <w:color w:val="000080"/>
        </w:rPr>
        <w:t xml:space="preserve"> and relations</w:t>
      </w:r>
      <w:r w:rsidR="009A710E">
        <w:rPr>
          <w:rFonts w:ascii="Arial" w:hAnsi="Arial"/>
          <w:color w:val="000080"/>
        </w:rPr>
        <w:t xml:space="preserve"> </w:t>
      </w:r>
    </w:p>
    <w:p w:rsidR="00FD2A18" w:rsidRDefault="00FD2A18" w:rsidP="00FD2A18">
      <w:pPr>
        <w:pStyle w:val="ListParagraph"/>
        <w:numPr>
          <w:ilvl w:val="0"/>
          <w:numId w:val="40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Fund f</w:t>
      </w:r>
      <w:r w:rsidR="00B4658F" w:rsidRPr="00FD2A18">
        <w:rPr>
          <w:rFonts w:ascii="Arial" w:hAnsi="Arial"/>
          <w:color w:val="000080"/>
        </w:rPr>
        <w:t>in</w:t>
      </w:r>
      <w:r w:rsidR="004E36CA">
        <w:rPr>
          <w:rFonts w:ascii="Arial" w:hAnsi="Arial"/>
          <w:color w:val="000080"/>
        </w:rPr>
        <w:t>ancial reporting and statutory and regulatory</w:t>
      </w:r>
      <w:r>
        <w:rPr>
          <w:rFonts w:ascii="Arial" w:hAnsi="Arial"/>
          <w:color w:val="000080"/>
        </w:rPr>
        <w:t xml:space="preserve"> filings</w:t>
      </w:r>
      <w:r w:rsidR="003078DC">
        <w:rPr>
          <w:rFonts w:ascii="Arial" w:hAnsi="Arial"/>
          <w:color w:val="000080"/>
        </w:rPr>
        <w:t xml:space="preserve"> (overseas and local)</w:t>
      </w:r>
    </w:p>
    <w:p w:rsidR="00E9074B" w:rsidRDefault="00E9074B" w:rsidP="00FD2A18">
      <w:pPr>
        <w:pStyle w:val="ListParagraph"/>
        <w:numPr>
          <w:ilvl w:val="0"/>
          <w:numId w:val="40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Cashflow forecasts in accordance with the requirements of the projects and funds</w:t>
      </w:r>
    </w:p>
    <w:p w:rsidR="003818C4" w:rsidRDefault="00C04134" w:rsidP="00FD2A18">
      <w:pPr>
        <w:pStyle w:val="ListParagraph"/>
        <w:numPr>
          <w:ilvl w:val="0"/>
          <w:numId w:val="40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Cashflow management, including set up of bank accounts, delegation of authorities, o</w:t>
      </w:r>
      <w:r w:rsidR="003818C4">
        <w:rPr>
          <w:rFonts w:ascii="Arial" w:hAnsi="Arial"/>
          <w:color w:val="000080"/>
        </w:rPr>
        <w:t>versee an</w:t>
      </w:r>
      <w:r>
        <w:rPr>
          <w:rFonts w:ascii="Arial" w:hAnsi="Arial"/>
          <w:color w:val="000080"/>
        </w:rPr>
        <w:t xml:space="preserve">d supervise all general payments. </w:t>
      </w:r>
    </w:p>
    <w:p w:rsidR="00E9074B" w:rsidRDefault="00E9074B" w:rsidP="00B4658F">
      <w:pPr>
        <w:pStyle w:val="ListParagraph"/>
        <w:numPr>
          <w:ilvl w:val="0"/>
          <w:numId w:val="40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Annual budget process and regular budget updates</w:t>
      </w:r>
    </w:p>
    <w:p w:rsidR="00B4658F" w:rsidRDefault="00E9074B" w:rsidP="00B4658F">
      <w:pPr>
        <w:pStyle w:val="ListParagraph"/>
        <w:numPr>
          <w:ilvl w:val="0"/>
          <w:numId w:val="40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Annual audit a</w:t>
      </w:r>
      <w:r w:rsidR="00C04134">
        <w:rPr>
          <w:rFonts w:ascii="Arial" w:hAnsi="Arial"/>
          <w:color w:val="000080"/>
        </w:rPr>
        <w:t>nd tax matters for the funds and related</w:t>
      </w:r>
      <w:r>
        <w:rPr>
          <w:rFonts w:ascii="Arial" w:hAnsi="Arial"/>
          <w:color w:val="000080"/>
        </w:rPr>
        <w:t xml:space="preserve"> </w:t>
      </w:r>
      <w:r w:rsidR="00C04134">
        <w:rPr>
          <w:rFonts w:ascii="Arial" w:hAnsi="Arial"/>
          <w:color w:val="000080"/>
        </w:rPr>
        <w:t>investment/asset holding companies</w:t>
      </w:r>
    </w:p>
    <w:p w:rsidR="008078C9" w:rsidRDefault="005041C5" w:rsidP="008078C9">
      <w:pPr>
        <w:numPr>
          <w:ilvl w:val="0"/>
          <w:numId w:val="36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R</w:t>
      </w:r>
      <w:r w:rsidR="008078C9">
        <w:rPr>
          <w:rFonts w:ascii="Arial" w:hAnsi="Arial"/>
          <w:color w:val="000080"/>
        </w:rPr>
        <w:t>eal estate trans</w:t>
      </w:r>
      <w:r w:rsidR="000C3621">
        <w:rPr>
          <w:rFonts w:ascii="Arial" w:hAnsi="Arial"/>
          <w:color w:val="000080"/>
        </w:rPr>
        <w:t>actions (acquisitions</w:t>
      </w:r>
      <w:r>
        <w:rPr>
          <w:rFonts w:ascii="Arial" w:hAnsi="Arial"/>
          <w:color w:val="000080"/>
        </w:rPr>
        <w:t xml:space="preserve"> and dispositions</w:t>
      </w:r>
      <w:r w:rsidR="008078C9">
        <w:rPr>
          <w:rFonts w:ascii="Arial" w:hAnsi="Arial"/>
          <w:color w:val="000080"/>
        </w:rPr>
        <w:t>)</w:t>
      </w:r>
      <w:r w:rsidR="00333479">
        <w:rPr>
          <w:rFonts w:ascii="Arial" w:hAnsi="Arial"/>
          <w:color w:val="000080"/>
        </w:rPr>
        <w:t xml:space="preserve"> </w:t>
      </w:r>
      <w:r>
        <w:rPr>
          <w:rFonts w:ascii="Arial" w:hAnsi="Arial"/>
          <w:color w:val="000080"/>
        </w:rPr>
        <w:t xml:space="preserve">support </w:t>
      </w:r>
      <w:r w:rsidR="00333479">
        <w:rPr>
          <w:rFonts w:ascii="Arial" w:hAnsi="Arial"/>
          <w:color w:val="000080"/>
        </w:rPr>
        <w:t>and liaison with external and internal teams throughout the process</w:t>
      </w:r>
    </w:p>
    <w:p w:rsidR="002D6BBA" w:rsidRDefault="005041C5" w:rsidP="008078C9">
      <w:pPr>
        <w:numPr>
          <w:ilvl w:val="0"/>
          <w:numId w:val="36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E</w:t>
      </w:r>
      <w:r w:rsidR="002D6BBA">
        <w:rPr>
          <w:rFonts w:ascii="Arial" w:hAnsi="Arial"/>
          <w:color w:val="000080"/>
        </w:rPr>
        <w:t>xternal financing for projects</w:t>
      </w:r>
      <w:r w:rsidR="00333479">
        <w:rPr>
          <w:rFonts w:ascii="Arial" w:hAnsi="Arial"/>
          <w:color w:val="000080"/>
        </w:rPr>
        <w:t xml:space="preserve"> and </w:t>
      </w:r>
      <w:r w:rsidR="001C376C">
        <w:rPr>
          <w:rFonts w:ascii="Arial" w:hAnsi="Arial"/>
          <w:color w:val="000080"/>
        </w:rPr>
        <w:t>liaison</w:t>
      </w:r>
      <w:r w:rsidR="00333479">
        <w:rPr>
          <w:rFonts w:ascii="Arial" w:hAnsi="Arial"/>
          <w:color w:val="000080"/>
        </w:rPr>
        <w:t xml:space="preserve"> with </w:t>
      </w:r>
      <w:r w:rsidR="001C376C">
        <w:rPr>
          <w:rFonts w:ascii="Arial" w:hAnsi="Arial"/>
          <w:color w:val="000080"/>
        </w:rPr>
        <w:t xml:space="preserve">JV partners, </w:t>
      </w:r>
      <w:r w:rsidR="00333479">
        <w:rPr>
          <w:rFonts w:ascii="Arial" w:hAnsi="Arial"/>
          <w:color w:val="000080"/>
        </w:rPr>
        <w:t>external and internal teams throughout the process</w:t>
      </w:r>
    </w:p>
    <w:p w:rsidR="00C04134" w:rsidRDefault="00C04134" w:rsidP="008078C9">
      <w:pPr>
        <w:numPr>
          <w:ilvl w:val="0"/>
          <w:numId w:val="36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Review of bank loan documents, JVAs, EOIs, Sales and Purchase Agreements</w:t>
      </w:r>
    </w:p>
    <w:p w:rsidR="00C61521" w:rsidRDefault="00C61521" w:rsidP="008078C9">
      <w:pPr>
        <w:numPr>
          <w:ilvl w:val="0"/>
          <w:numId w:val="36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Board</w:t>
      </w:r>
      <w:r w:rsidR="005041C5">
        <w:rPr>
          <w:rFonts w:ascii="Arial" w:hAnsi="Arial"/>
          <w:color w:val="000080"/>
        </w:rPr>
        <w:t xml:space="preserve">, Investment </w:t>
      </w:r>
      <w:proofErr w:type="spellStart"/>
      <w:r w:rsidR="005041C5">
        <w:rPr>
          <w:rFonts w:ascii="Arial" w:hAnsi="Arial"/>
          <w:color w:val="000080"/>
        </w:rPr>
        <w:t>Commitee</w:t>
      </w:r>
      <w:proofErr w:type="spellEnd"/>
      <w:r>
        <w:rPr>
          <w:rFonts w:ascii="Arial" w:hAnsi="Arial"/>
          <w:color w:val="000080"/>
        </w:rPr>
        <w:t xml:space="preserve"> and Advisory Committee updates</w:t>
      </w:r>
    </w:p>
    <w:p w:rsidR="00C04134" w:rsidRDefault="00C04134" w:rsidP="00C04134">
      <w:pPr>
        <w:pStyle w:val="ListParagraph"/>
        <w:numPr>
          <w:ilvl w:val="0"/>
          <w:numId w:val="41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Review of overseas and local subsidiaries reporting packages</w:t>
      </w:r>
      <w:r w:rsidRPr="00C04134">
        <w:rPr>
          <w:rFonts w:ascii="Arial" w:hAnsi="Arial"/>
          <w:color w:val="000080"/>
        </w:rPr>
        <w:t xml:space="preserve"> </w:t>
      </w:r>
      <w:r w:rsidR="00FD1B8C">
        <w:rPr>
          <w:rFonts w:ascii="Arial" w:hAnsi="Arial"/>
          <w:color w:val="000080"/>
        </w:rPr>
        <w:t>prepared by external service providers / JV partners</w:t>
      </w:r>
    </w:p>
    <w:p w:rsidR="00C04134" w:rsidRDefault="00C04134" w:rsidP="00C04134">
      <w:pPr>
        <w:pStyle w:val="ListParagraph"/>
        <w:numPr>
          <w:ilvl w:val="0"/>
          <w:numId w:val="41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Guidance and support on policies and processes, locally and overseas to ensure consistency</w:t>
      </w:r>
    </w:p>
    <w:p w:rsidR="00B4658F" w:rsidRDefault="00B4658F" w:rsidP="00B4658F">
      <w:pPr>
        <w:jc w:val="both"/>
        <w:rPr>
          <w:rFonts w:ascii="Arial" w:hAnsi="Arial"/>
          <w:i/>
          <w:color w:val="000080"/>
        </w:rPr>
      </w:pPr>
    </w:p>
    <w:p w:rsidR="00CB551D" w:rsidRDefault="00C04134" w:rsidP="00CB551D">
      <w:p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Ultimate holding company</w:t>
      </w:r>
      <w:r w:rsidR="00094662">
        <w:rPr>
          <w:rFonts w:ascii="Arial" w:hAnsi="Arial"/>
          <w:color w:val="000080"/>
        </w:rPr>
        <w:t xml:space="preserve"> and other investments</w:t>
      </w:r>
      <w:r w:rsidR="00487EF9">
        <w:rPr>
          <w:rFonts w:ascii="Arial" w:hAnsi="Arial"/>
          <w:color w:val="000080"/>
        </w:rPr>
        <w:t xml:space="preserve"> in the Group</w:t>
      </w:r>
      <w:r w:rsidR="00CB551D">
        <w:rPr>
          <w:rFonts w:ascii="Arial" w:hAnsi="Arial"/>
          <w:color w:val="000080"/>
        </w:rPr>
        <w:t>:-</w:t>
      </w:r>
    </w:p>
    <w:p w:rsidR="00CB551D" w:rsidRDefault="00CB551D" w:rsidP="00CB551D">
      <w:pPr>
        <w:pStyle w:val="ListParagraph"/>
        <w:numPr>
          <w:ilvl w:val="0"/>
          <w:numId w:val="41"/>
        </w:numPr>
        <w:jc w:val="both"/>
        <w:rPr>
          <w:rFonts w:ascii="Arial" w:hAnsi="Arial"/>
          <w:color w:val="000080"/>
        </w:rPr>
      </w:pPr>
      <w:r w:rsidRPr="00CB551D">
        <w:rPr>
          <w:rFonts w:ascii="Arial" w:hAnsi="Arial"/>
          <w:color w:val="000080"/>
        </w:rPr>
        <w:t>F</w:t>
      </w:r>
      <w:r>
        <w:rPr>
          <w:rFonts w:ascii="Arial" w:hAnsi="Arial"/>
          <w:color w:val="000080"/>
        </w:rPr>
        <w:t>ull f</w:t>
      </w:r>
      <w:r w:rsidRPr="00CB551D">
        <w:rPr>
          <w:rFonts w:ascii="Arial" w:hAnsi="Arial"/>
          <w:color w:val="000080"/>
        </w:rPr>
        <w:t>inance</w:t>
      </w:r>
      <w:r>
        <w:rPr>
          <w:rFonts w:ascii="Arial" w:hAnsi="Arial"/>
          <w:color w:val="000080"/>
        </w:rPr>
        <w:t xml:space="preserve"> and admin function, including statutory reportin</w:t>
      </w:r>
      <w:r w:rsidR="00E449E8">
        <w:rPr>
          <w:rFonts w:ascii="Arial" w:hAnsi="Arial"/>
          <w:color w:val="000080"/>
        </w:rPr>
        <w:t>g, monthly management reporting</w:t>
      </w:r>
      <w:r w:rsidR="003818C4">
        <w:rPr>
          <w:rFonts w:ascii="Arial" w:hAnsi="Arial"/>
          <w:color w:val="000080"/>
        </w:rPr>
        <w:t>, tax, audit, budget, payments, invoicing</w:t>
      </w:r>
      <w:r w:rsidR="00E449E8">
        <w:rPr>
          <w:rFonts w:ascii="Arial" w:hAnsi="Arial"/>
          <w:color w:val="000080"/>
        </w:rPr>
        <w:t>.</w:t>
      </w:r>
    </w:p>
    <w:p w:rsidR="00E449E8" w:rsidRDefault="00E449E8" w:rsidP="00CB551D">
      <w:pPr>
        <w:pStyle w:val="ListParagraph"/>
        <w:numPr>
          <w:ilvl w:val="0"/>
          <w:numId w:val="41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HR function including payroll</w:t>
      </w:r>
      <w:r w:rsidR="00400203">
        <w:rPr>
          <w:rFonts w:ascii="Arial" w:hAnsi="Arial"/>
          <w:color w:val="000080"/>
        </w:rPr>
        <w:t>, bonus</w:t>
      </w:r>
      <w:r w:rsidR="005041C5">
        <w:rPr>
          <w:rFonts w:ascii="Arial" w:hAnsi="Arial"/>
          <w:color w:val="000080"/>
        </w:rPr>
        <w:t xml:space="preserve">, </w:t>
      </w:r>
      <w:r>
        <w:rPr>
          <w:rFonts w:ascii="Arial" w:hAnsi="Arial"/>
          <w:color w:val="000080"/>
        </w:rPr>
        <w:t>claims processing</w:t>
      </w:r>
      <w:r w:rsidR="005041C5">
        <w:rPr>
          <w:rFonts w:ascii="Arial" w:hAnsi="Arial"/>
          <w:color w:val="000080"/>
        </w:rPr>
        <w:t xml:space="preserve"> and doing up staff manual. </w:t>
      </w:r>
    </w:p>
    <w:p w:rsidR="00333479" w:rsidRDefault="00333479" w:rsidP="00CB551D">
      <w:pPr>
        <w:pStyle w:val="ListParagraph"/>
        <w:numPr>
          <w:ilvl w:val="0"/>
          <w:numId w:val="41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Implementation of </w:t>
      </w:r>
      <w:r w:rsidR="001244A4">
        <w:rPr>
          <w:rFonts w:ascii="Arial" w:hAnsi="Arial"/>
          <w:color w:val="000080"/>
        </w:rPr>
        <w:t>payroll</w:t>
      </w:r>
      <w:r w:rsidR="00C04134">
        <w:rPr>
          <w:rFonts w:ascii="Arial" w:hAnsi="Arial"/>
          <w:color w:val="000080"/>
        </w:rPr>
        <w:t xml:space="preserve"> / leave</w:t>
      </w:r>
      <w:r w:rsidR="001244A4">
        <w:rPr>
          <w:rFonts w:ascii="Arial" w:hAnsi="Arial"/>
          <w:color w:val="000080"/>
        </w:rPr>
        <w:t xml:space="preserve"> system</w:t>
      </w:r>
      <w:r w:rsidR="00E74258">
        <w:rPr>
          <w:rFonts w:ascii="Arial" w:hAnsi="Arial"/>
          <w:color w:val="000080"/>
        </w:rPr>
        <w:t xml:space="preserve"> and migration of accounting system from </w:t>
      </w:r>
      <w:proofErr w:type="spellStart"/>
      <w:r w:rsidR="00E74258">
        <w:rPr>
          <w:rFonts w:ascii="Arial" w:hAnsi="Arial"/>
          <w:color w:val="000080"/>
        </w:rPr>
        <w:t>Quickbooks</w:t>
      </w:r>
      <w:proofErr w:type="spellEnd"/>
      <w:r w:rsidR="00E74258">
        <w:rPr>
          <w:rFonts w:ascii="Arial" w:hAnsi="Arial"/>
          <w:color w:val="000080"/>
        </w:rPr>
        <w:t xml:space="preserve"> to </w:t>
      </w:r>
      <w:proofErr w:type="spellStart"/>
      <w:r w:rsidR="00E74258">
        <w:rPr>
          <w:rFonts w:ascii="Arial" w:hAnsi="Arial"/>
          <w:color w:val="000080"/>
        </w:rPr>
        <w:t>Autocount</w:t>
      </w:r>
      <w:proofErr w:type="spellEnd"/>
    </w:p>
    <w:p w:rsidR="00C04134" w:rsidRDefault="00C04134" w:rsidP="00C04134">
      <w:pPr>
        <w:pStyle w:val="ListParagraph"/>
        <w:numPr>
          <w:ilvl w:val="0"/>
          <w:numId w:val="41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Setting of finance and admin policies with regards to asset capitalization, expense claims </w:t>
      </w:r>
      <w:proofErr w:type="spellStart"/>
      <w:r>
        <w:rPr>
          <w:rFonts w:ascii="Arial" w:hAnsi="Arial"/>
          <w:color w:val="000080"/>
        </w:rPr>
        <w:t>etc</w:t>
      </w:r>
      <w:proofErr w:type="spellEnd"/>
    </w:p>
    <w:p w:rsidR="005D7833" w:rsidRDefault="005D7833" w:rsidP="00C04134">
      <w:pPr>
        <w:pStyle w:val="ListParagraph"/>
        <w:numPr>
          <w:ilvl w:val="0"/>
          <w:numId w:val="41"/>
        </w:numPr>
        <w:jc w:val="both"/>
        <w:rPr>
          <w:rFonts w:ascii="Arial" w:hAnsi="Arial"/>
          <w:color w:val="000080"/>
        </w:rPr>
      </w:pPr>
      <w:r w:rsidRPr="00C04134">
        <w:rPr>
          <w:rFonts w:ascii="Arial" w:hAnsi="Arial"/>
          <w:color w:val="000080"/>
        </w:rPr>
        <w:t>Annual consolidation</w:t>
      </w:r>
      <w:r w:rsidR="00450D69" w:rsidRPr="00C04134">
        <w:rPr>
          <w:rFonts w:ascii="Arial" w:hAnsi="Arial"/>
          <w:color w:val="000080"/>
        </w:rPr>
        <w:t xml:space="preserve"> for the entire group</w:t>
      </w:r>
    </w:p>
    <w:p w:rsidR="00487EF9" w:rsidRDefault="003D5A61" w:rsidP="00C04134">
      <w:pPr>
        <w:pStyle w:val="ListParagraph"/>
        <w:numPr>
          <w:ilvl w:val="0"/>
          <w:numId w:val="41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Shareholder </w:t>
      </w:r>
      <w:r w:rsidR="00487EF9">
        <w:rPr>
          <w:rFonts w:ascii="Arial" w:hAnsi="Arial"/>
          <w:color w:val="000080"/>
        </w:rPr>
        <w:t>reporting</w:t>
      </w:r>
      <w:r w:rsidR="005041C5">
        <w:rPr>
          <w:rFonts w:ascii="Arial" w:hAnsi="Arial"/>
          <w:color w:val="000080"/>
        </w:rPr>
        <w:t xml:space="preserve"> and liaison with JV partners</w:t>
      </w:r>
    </w:p>
    <w:p w:rsidR="005041C5" w:rsidRPr="00C04134" w:rsidRDefault="005041C5" w:rsidP="00C04134">
      <w:pPr>
        <w:pStyle w:val="ListParagraph"/>
        <w:numPr>
          <w:ilvl w:val="0"/>
          <w:numId w:val="41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Set up and running of internal compliance function</w:t>
      </w:r>
    </w:p>
    <w:p w:rsidR="00065669" w:rsidRPr="00CB551D" w:rsidRDefault="001C376C" w:rsidP="00CB551D">
      <w:pPr>
        <w:pStyle w:val="ListParagraph"/>
        <w:numPr>
          <w:ilvl w:val="0"/>
          <w:numId w:val="41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Oversight of 2</w:t>
      </w:r>
      <w:r w:rsidR="00065669">
        <w:rPr>
          <w:rFonts w:ascii="Arial" w:hAnsi="Arial"/>
          <w:color w:val="000080"/>
        </w:rPr>
        <w:t xml:space="preserve"> </w:t>
      </w:r>
      <w:r w:rsidR="00653722">
        <w:rPr>
          <w:rFonts w:ascii="Arial" w:hAnsi="Arial"/>
          <w:color w:val="000080"/>
        </w:rPr>
        <w:t xml:space="preserve">full time </w:t>
      </w:r>
      <w:r w:rsidR="00065669">
        <w:rPr>
          <w:rFonts w:ascii="Arial" w:hAnsi="Arial"/>
          <w:color w:val="000080"/>
        </w:rPr>
        <w:t>finance staff</w:t>
      </w:r>
      <w:r w:rsidR="00653722">
        <w:rPr>
          <w:rFonts w:ascii="Arial" w:hAnsi="Arial"/>
          <w:color w:val="000080"/>
        </w:rPr>
        <w:t xml:space="preserve"> and 1 part time finance intern. </w:t>
      </w:r>
    </w:p>
    <w:p w:rsidR="00B4658F" w:rsidRDefault="00B4658F" w:rsidP="00B4658F">
      <w:pPr>
        <w:jc w:val="both"/>
        <w:rPr>
          <w:rFonts w:ascii="Arial" w:hAnsi="Arial"/>
          <w:i/>
          <w:color w:val="000080"/>
        </w:rPr>
      </w:pPr>
    </w:p>
    <w:p w:rsidR="00B4658F" w:rsidRDefault="00B4658F" w:rsidP="00B4658F">
      <w:pPr>
        <w:jc w:val="both"/>
        <w:rPr>
          <w:rFonts w:ascii="Arial" w:hAnsi="Arial"/>
          <w:i/>
          <w:color w:val="000080"/>
        </w:rPr>
      </w:pPr>
      <w:r w:rsidRPr="00B4658F">
        <w:rPr>
          <w:rFonts w:ascii="Arial" w:hAnsi="Arial"/>
          <w:b/>
          <w:color w:val="000080"/>
        </w:rPr>
        <w:t xml:space="preserve">Note: </w:t>
      </w:r>
      <w:r w:rsidR="00AB1346">
        <w:rPr>
          <w:rFonts w:ascii="Arial" w:hAnsi="Arial"/>
          <w:b/>
          <w:color w:val="000080"/>
        </w:rPr>
        <w:t>Sept</w:t>
      </w:r>
      <w:r w:rsidR="0011697F">
        <w:rPr>
          <w:rFonts w:ascii="Arial" w:hAnsi="Arial"/>
          <w:b/>
          <w:color w:val="000080"/>
        </w:rPr>
        <w:t xml:space="preserve"> 2011</w:t>
      </w:r>
      <w:r w:rsidR="00AB1346">
        <w:rPr>
          <w:rFonts w:ascii="Arial" w:hAnsi="Arial"/>
          <w:b/>
          <w:color w:val="000080"/>
        </w:rPr>
        <w:t xml:space="preserve"> to Feb</w:t>
      </w:r>
      <w:r w:rsidRPr="00B4658F">
        <w:rPr>
          <w:rFonts w:ascii="Arial" w:hAnsi="Arial"/>
          <w:b/>
          <w:color w:val="000080"/>
        </w:rPr>
        <w:t xml:space="preserve"> 2014: Career break for family reasons</w:t>
      </w:r>
      <w:r>
        <w:rPr>
          <w:rFonts w:ascii="Arial" w:hAnsi="Arial"/>
          <w:i/>
          <w:color w:val="000080"/>
        </w:rPr>
        <w:t xml:space="preserve">. </w:t>
      </w:r>
    </w:p>
    <w:p w:rsidR="00B4658F" w:rsidRDefault="00B4658F" w:rsidP="00B4658F">
      <w:pPr>
        <w:jc w:val="both"/>
        <w:rPr>
          <w:rFonts w:ascii="Arial" w:hAnsi="Arial"/>
          <w:b/>
          <w:color w:val="000080"/>
        </w:rPr>
      </w:pPr>
    </w:p>
    <w:p w:rsidR="00F11DA8" w:rsidRDefault="00F11DA8" w:rsidP="008865E2">
      <w:pPr>
        <w:numPr>
          <w:ilvl w:val="0"/>
          <w:numId w:val="37"/>
        </w:numPr>
        <w:jc w:val="both"/>
        <w:rPr>
          <w:rFonts w:ascii="Arial" w:hAnsi="Arial"/>
          <w:b/>
          <w:color w:val="000080"/>
        </w:rPr>
      </w:pPr>
      <w:proofErr w:type="spellStart"/>
      <w:r>
        <w:rPr>
          <w:rFonts w:ascii="Arial" w:hAnsi="Arial"/>
          <w:b/>
          <w:color w:val="000080"/>
        </w:rPr>
        <w:t>Lasalle</w:t>
      </w:r>
      <w:proofErr w:type="spellEnd"/>
      <w:r>
        <w:rPr>
          <w:rFonts w:ascii="Arial" w:hAnsi="Arial"/>
          <w:b/>
          <w:color w:val="000080"/>
        </w:rPr>
        <w:t xml:space="preserve"> Investment Management</w:t>
      </w:r>
      <w:r w:rsidR="000A1DAE">
        <w:rPr>
          <w:rFonts w:ascii="Arial" w:hAnsi="Arial"/>
          <w:b/>
          <w:color w:val="000080"/>
        </w:rPr>
        <w:t xml:space="preserve"> (“LIM”)</w:t>
      </w:r>
    </w:p>
    <w:p w:rsidR="00F11DA8" w:rsidRDefault="00F11DA8" w:rsidP="00F11DA8">
      <w:pPr>
        <w:jc w:val="both"/>
        <w:rPr>
          <w:rFonts w:ascii="Arial" w:hAnsi="Arial"/>
          <w:i/>
          <w:color w:val="000080"/>
        </w:rPr>
      </w:pPr>
      <w:r>
        <w:rPr>
          <w:rFonts w:ascii="Arial" w:hAnsi="Arial"/>
          <w:i/>
          <w:color w:val="000080"/>
        </w:rPr>
        <w:t>Finance Manager</w:t>
      </w:r>
      <w:r w:rsidRPr="00901703">
        <w:rPr>
          <w:rFonts w:ascii="Arial" w:hAnsi="Arial"/>
          <w:i/>
          <w:color w:val="000080"/>
        </w:rPr>
        <w:t xml:space="preserve">, </w:t>
      </w:r>
      <w:r>
        <w:rPr>
          <w:rFonts w:ascii="Arial" w:hAnsi="Arial"/>
          <w:i/>
          <w:color w:val="000080"/>
        </w:rPr>
        <w:t>Asia Property Fund (</w:t>
      </w:r>
      <w:r w:rsidR="00687A58">
        <w:rPr>
          <w:rFonts w:ascii="Arial" w:hAnsi="Arial"/>
          <w:i/>
          <w:color w:val="000080"/>
        </w:rPr>
        <w:t>July 2009</w:t>
      </w:r>
      <w:r>
        <w:rPr>
          <w:rFonts w:ascii="Arial" w:hAnsi="Arial"/>
          <w:i/>
          <w:color w:val="000080"/>
        </w:rPr>
        <w:t xml:space="preserve"> till August 2011)</w:t>
      </w:r>
    </w:p>
    <w:p w:rsidR="00687A58" w:rsidRDefault="00687A58" w:rsidP="00687A58">
      <w:pPr>
        <w:jc w:val="both"/>
        <w:rPr>
          <w:rFonts w:ascii="Arial" w:hAnsi="Arial"/>
          <w:i/>
          <w:color w:val="000080"/>
        </w:rPr>
      </w:pPr>
      <w:r>
        <w:rPr>
          <w:rFonts w:ascii="Arial" w:hAnsi="Arial"/>
          <w:i/>
          <w:color w:val="000080"/>
        </w:rPr>
        <w:t>Senior Accountant</w:t>
      </w:r>
      <w:r w:rsidRPr="00901703">
        <w:rPr>
          <w:rFonts w:ascii="Arial" w:hAnsi="Arial"/>
          <w:i/>
          <w:color w:val="000080"/>
        </w:rPr>
        <w:t xml:space="preserve">, </w:t>
      </w:r>
      <w:r>
        <w:rPr>
          <w:rFonts w:ascii="Arial" w:hAnsi="Arial"/>
          <w:i/>
          <w:color w:val="000080"/>
        </w:rPr>
        <w:t>Asia Property Fund (March 2007 till June 2009)</w:t>
      </w:r>
    </w:p>
    <w:p w:rsidR="003D4ABF" w:rsidRPr="00687A58" w:rsidRDefault="003D4ABF" w:rsidP="00F11DA8">
      <w:pPr>
        <w:jc w:val="both"/>
        <w:rPr>
          <w:rFonts w:ascii="Arial" w:hAnsi="Arial"/>
          <w:b/>
          <w:i/>
          <w:color w:val="000080"/>
        </w:rPr>
      </w:pPr>
    </w:p>
    <w:p w:rsidR="000A1DAE" w:rsidRDefault="000A1DAE" w:rsidP="00F11DA8">
      <w:p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Asia Property Fund is a </w:t>
      </w:r>
      <w:proofErr w:type="spellStart"/>
      <w:r>
        <w:rPr>
          <w:rFonts w:ascii="Arial" w:hAnsi="Arial"/>
          <w:color w:val="000080"/>
        </w:rPr>
        <w:t>multi sector</w:t>
      </w:r>
      <w:proofErr w:type="spellEnd"/>
      <w:r>
        <w:rPr>
          <w:rFonts w:ascii="Arial" w:hAnsi="Arial"/>
          <w:color w:val="000080"/>
        </w:rPr>
        <w:t xml:space="preserve">, multi </w:t>
      </w:r>
      <w:r w:rsidR="00F31D25">
        <w:rPr>
          <w:rFonts w:ascii="Arial" w:hAnsi="Arial"/>
          <w:color w:val="000080"/>
        </w:rPr>
        <w:t>jurisdiction, real estate open</w:t>
      </w:r>
      <w:r>
        <w:rPr>
          <w:rFonts w:ascii="Arial" w:hAnsi="Arial"/>
          <w:color w:val="000080"/>
        </w:rPr>
        <w:t xml:space="preserve"> ended core fund under LIM’s management. Work duties included the following:-</w:t>
      </w:r>
    </w:p>
    <w:p w:rsidR="000A1DAE" w:rsidRDefault="000A1DAE" w:rsidP="00F11DA8">
      <w:pPr>
        <w:jc w:val="both"/>
        <w:rPr>
          <w:rFonts w:ascii="Arial" w:hAnsi="Arial"/>
          <w:color w:val="000080"/>
        </w:rPr>
      </w:pPr>
    </w:p>
    <w:p w:rsidR="00A90F22" w:rsidRDefault="00A90F22" w:rsidP="004F42F6">
      <w:p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Projects:-</w:t>
      </w:r>
    </w:p>
    <w:p w:rsidR="00A90F22" w:rsidRDefault="00A90F22" w:rsidP="004F42F6">
      <w:pPr>
        <w:numPr>
          <w:ilvl w:val="0"/>
          <w:numId w:val="36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Involved in real estate transactions (acquisitions, dispositions, restructuring, financing, refinancing)</w:t>
      </w:r>
      <w:r w:rsidR="00556DD2">
        <w:rPr>
          <w:rFonts w:ascii="Arial" w:hAnsi="Arial"/>
          <w:color w:val="000080"/>
        </w:rPr>
        <w:t>.</w:t>
      </w:r>
    </w:p>
    <w:p w:rsidR="008234D1" w:rsidRDefault="00D22000" w:rsidP="00D22000">
      <w:pPr>
        <w:numPr>
          <w:ilvl w:val="1"/>
          <w:numId w:val="27"/>
        </w:numPr>
        <w:tabs>
          <w:tab w:val="clear" w:pos="1080"/>
          <w:tab w:val="num" w:pos="709"/>
        </w:tabs>
        <w:ind w:left="709" w:hanging="283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Worked closely</w:t>
      </w:r>
      <w:r w:rsidR="008234D1">
        <w:rPr>
          <w:rFonts w:ascii="Arial" w:hAnsi="Arial"/>
          <w:color w:val="000080"/>
        </w:rPr>
        <w:t xml:space="preserve"> with </w:t>
      </w:r>
      <w:r>
        <w:rPr>
          <w:rFonts w:ascii="Arial" w:hAnsi="Arial"/>
          <w:color w:val="000080"/>
        </w:rPr>
        <w:t xml:space="preserve">various </w:t>
      </w:r>
      <w:r w:rsidR="008234D1">
        <w:rPr>
          <w:rFonts w:ascii="Arial" w:hAnsi="Arial"/>
          <w:color w:val="000080"/>
        </w:rPr>
        <w:t>internal</w:t>
      </w:r>
      <w:r>
        <w:rPr>
          <w:rFonts w:ascii="Arial" w:hAnsi="Arial"/>
          <w:color w:val="000080"/>
        </w:rPr>
        <w:t xml:space="preserve"> (</w:t>
      </w:r>
      <w:r w:rsidR="008234D1">
        <w:rPr>
          <w:rFonts w:ascii="Arial" w:hAnsi="Arial"/>
          <w:color w:val="000080"/>
        </w:rPr>
        <w:t>acquisition and asset</w:t>
      </w:r>
      <w:r>
        <w:rPr>
          <w:rFonts w:ascii="Arial" w:hAnsi="Arial"/>
          <w:color w:val="000080"/>
        </w:rPr>
        <w:t xml:space="preserve"> management) and external (legal </w:t>
      </w:r>
      <w:r w:rsidR="002A00B2">
        <w:rPr>
          <w:rFonts w:ascii="Arial" w:hAnsi="Arial"/>
          <w:color w:val="000080"/>
        </w:rPr>
        <w:t xml:space="preserve">and tax </w:t>
      </w:r>
      <w:r>
        <w:rPr>
          <w:rFonts w:ascii="Arial" w:hAnsi="Arial"/>
          <w:color w:val="000080"/>
        </w:rPr>
        <w:t>counsel, joint venture partners) teams throughout transaction process.</w:t>
      </w:r>
    </w:p>
    <w:p w:rsidR="00D22000" w:rsidRDefault="004563B9" w:rsidP="00D22000">
      <w:pPr>
        <w:numPr>
          <w:ilvl w:val="1"/>
          <w:numId w:val="27"/>
        </w:numPr>
        <w:tabs>
          <w:tab w:val="clear" w:pos="1080"/>
          <w:tab w:val="num" w:pos="709"/>
        </w:tabs>
        <w:ind w:left="709" w:hanging="283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Collaborate with banks</w:t>
      </w:r>
      <w:r w:rsidR="004F42F6">
        <w:rPr>
          <w:rFonts w:ascii="Arial" w:hAnsi="Arial"/>
          <w:color w:val="000080"/>
        </w:rPr>
        <w:t xml:space="preserve"> and legal counsel</w:t>
      </w:r>
      <w:r>
        <w:rPr>
          <w:rFonts w:ascii="Arial" w:hAnsi="Arial"/>
          <w:color w:val="000080"/>
        </w:rPr>
        <w:t xml:space="preserve"> in the process of bank financing / refinancing.</w:t>
      </w:r>
    </w:p>
    <w:p w:rsidR="004563B9" w:rsidRPr="00D22000" w:rsidRDefault="004563B9" w:rsidP="00D22000">
      <w:pPr>
        <w:numPr>
          <w:ilvl w:val="1"/>
          <w:numId w:val="27"/>
        </w:numPr>
        <w:tabs>
          <w:tab w:val="clear" w:pos="1080"/>
          <w:tab w:val="num" w:pos="709"/>
        </w:tabs>
        <w:ind w:left="709" w:hanging="283"/>
        <w:jc w:val="both"/>
        <w:rPr>
          <w:rFonts w:ascii="Arial" w:hAnsi="Arial"/>
          <w:color w:val="000080"/>
        </w:rPr>
      </w:pPr>
      <w:r w:rsidRPr="00D22000">
        <w:rPr>
          <w:rFonts w:ascii="Arial" w:hAnsi="Arial"/>
          <w:color w:val="000080"/>
        </w:rPr>
        <w:t>Preparation of materials for management and board.</w:t>
      </w:r>
    </w:p>
    <w:p w:rsidR="00F81B3A" w:rsidRDefault="00F81B3A" w:rsidP="004F42F6">
      <w:pPr>
        <w:numPr>
          <w:ilvl w:val="0"/>
          <w:numId w:val="36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Involved in various internal initi</w:t>
      </w:r>
      <w:r w:rsidR="004563B9">
        <w:rPr>
          <w:rFonts w:ascii="Arial" w:hAnsi="Arial"/>
          <w:color w:val="000080"/>
        </w:rPr>
        <w:t>atives, policies and procedures, and</w:t>
      </w:r>
      <w:r>
        <w:rPr>
          <w:rFonts w:ascii="Arial" w:hAnsi="Arial"/>
          <w:color w:val="000080"/>
        </w:rPr>
        <w:t xml:space="preserve"> compliance</w:t>
      </w:r>
      <w:r w:rsidR="00556DD2">
        <w:rPr>
          <w:rFonts w:ascii="Arial" w:hAnsi="Arial"/>
          <w:color w:val="000080"/>
        </w:rPr>
        <w:t>.</w:t>
      </w:r>
    </w:p>
    <w:p w:rsidR="00E77D3D" w:rsidRDefault="00E77D3D" w:rsidP="004F42F6">
      <w:pPr>
        <w:jc w:val="both"/>
        <w:rPr>
          <w:rFonts w:ascii="Arial" w:hAnsi="Arial"/>
          <w:color w:val="000080"/>
        </w:rPr>
      </w:pPr>
    </w:p>
    <w:p w:rsidR="004563B9" w:rsidRDefault="004563B9" w:rsidP="004F42F6">
      <w:p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Reporting:-</w:t>
      </w:r>
    </w:p>
    <w:p w:rsidR="004563B9" w:rsidRDefault="00151DF0" w:rsidP="004F42F6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Monthly management reporting, s</w:t>
      </w:r>
      <w:r w:rsidR="004563B9">
        <w:rPr>
          <w:rFonts w:ascii="Arial" w:hAnsi="Arial"/>
          <w:color w:val="000080"/>
        </w:rPr>
        <w:t>tatutory reporting and tax filings in various jurisdictions (Australia, Hong Kong, Singapore, Mauritius, Netherlands, BVI).</w:t>
      </w:r>
    </w:p>
    <w:p w:rsidR="00CB02CA" w:rsidRDefault="004F42F6" w:rsidP="00CB02CA">
      <w:pPr>
        <w:numPr>
          <w:ilvl w:val="1"/>
          <w:numId w:val="27"/>
        </w:numPr>
        <w:tabs>
          <w:tab w:val="clear" w:pos="1080"/>
          <w:tab w:val="num" w:pos="709"/>
        </w:tabs>
        <w:ind w:left="709" w:hanging="283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Review of monthly reporting packages prepared by </w:t>
      </w:r>
      <w:r w:rsidR="00165673">
        <w:rPr>
          <w:rFonts w:ascii="Arial" w:hAnsi="Arial"/>
          <w:color w:val="000080"/>
        </w:rPr>
        <w:t xml:space="preserve">external outsourced </w:t>
      </w:r>
      <w:r>
        <w:rPr>
          <w:rFonts w:ascii="Arial" w:hAnsi="Arial"/>
          <w:color w:val="000080"/>
        </w:rPr>
        <w:t>local property acc</w:t>
      </w:r>
      <w:r w:rsidR="00EE1AB4">
        <w:rPr>
          <w:rFonts w:ascii="Arial" w:hAnsi="Arial"/>
          <w:color w:val="000080"/>
        </w:rPr>
        <w:t>ountants for multiple entities within monthly reporting timelines</w:t>
      </w:r>
      <w:r>
        <w:rPr>
          <w:rFonts w:ascii="Arial" w:hAnsi="Arial"/>
          <w:color w:val="000080"/>
        </w:rPr>
        <w:t xml:space="preserve">. </w:t>
      </w:r>
    </w:p>
    <w:p w:rsidR="00151DF0" w:rsidRDefault="00151DF0" w:rsidP="00CB02CA">
      <w:pPr>
        <w:numPr>
          <w:ilvl w:val="1"/>
          <w:numId w:val="27"/>
        </w:numPr>
        <w:tabs>
          <w:tab w:val="clear" w:pos="1080"/>
          <w:tab w:val="num" w:pos="709"/>
        </w:tabs>
        <w:ind w:left="709" w:hanging="283"/>
        <w:jc w:val="both"/>
        <w:rPr>
          <w:rFonts w:ascii="Arial" w:hAnsi="Arial"/>
          <w:color w:val="000080"/>
        </w:rPr>
      </w:pPr>
      <w:r w:rsidRPr="00CB02CA">
        <w:rPr>
          <w:rFonts w:ascii="Arial" w:hAnsi="Arial"/>
          <w:color w:val="000080"/>
        </w:rPr>
        <w:t xml:space="preserve">Ensure accounts comply with </w:t>
      </w:r>
      <w:r w:rsidR="00CB02CA">
        <w:rPr>
          <w:rFonts w:ascii="Arial" w:hAnsi="Arial"/>
          <w:color w:val="000080"/>
        </w:rPr>
        <w:t>IFRS</w:t>
      </w:r>
      <w:r w:rsidRPr="00CB02CA">
        <w:rPr>
          <w:rFonts w:ascii="Arial" w:hAnsi="Arial"/>
          <w:color w:val="000080"/>
        </w:rPr>
        <w:t xml:space="preserve"> as well as the respective local GAAP/statutory requirements in the countries.</w:t>
      </w:r>
    </w:p>
    <w:p w:rsidR="00165673" w:rsidRPr="00CB02CA" w:rsidRDefault="00165673" w:rsidP="00CB02CA">
      <w:pPr>
        <w:numPr>
          <w:ilvl w:val="1"/>
          <w:numId w:val="27"/>
        </w:numPr>
        <w:tabs>
          <w:tab w:val="clear" w:pos="1080"/>
          <w:tab w:val="num" w:pos="709"/>
        </w:tabs>
        <w:ind w:left="709" w:hanging="283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Work with joint venture partners on joint reporting/tax requirements or queries.</w:t>
      </w:r>
    </w:p>
    <w:p w:rsidR="00151DF0" w:rsidRPr="004F42F6" w:rsidRDefault="002C411D" w:rsidP="004F42F6">
      <w:pPr>
        <w:numPr>
          <w:ilvl w:val="1"/>
          <w:numId w:val="27"/>
        </w:numPr>
        <w:tabs>
          <w:tab w:val="clear" w:pos="1080"/>
          <w:tab w:val="num" w:pos="709"/>
        </w:tabs>
        <w:ind w:left="709" w:hanging="283"/>
        <w:jc w:val="both"/>
        <w:rPr>
          <w:rFonts w:ascii="Arial" w:hAnsi="Arial"/>
          <w:color w:val="000080"/>
        </w:rPr>
      </w:pPr>
      <w:r w:rsidRPr="002C411D">
        <w:rPr>
          <w:rFonts w:ascii="Arial" w:hAnsi="Arial"/>
          <w:color w:val="000080"/>
        </w:rPr>
        <w:t>Work with</w:t>
      </w:r>
      <w:r w:rsidR="00051DD8">
        <w:rPr>
          <w:rFonts w:ascii="Arial" w:hAnsi="Arial"/>
          <w:color w:val="000080"/>
        </w:rPr>
        <w:t xml:space="preserve"> external</w:t>
      </w:r>
      <w:r w:rsidRPr="002C411D">
        <w:rPr>
          <w:rFonts w:ascii="Arial" w:hAnsi="Arial"/>
          <w:color w:val="000080"/>
        </w:rPr>
        <w:t xml:space="preserve"> group and local auditors to define or clarify accounting policies and treatment</w:t>
      </w:r>
      <w:r w:rsidR="00091B39">
        <w:rPr>
          <w:rFonts w:ascii="Arial" w:hAnsi="Arial"/>
          <w:color w:val="000080"/>
        </w:rPr>
        <w:t>.</w:t>
      </w:r>
    </w:p>
    <w:p w:rsidR="00583279" w:rsidRPr="00583279" w:rsidRDefault="00583279" w:rsidP="004F42F6">
      <w:pPr>
        <w:numPr>
          <w:ilvl w:val="1"/>
          <w:numId w:val="27"/>
        </w:numPr>
        <w:tabs>
          <w:tab w:val="clear" w:pos="1080"/>
          <w:tab w:val="num" w:pos="709"/>
        </w:tabs>
        <w:spacing w:line="270" w:lineRule="atLeast"/>
        <w:ind w:left="709" w:hanging="283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Collaborate</w:t>
      </w:r>
      <w:r w:rsidRPr="00583279">
        <w:rPr>
          <w:rFonts w:ascii="Arial" w:hAnsi="Arial"/>
          <w:color w:val="000080"/>
        </w:rPr>
        <w:t xml:space="preserve"> with external </w:t>
      </w:r>
      <w:r w:rsidR="00091B39">
        <w:rPr>
          <w:rFonts w:ascii="Arial" w:hAnsi="Arial"/>
          <w:color w:val="000080"/>
        </w:rPr>
        <w:t xml:space="preserve">group and local </w:t>
      </w:r>
      <w:r w:rsidRPr="00583279">
        <w:rPr>
          <w:rFonts w:ascii="Arial" w:hAnsi="Arial"/>
          <w:color w:val="000080"/>
        </w:rPr>
        <w:t>auditors to ensure completion of statutory audits and filing of financial statements within</w:t>
      </w:r>
      <w:r>
        <w:rPr>
          <w:rFonts w:ascii="Arial" w:hAnsi="Arial"/>
          <w:color w:val="000080"/>
        </w:rPr>
        <w:t xml:space="preserve"> stipulated</w:t>
      </w:r>
      <w:r w:rsidRPr="00583279">
        <w:rPr>
          <w:rFonts w:ascii="Arial" w:hAnsi="Arial"/>
          <w:color w:val="000080"/>
        </w:rPr>
        <w:t xml:space="preserve"> deadline</w:t>
      </w:r>
      <w:r>
        <w:rPr>
          <w:rFonts w:ascii="Arial" w:hAnsi="Arial"/>
          <w:color w:val="000080"/>
        </w:rPr>
        <w:t>s</w:t>
      </w:r>
      <w:r w:rsidRPr="00583279">
        <w:rPr>
          <w:rFonts w:ascii="Arial" w:hAnsi="Arial"/>
          <w:color w:val="000080"/>
        </w:rPr>
        <w:t>.</w:t>
      </w:r>
    </w:p>
    <w:p w:rsidR="00C15CF6" w:rsidRPr="00C15CF6" w:rsidRDefault="00C15CF6" w:rsidP="004F42F6">
      <w:pPr>
        <w:numPr>
          <w:ilvl w:val="1"/>
          <w:numId w:val="27"/>
        </w:numPr>
        <w:tabs>
          <w:tab w:val="clear" w:pos="1080"/>
          <w:tab w:val="num" w:pos="709"/>
        </w:tabs>
        <w:spacing w:line="270" w:lineRule="atLeast"/>
        <w:ind w:left="709" w:hanging="283"/>
        <w:jc w:val="both"/>
        <w:rPr>
          <w:rFonts w:ascii="Arial" w:hAnsi="Arial"/>
          <w:color w:val="000080"/>
        </w:rPr>
      </w:pPr>
      <w:r w:rsidRPr="00C15CF6">
        <w:rPr>
          <w:rFonts w:ascii="Arial" w:hAnsi="Arial"/>
          <w:color w:val="000080"/>
        </w:rPr>
        <w:t>Collaborate</w:t>
      </w:r>
      <w:r>
        <w:rPr>
          <w:rFonts w:ascii="Arial" w:hAnsi="Arial"/>
          <w:color w:val="000080"/>
        </w:rPr>
        <w:t xml:space="preserve"> with corporate t</w:t>
      </w:r>
      <w:r w:rsidRPr="00C15CF6">
        <w:rPr>
          <w:rFonts w:ascii="Arial" w:hAnsi="Arial"/>
          <w:color w:val="000080"/>
        </w:rPr>
        <w:t>ax teams</w:t>
      </w:r>
      <w:r>
        <w:rPr>
          <w:rFonts w:ascii="Arial" w:hAnsi="Arial"/>
          <w:color w:val="000080"/>
        </w:rPr>
        <w:t xml:space="preserve"> and external t</w:t>
      </w:r>
      <w:r w:rsidRPr="00C15CF6">
        <w:rPr>
          <w:rFonts w:ascii="Arial" w:hAnsi="Arial"/>
          <w:color w:val="000080"/>
        </w:rPr>
        <w:t xml:space="preserve">ax advisors to ensure </w:t>
      </w:r>
      <w:r>
        <w:rPr>
          <w:rFonts w:ascii="Arial" w:hAnsi="Arial"/>
          <w:color w:val="000080"/>
        </w:rPr>
        <w:t xml:space="preserve">timely </w:t>
      </w:r>
      <w:r w:rsidRPr="00C15CF6">
        <w:rPr>
          <w:rFonts w:ascii="Arial" w:hAnsi="Arial"/>
          <w:color w:val="000080"/>
        </w:rPr>
        <w:t xml:space="preserve">completion </w:t>
      </w:r>
      <w:bookmarkStart w:id="0" w:name="_GoBack"/>
      <w:bookmarkEnd w:id="0"/>
      <w:r w:rsidRPr="00C15CF6">
        <w:rPr>
          <w:rFonts w:ascii="Arial" w:hAnsi="Arial"/>
          <w:color w:val="000080"/>
        </w:rPr>
        <w:t xml:space="preserve">and filing of </w:t>
      </w:r>
      <w:r w:rsidR="005C1CAB">
        <w:rPr>
          <w:rFonts w:ascii="Arial" w:hAnsi="Arial"/>
          <w:color w:val="000080"/>
        </w:rPr>
        <w:t xml:space="preserve">annual and GST </w:t>
      </w:r>
      <w:r w:rsidRPr="00C15CF6">
        <w:rPr>
          <w:rFonts w:ascii="Arial" w:hAnsi="Arial"/>
          <w:color w:val="000080"/>
        </w:rPr>
        <w:t>tax returns in the various jurisdictions.</w:t>
      </w:r>
    </w:p>
    <w:p w:rsidR="00C15CF6" w:rsidRDefault="00C15CF6" w:rsidP="004F42F6">
      <w:pPr>
        <w:numPr>
          <w:ilvl w:val="1"/>
          <w:numId w:val="27"/>
        </w:numPr>
        <w:tabs>
          <w:tab w:val="clear" w:pos="1080"/>
          <w:tab w:val="num" w:pos="709"/>
        </w:tabs>
        <w:ind w:left="709" w:hanging="283"/>
        <w:jc w:val="both"/>
        <w:rPr>
          <w:rFonts w:ascii="Arial" w:hAnsi="Arial"/>
          <w:color w:val="000080"/>
        </w:rPr>
      </w:pPr>
      <w:r w:rsidRPr="00C15CF6">
        <w:rPr>
          <w:rFonts w:ascii="Arial" w:hAnsi="Arial"/>
          <w:color w:val="000080"/>
        </w:rPr>
        <w:t>Ensure all other local statutory/government compliance reporting are met</w:t>
      </w:r>
      <w:r>
        <w:rPr>
          <w:rFonts w:ascii="Arial" w:hAnsi="Arial"/>
          <w:color w:val="000080"/>
        </w:rPr>
        <w:t xml:space="preserve"> in the various jurisdictions.</w:t>
      </w:r>
    </w:p>
    <w:p w:rsidR="00AC6C09" w:rsidRDefault="00AC6C09" w:rsidP="00F11DA8">
      <w:pPr>
        <w:jc w:val="both"/>
        <w:rPr>
          <w:rFonts w:ascii="Arial" w:hAnsi="Arial"/>
          <w:color w:val="000080"/>
        </w:rPr>
      </w:pPr>
    </w:p>
    <w:p w:rsidR="009E2881" w:rsidRDefault="009E2881" w:rsidP="00F11DA8">
      <w:p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Operations:-</w:t>
      </w:r>
    </w:p>
    <w:p w:rsidR="00AC6C09" w:rsidRPr="00AC6C09" w:rsidRDefault="00AC6C09" w:rsidP="00AC6C09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Annual budgeting process and q</w:t>
      </w:r>
      <w:r w:rsidRPr="00AC6C09">
        <w:rPr>
          <w:rFonts w:ascii="Arial" w:hAnsi="Arial"/>
          <w:color w:val="000080"/>
        </w:rPr>
        <w:t>uarterly flux commentaries/narratives of key variances</w:t>
      </w:r>
      <w:r>
        <w:rPr>
          <w:rFonts w:ascii="Arial" w:hAnsi="Arial"/>
          <w:color w:val="000080"/>
        </w:rPr>
        <w:t>.</w:t>
      </w:r>
    </w:p>
    <w:p w:rsidR="00AC6C09" w:rsidRPr="00AC6C09" w:rsidRDefault="00AC6C09" w:rsidP="00AC6C09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Cash flow and liquidity management, including upstream of cash flows/dividends back to holding company.</w:t>
      </w:r>
    </w:p>
    <w:p w:rsidR="004F42F6" w:rsidRDefault="004F42F6" w:rsidP="00A64C36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 w:rsidRPr="00AC6C09">
        <w:rPr>
          <w:rFonts w:ascii="Arial" w:hAnsi="Arial"/>
          <w:color w:val="000080"/>
        </w:rPr>
        <w:t xml:space="preserve">Set up </w:t>
      </w:r>
      <w:r w:rsidR="00AD6AA9">
        <w:rPr>
          <w:rFonts w:ascii="Arial" w:hAnsi="Arial"/>
          <w:color w:val="000080"/>
        </w:rPr>
        <w:t xml:space="preserve">of </w:t>
      </w:r>
      <w:r w:rsidRPr="00AC6C09">
        <w:rPr>
          <w:rFonts w:ascii="Arial" w:hAnsi="Arial"/>
          <w:color w:val="000080"/>
        </w:rPr>
        <w:t xml:space="preserve">new entities </w:t>
      </w:r>
      <w:r w:rsidR="00AD6AA9">
        <w:rPr>
          <w:rFonts w:ascii="Arial" w:hAnsi="Arial"/>
          <w:color w:val="000080"/>
        </w:rPr>
        <w:t xml:space="preserve">and bank accounts </w:t>
      </w:r>
      <w:r w:rsidRPr="00AC6C09">
        <w:rPr>
          <w:rFonts w:ascii="Arial" w:hAnsi="Arial"/>
          <w:color w:val="000080"/>
        </w:rPr>
        <w:t>to support new businesses</w:t>
      </w:r>
      <w:r w:rsidR="00AD6AA9">
        <w:rPr>
          <w:rFonts w:ascii="Arial" w:hAnsi="Arial"/>
          <w:color w:val="000080"/>
        </w:rPr>
        <w:t>,</w:t>
      </w:r>
      <w:r w:rsidR="00AC6C09" w:rsidRPr="00AC6C09">
        <w:rPr>
          <w:rFonts w:ascii="Arial" w:hAnsi="Arial"/>
          <w:color w:val="000080"/>
        </w:rPr>
        <w:t xml:space="preserve"> and engage</w:t>
      </w:r>
      <w:r w:rsidR="00AD6AA9">
        <w:rPr>
          <w:rFonts w:ascii="Arial" w:hAnsi="Arial"/>
          <w:color w:val="000080"/>
        </w:rPr>
        <w:t>ment of local service providers.</w:t>
      </w:r>
    </w:p>
    <w:p w:rsidR="008865E2" w:rsidRPr="00AC6C09" w:rsidRDefault="004563B9" w:rsidP="00AC6C09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 w:rsidRPr="00AC6C09">
        <w:rPr>
          <w:rFonts w:ascii="Arial" w:hAnsi="Arial"/>
          <w:color w:val="000080"/>
        </w:rPr>
        <w:t>Monitoring of loan covenants and liaising with banks</w:t>
      </w:r>
      <w:r w:rsidR="00AC6C09" w:rsidRPr="00AC6C09">
        <w:rPr>
          <w:rFonts w:ascii="Arial" w:hAnsi="Arial"/>
          <w:color w:val="000080"/>
        </w:rPr>
        <w:t xml:space="preserve"> on bank reporting requirements and queries</w:t>
      </w:r>
      <w:r w:rsidRPr="00AC6C09">
        <w:rPr>
          <w:rFonts w:ascii="Arial" w:hAnsi="Arial"/>
          <w:color w:val="000080"/>
        </w:rPr>
        <w:t>.</w:t>
      </w:r>
    </w:p>
    <w:p w:rsidR="008865E2" w:rsidRDefault="00091B39" w:rsidP="00F11DA8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Preparation of materials for investor/board meetings and queries.</w:t>
      </w:r>
    </w:p>
    <w:p w:rsidR="009E2881" w:rsidRDefault="009E2881" w:rsidP="00F11DA8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Coordination of US and UK tax reporting</w:t>
      </w:r>
      <w:r w:rsidR="00556DD2">
        <w:rPr>
          <w:rFonts w:ascii="Arial" w:hAnsi="Arial"/>
          <w:color w:val="000080"/>
        </w:rPr>
        <w:t>.</w:t>
      </w:r>
    </w:p>
    <w:p w:rsidR="000A1DAE" w:rsidRDefault="009E2881" w:rsidP="00F11DA8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 w:rsidRPr="009E2881">
        <w:rPr>
          <w:rFonts w:ascii="Arial" w:hAnsi="Arial"/>
          <w:color w:val="000080"/>
        </w:rPr>
        <w:t xml:space="preserve">Oversee and review of </w:t>
      </w:r>
      <w:r w:rsidR="00583279">
        <w:rPr>
          <w:rFonts w:ascii="Arial" w:hAnsi="Arial"/>
          <w:color w:val="000080"/>
        </w:rPr>
        <w:t xml:space="preserve">2 </w:t>
      </w:r>
      <w:r w:rsidRPr="009E2881">
        <w:rPr>
          <w:rFonts w:ascii="Arial" w:hAnsi="Arial"/>
          <w:color w:val="000080"/>
        </w:rPr>
        <w:t>staff</w:t>
      </w:r>
      <w:r w:rsidR="00556DD2">
        <w:rPr>
          <w:rFonts w:ascii="Arial" w:hAnsi="Arial"/>
          <w:color w:val="000080"/>
        </w:rPr>
        <w:t>.</w:t>
      </w:r>
    </w:p>
    <w:p w:rsidR="00A90F22" w:rsidRPr="009E2881" w:rsidRDefault="007A4446" w:rsidP="00F11DA8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Deputize</w:t>
      </w:r>
      <w:r w:rsidR="00A90F22">
        <w:rPr>
          <w:rFonts w:ascii="Arial" w:hAnsi="Arial"/>
          <w:color w:val="000080"/>
        </w:rPr>
        <w:t xml:space="preserve"> </w:t>
      </w:r>
      <w:r>
        <w:rPr>
          <w:rFonts w:ascii="Arial" w:hAnsi="Arial"/>
          <w:color w:val="000080"/>
        </w:rPr>
        <w:t>fund</w:t>
      </w:r>
      <w:r w:rsidR="00A90F22">
        <w:rPr>
          <w:rFonts w:ascii="Arial" w:hAnsi="Arial"/>
          <w:color w:val="000080"/>
        </w:rPr>
        <w:t xml:space="preserve"> controller</w:t>
      </w:r>
      <w:r w:rsidR="00556DD2">
        <w:rPr>
          <w:rFonts w:ascii="Arial" w:hAnsi="Arial"/>
          <w:color w:val="000080"/>
        </w:rPr>
        <w:t>.</w:t>
      </w:r>
    </w:p>
    <w:p w:rsidR="00F11DA8" w:rsidRPr="00A90F22" w:rsidRDefault="000A1DAE">
      <w:p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 </w:t>
      </w:r>
    </w:p>
    <w:p w:rsidR="009530E7" w:rsidRPr="00194238" w:rsidRDefault="009530E7">
      <w:pPr>
        <w:jc w:val="both"/>
        <w:rPr>
          <w:rFonts w:ascii="Arial" w:hAnsi="Arial"/>
          <w:color w:val="000080"/>
        </w:rPr>
      </w:pPr>
      <w:r w:rsidRPr="00194238">
        <w:rPr>
          <w:rFonts w:ascii="Arial" w:hAnsi="Arial"/>
          <w:color w:val="000080"/>
        </w:rPr>
        <w:t>Awarded the</w:t>
      </w:r>
      <w:r>
        <w:rPr>
          <w:rFonts w:ascii="Arial" w:hAnsi="Arial"/>
          <w:b/>
          <w:color w:val="000080"/>
        </w:rPr>
        <w:t xml:space="preserve"> </w:t>
      </w:r>
      <w:r w:rsidR="00194238">
        <w:rPr>
          <w:rFonts w:ascii="Arial" w:hAnsi="Arial"/>
          <w:b/>
          <w:color w:val="000080"/>
        </w:rPr>
        <w:t>‘</w:t>
      </w:r>
      <w:proofErr w:type="spellStart"/>
      <w:r>
        <w:rPr>
          <w:rFonts w:ascii="Arial" w:hAnsi="Arial"/>
          <w:b/>
          <w:color w:val="000080"/>
        </w:rPr>
        <w:t>Lasalle</w:t>
      </w:r>
      <w:proofErr w:type="spellEnd"/>
      <w:r>
        <w:rPr>
          <w:rFonts w:ascii="Arial" w:hAnsi="Arial"/>
          <w:b/>
          <w:color w:val="000080"/>
        </w:rPr>
        <w:t xml:space="preserve"> Investment Management Annual Achievement Award 2007</w:t>
      </w:r>
      <w:r w:rsidR="00194238">
        <w:rPr>
          <w:rFonts w:ascii="Arial" w:hAnsi="Arial"/>
          <w:b/>
          <w:color w:val="000080"/>
        </w:rPr>
        <w:t>’</w:t>
      </w:r>
      <w:r>
        <w:rPr>
          <w:rFonts w:ascii="Arial" w:hAnsi="Arial"/>
          <w:b/>
          <w:color w:val="000080"/>
        </w:rPr>
        <w:t xml:space="preserve">. </w:t>
      </w:r>
      <w:r w:rsidR="00194238" w:rsidRPr="00194238">
        <w:rPr>
          <w:rFonts w:ascii="Arial" w:hAnsi="Arial"/>
          <w:color w:val="000080"/>
        </w:rPr>
        <w:t xml:space="preserve">This is a global award presented </w:t>
      </w:r>
      <w:r w:rsidR="00194238">
        <w:rPr>
          <w:rFonts w:ascii="Arial" w:hAnsi="Arial"/>
          <w:color w:val="000080"/>
        </w:rPr>
        <w:t>to employees who consistently model the company’s values and culture and achieve outstanding accomplishments in a single year.</w:t>
      </w:r>
    </w:p>
    <w:p w:rsidR="008865E2" w:rsidRDefault="008865E2">
      <w:pPr>
        <w:jc w:val="both"/>
        <w:rPr>
          <w:rFonts w:ascii="Arial" w:hAnsi="Arial"/>
          <w:b/>
          <w:color w:val="000080"/>
        </w:rPr>
      </w:pPr>
    </w:p>
    <w:p w:rsidR="00FF3E15" w:rsidRDefault="00FF3E15">
      <w:pPr>
        <w:jc w:val="both"/>
        <w:rPr>
          <w:rFonts w:ascii="Arial" w:hAnsi="Arial"/>
          <w:b/>
          <w:color w:val="000080"/>
        </w:rPr>
      </w:pPr>
    </w:p>
    <w:p w:rsidR="00FF3E15" w:rsidRDefault="00FF3E15">
      <w:pPr>
        <w:jc w:val="both"/>
        <w:rPr>
          <w:rFonts w:ascii="Arial" w:hAnsi="Arial"/>
          <w:b/>
          <w:color w:val="000080"/>
        </w:rPr>
      </w:pPr>
    </w:p>
    <w:p w:rsidR="00FF3E15" w:rsidRDefault="00FF3E15">
      <w:pPr>
        <w:jc w:val="both"/>
        <w:rPr>
          <w:rFonts w:ascii="Arial" w:hAnsi="Arial"/>
          <w:b/>
          <w:color w:val="000080"/>
        </w:rPr>
      </w:pPr>
    </w:p>
    <w:p w:rsidR="00FF3E15" w:rsidRDefault="00FF3E15">
      <w:pPr>
        <w:jc w:val="both"/>
        <w:rPr>
          <w:rFonts w:ascii="Arial" w:hAnsi="Arial"/>
          <w:b/>
          <w:color w:val="000080"/>
        </w:rPr>
      </w:pPr>
    </w:p>
    <w:p w:rsidR="00FF3E15" w:rsidRDefault="00FF3E15">
      <w:pPr>
        <w:jc w:val="both"/>
        <w:rPr>
          <w:rFonts w:ascii="Arial" w:hAnsi="Arial"/>
          <w:b/>
          <w:color w:val="000080"/>
        </w:rPr>
      </w:pPr>
    </w:p>
    <w:p w:rsidR="00FF3E15" w:rsidRDefault="00FF3E15">
      <w:pPr>
        <w:jc w:val="both"/>
        <w:rPr>
          <w:rFonts w:ascii="Arial" w:hAnsi="Arial"/>
          <w:b/>
          <w:color w:val="000080"/>
        </w:rPr>
      </w:pPr>
    </w:p>
    <w:p w:rsidR="008865E2" w:rsidRDefault="008865E2">
      <w:pPr>
        <w:jc w:val="both"/>
        <w:rPr>
          <w:rFonts w:ascii="Arial" w:hAnsi="Arial"/>
          <w:b/>
          <w:color w:val="000080"/>
        </w:rPr>
      </w:pPr>
    </w:p>
    <w:p w:rsidR="00901703" w:rsidRDefault="001430E4" w:rsidP="008865E2">
      <w:pPr>
        <w:numPr>
          <w:ilvl w:val="0"/>
          <w:numId w:val="37"/>
        </w:numPr>
        <w:jc w:val="both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lastRenderedPageBreak/>
        <w:t>PricewaterhouseCoopers</w:t>
      </w:r>
    </w:p>
    <w:p w:rsidR="00901703" w:rsidRPr="00901703" w:rsidRDefault="001430E4">
      <w:pPr>
        <w:jc w:val="both"/>
        <w:rPr>
          <w:rFonts w:ascii="Arial" w:hAnsi="Arial"/>
          <w:i/>
          <w:color w:val="000080"/>
        </w:rPr>
      </w:pPr>
      <w:r>
        <w:rPr>
          <w:rFonts w:ascii="Arial" w:hAnsi="Arial"/>
          <w:i/>
          <w:color w:val="000080"/>
        </w:rPr>
        <w:t>Manager</w:t>
      </w:r>
      <w:r w:rsidR="00901703" w:rsidRPr="00901703">
        <w:rPr>
          <w:rFonts w:ascii="Arial" w:hAnsi="Arial"/>
          <w:i/>
          <w:color w:val="000080"/>
        </w:rPr>
        <w:t xml:space="preserve">, </w:t>
      </w:r>
      <w:r>
        <w:rPr>
          <w:rFonts w:ascii="Arial" w:hAnsi="Arial"/>
          <w:i/>
          <w:color w:val="000080"/>
        </w:rPr>
        <w:t>Transactio</w:t>
      </w:r>
      <w:r w:rsidR="00CE2AD4">
        <w:rPr>
          <w:rFonts w:ascii="Arial" w:hAnsi="Arial"/>
          <w:i/>
          <w:color w:val="000080"/>
        </w:rPr>
        <w:t>n</w:t>
      </w:r>
      <w:r w:rsidR="000F2D02">
        <w:rPr>
          <w:rFonts w:ascii="Arial" w:hAnsi="Arial"/>
          <w:i/>
          <w:color w:val="000080"/>
        </w:rPr>
        <w:t>s</w:t>
      </w:r>
      <w:r w:rsidR="00CE2AD4">
        <w:rPr>
          <w:rFonts w:ascii="Arial" w:hAnsi="Arial"/>
          <w:i/>
          <w:color w:val="000080"/>
        </w:rPr>
        <w:t xml:space="preserve"> Services Division (Ju</w:t>
      </w:r>
      <w:r w:rsidR="00687A58">
        <w:rPr>
          <w:rFonts w:ascii="Arial" w:hAnsi="Arial"/>
          <w:i/>
          <w:color w:val="000080"/>
        </w:rPr>
        <w:t>ly 2006</w:t>
      </w:r>
      <w:r w:rsidR="00091CF9">
        <w:rPr>
          <w:rFonts w:ascii="Arial" w:hAnsi="Arial"/>
          <w:i/>
          <w:color w:val="000080"/>
        </w:rPr>
        <w:t xml:space="preserve"> till Dec</w:t>
      </w:r>
      <w:r w:rsidR="00F11DA8">
        <w:rPr>
          <w:rFonts w:ascii="Arial" w:hAnsi="Arial"/>
          <w:i/>
          <w:color w:val="000080"/>
        </w:rPr>
        <w:t>ember</w:t>
      </w:r>
      <w:r w:rsidR="00091CF9">
        <w:rPr>
          <w:rFonts w:ascii="Arial" w:hAnsi="Arial"/>
          <w:i/>
          <w:color w:val="000080"/>
        </w:rPr>
        <w:t xml:space="preserve"> 2006</w:t>
      </w:r>
      <w:r w:rsidR="00901703">
        <w:rPr>
          <w:rFonts w:ascii="Arial" w:hAnsi="Arial"/>
          <w:i/>
          <w:color w:val="000080"/>
        </w:rPr>
        <w:t>)</w:t>
      </w:r>
    </w:p>
    <w:p w:rsidR="00687A58" w:rsidRPr="00901703" w:rsidRDefault="00D27B1C" w:rsidP="00687A58">
      <w:pPr>
        <w:jc w:val="both"/>
        <w:rPr>
          <w:rFonts w:ascii="Arial" w:hAnsi="Arial"/>
          <w:i/>
          <w:color w:val="000080"/>
        </w:rPr>
      </w:pPr>
      <w:r>
        <w:rPr>
          <w:rFonts w:ascii="Arial" w:hAnsi="Arial"/>
          <w:i/>
          <w:color w:val="000080"/>
        </w:rPr>
        <w:t xml:space="preserve">Assistant </w:t>
      </w:r>
      <w:r w:rsidR="00687A58">
        <w:rPr>
          <w:rFonts w:ascii="Arial" w:hAnsi="Arial"/>
          <w:i/>
          <w:color w:val="000080"/>
        </w:rPr>
        <w:t>Manager</w:t>
      </w:r>
      <w:r w:rsidR="00687A58" w:rsidRPr="00901703">
        <w:rPr>
          <w:rFonts w:ascii="Arial" w:hAnsi="Arial"/>
          <w:i/>
          <w:color w:val="000080"/>
        </w:rPr>
        <w:t xml:space="preserve">, </w:t>
      </w:r>
      <w:r w:rsidR="00687A58">
        <w:rPr>
          <w:rFonts w:ascii="Arial" w:hAnsi="Arial"/>
          <w:i/>
          <w:color w:val="000080"/>
        </w:rPr>
        <w:t>Transactions Services Division (June 2005 till June 2006)</w:t>
      </w:r>
    </w:p>
    <w:p w:rsidR="00901703" w:rsidRDefault="00901703">
      <w:pPr>
        <w:jc w:val="both"/>
        <w:rPr>
          <w:rFonts w:ascii="Arial" w:hAnsi="Arial"/>
          <w:b/>
          <w:color w:val="000080"/>
        </w:rPr>
      </w:pPr>
    </w:p>
    <w:p w:rsidR="00901703" w:rsidRPr="00715D36" w:rsidRDefault="00901703">
      <w:pPr>
        <w:jc w:val="both"/>
        <w:rPr>
          <w:rFonts w:ascii="Arial" w:hAnsi="Arial"/>
          <w:color w:val="000080"/>
        </w:rPr>
      </w:pPr>
      <w:r w:rsidRPr="00901703">
        <w:rPr>
          <w:rFonts w:ascii="Arial" w:hAnsi="Arial"/>
          <w:color w:val="000080"/>
        </w:rPr>
        <w:t>Tra</w:t>
      </w:r>
      <w:r w:rsidR="0013409E">
        <w:rPr>
          <w:rFonts w:ascii="Arial" w:hAnsi="Arial"/>
          <w:color w:val="000080"/>
        </w:rPr>
        <w:t xml:space="preserve">nsaction advisory engagements </w:t>
      </w:r>
      <w:r w:rsidR="000A6C80">
        <w:rPr>
          <w:rFonts w:ascii="Arial" w:hAnsi="Arial"/>
          <w:color w:val="000080"/>
        </w:rPr>
        <w:t>where responsibilities include</w:t>
      </w:r>
      <w:r w:rsidR="0013409E">
        <w:rPr>
          <w:rFonts w:ascii="Arial" w:hAnsi="Arial"/>
          <w:color w:val="000080"/>
        </w:rPr>
        <w:t xml:space="preserve"> the following:</w:t>
      </w:r>
      <w:r w:rsidR="00912701">
        <w:rPr>
          <w:rFonts w:ascii="Arial" w:hAnsi="Arial"/>
          <w:color w:val="000080"/>
        </w:rPr>
        <w:t>-</w:t>
      </w:r>
      <w:r>
        <w:rPr>
          <w:rFonts w:ascii="Arial" w:hAnsi="Arial"/>
          <w:color w:val="000080"/>
        </w:rPr>
        <w:t xml:space="preserve"> </w:t>
      </w:r>
    </w:p>
    <w:p w:rsidR="00965D56" w:rsidRDefault="00965D56" w:rsidP="00965D56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Supporting clients in their local and cross border Mergers &amp; Acquisitions activities</w:t>
      </w:r>
      <w:r w:rsidRPr="00965D56">
        <w:rPr>
          <w:rFonts w:ascii="Arial" w:hAnsi="Arial"/>
          <w:color w:val="000080"/>
        </w:rPr>
        <w:t xml:space="preserve"> </w:t>
      </w:r>
      <w:r>
        <w:rPr>
          <w:rFonts w:ascii="Arial" w:hAnsi="Arial"/>
          <w:color w:val="000080"/>
        </w:rPr>
        <w:t xml:space="preserve">by performing transaction </w:t>
      </w:r>
      <w:r w:rsidR="00AB0E91">
        <w:rPr>
          <w:rFonts w:ascii="Arial" w:hAnsi="Arial"/>
          <w:color w:val="000080"/>
        </w:rPr>
        <w:t xml:space="preserve">financial </w:t>
      </w:r>
      <w:r>
        <w:rPr>
          <w:rFonts w:ascii="Arial" w:hAnsi="Arial"/>
          <w:color w:val="000080"/>
        </w:rPr>
        <w:t>due diligence on target companies.</w:t>
      </w:r>
    </w:p>
    <w:p w:rsidR="00EE3C23" w:rsidRDefault="00EE3C23" w:rsidP="00901703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Project managing and </w:t>
      </w:r>
      <w:r w:rsidR="00E03CE0">
        <w:rPr>
          <w:rFonts w:ascii="Arial" w:hAnsi="Arial"/>
          <w:color w:val="000080"/>
        </w:rPr>
        <w:t xml:space="preserve">fronting clients and other deal </w:t>
      </w:r>
      <w:r>
        <w:rPr>
          <w:rFonts w:ascii="Arial" w:hAnsi="Arial"/>
          <w:color w:val="000080"/>
        </w:rPr>
        <w:t>advisors</w:t>
      </w:r>
      <w:r w:rsidR="00912701">
        <w:rPr>
          <w:rFonts w:ascii="Arial" w:hAnsi="Arial"/>
          <w:color w:val="000080"/>
        </w:rPr>
        <w:t>.</w:t>
      </w:r>
    </w:p>
    <w:p w:rsidR="00965D56" w:rsidRDefault="00C424BF" w:rsidP="00965D56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Performing detailed analysis of complex financial sections, fieldwork and issues finding</w:t>
      </w:r>
      <w:r w:rsidR="00965D56">
        <w:rPr>
          <w:rFonts w:ascii="Arial" w:hAnsi="Arial"/>
          <w:color w:val="000080"/>
        </w:rPr>
        <w:t xml:space="preserve"> on target companies</w:t>
      </w:r>
      <w:r>
        <w:rPr>
          <w:rFonts w:ascii="Arial" w:hAnsi="Arial"/>
          <w:color w:val="000080"/>
        </w:rPr>
        <w:t>.</w:t>
      </w:r>
      <w:r w:rsidR="00965D56" w:rsidRPr="00965D56">
        <w:rPr>
          <w:rFonts w:ascii="Arial" w:hAnsi="Arial"/>
          <w:color w:val="000080"/>
        </w:rPr>
        <w:t xml:space="preserve"> </w:t>
      </w:r>
    </w:p>
    <w:p w:rsidR="00C424BF" w:rsidRDefault="00965D56" w:rsidP="00901703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Report writing and preparing key deal issues summaries.</w:t>
      </w:r>
    </w:p>
    <w:p w:rsidR="00965D56" w:rsidRDefault="00965D56" w:rsidP="00901703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Clients were from various industries including:-</w:t>
      </w:r>
    </w:p>
    <w:p w:rsidR="008F585C" w:rsidRPr="00EB1471" w:rsidRDefault="008F585C" w:rsidP="00EB1471">
      <w:pPr>
        <w:numPr>
          <w:ilvl w:val="1"/>
          <w:numId w:val="27"/>
        </w:numPr>
        <w:tabs>
          <w:tab w:val="clear" w:pos="1080"/>
          <w:tab w:val="num" w:pos="720"/>
        </w:tabs>
        <w:ind w:left="720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Deutsche Bank AG   - Target company: India Telco</w:t>
      </w:r>
    </w:p>
    <w:p w:rsidR="008F585C" w:rsidRPr="00DD3385" w:rsidRDefault="005009A1" w:rsidP="00DD3385">
      <w:pPr>
        <w:numPr>
          <w:ilvl w:val="1"/>
          <w:numId w:val="27"/>
        </w:numPr>
        <w:tabs>
          <w:tab w:val="clear" w:pos="1080"/>
          <w:tab w:val="num" w:pos="720"/>
        </w:tabs>
        <w:ind w:left="720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SEDCO</w:t>
      </w:r>
      <w:r w:rsidR="008F585C">
        <w:rPr>
          <w:rFonts w:ascii="Arial" w:hAnsi="Arial"/>
          <w:color w:val="000080"/>
        </w:rPr>
        <w:t xml:space="preserve"> </w:t>
      </w:r>
      <w:r w:rsidR="00DD3385">
        <w:rPr>
          <w:rFonts w:ascii="Arial" w:hAnsi="Arial"/>
          <w:color w:val="000080"/>
        </w:rPr>
        <w:t xml:space="preserve">– Target company: Listed Singapore project management company </w:t>
      </w:r>
      <w:r w:rsidR="008F585C">
        <w:rPr>
          <w:rFonts w:ascii="Arial" w:hAnsi="Arial"/>
          <w:color w:val="000080"/>
        </w:rPr>
        <w:t xml:space="preserve"> </w:t>
      </w:r>
    </w:p>
    <w:p w:rsidR="00901703" w:rsidRDefault="00901703">
      <w:pPr>
        <w:jc w:val="both"/>
        <w:rPr>
          <w:rFonts w:ascii="Arial" w:hAnsi="Arial"/>
          <w:b/>
          <w:color w:val="000080"/>
        </w:rPr>
      </w:pPr>
    </w:p>
    <w:p w:rsidR="009E2881" w:rsidRDefault="009E2881">
      <w:pPr>
        <w:jc w:val="both"/>
        <w:rPr>
          <w:rFonts w:ascii="Arial" w:hAnsi="Arial"/>
          <w:b/>
          <w:color w:val="000080"/>
        </w:rPr>
      </w:pPr>
    </w:p>
    <w:p w:rsidR="000B2448" w:rsidRDefault="000B2448" w:rsidP="008865E2">
      <w:pPr>
        <w:numPr>
          <w:ilvl w:val="0"/>
          <w:numId w:val="37"/>
        </w:numPr>
        <w:jc w:val="both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Ernst &amp; Young</w:t>
      </w:r>
      <w:r w:rsidR="00061262">
        <w:rPr>
          <w:rFonts w:ascii="Arial" w:hAnsi="Arial"/>
          <w:b/>
          <w:color w:val="000080"/>
        </w:rPr>
        <w:t>/Andersen</w:t>
      </w:r>
    </w:p>
    <w:p w:rsidR="000B2448" w:rsidRDefault="000B2448">
      <w:pPr>
        <w:jc w:val="both"/>
        <w:rPr>
          <w:rFonts w:ascii="Arial" w:hAnsi="Arial"/>
          <w:i/>
          <w:color w:val="000080"/>
        </w:rPr>
      </w:pPr>
      <w:r>
        <w:rPr>
          <w:rFonts w:ascii="Arial" w:hAnsi="Arial"/>
          <w:i/>
          <w:color w:val="000080"/>
        </w:rPr>
        <w:t>Senior, Au</w:t>
      </w:r>
      <w:r w:rsidR="00901703">
        <w:rPr>
          <w:rFonts w:ascii="Arial" w:hAnsi="Arial"/>
          <w:i/>
          <w:color w:val="000080"/>
        </w:rPr>
        <w:t>dit Division (July 2003 – Dec</w:t>
      </w:r>
      <w:r w:rsidR="00F11DA8">
        <w:rPr>
          <w:rFonts w:ascii="Arial" w:hAnsi="Arial"/>
          <w:i/>
          <w:color w:val="000080"/>
        </w:rPr>
        <w:t>ember</w:t>
      </w:r>
      <w:r w:rsidR="00901703">
        <w:rPr>
          <w:rFonts w:ascii="Arial" w:hAnsi="Arial"/>
          <w:i/>
          <w:color w:val="000080"/>
        </w:rPr>
        <w:t xml:space="preserve"> 2004</w:t>
      </w:r>
      <w:r>
        <w:rPr>
          <w:rFonts w:ascii="Arial" w:hAnsi="Arial"/>
          <w:i/>
          <w:color w:val="000080"/>
        </w:rPr>
        <w:t>)</w:t>
      </w:r>
    </w:p>
    <w:p w:rsidR="000B2448" w:rsidRPr="00061262" w:rsidRDefault="000B2448">
      <w:pPr>
        <w:jc w:val="both"/>
        <w:rPr>
          <w:rFonts w:ascii="Arial" w:hAnsi="Arial"/>
          <w:i/>
          <w:color w:val="000080"/>
          <w:lang w:val="fr-FR"/>
        </w:rPr>
      </w:pPr>
      <w:r w:rsidRPr="00061262">
        <w:rPr>
          <w:rFonts w:ascii="Arial" w:hAnsi="Arial"/>
          <w:i/>
          <w:color w:val="000080"/>
          <w:lang w:val="fr-FR"/>
        </w:rPr>
        <w:t>Audit</w:t>
      </w:r>
      <w:r w:rsidR="00061262" w:rsidRPr="00061262">
        <w:rPr>
          <w:rFonts w:ascii="Arial" w:hAnsi="Arial"/>
          <w:i/>
          <w:color w:val="000080"/>
          <w:lang w:val="fr-FR"/>
        </w:rPr>
        <w:t xml:space="preserve"> assistant, Audit Division (August 2001</w:t>
      </w:r>
      <w:r w:rsidRPr="00061262">
        <w:rPr>
          <w:rFonts w:ascii="Arial" w:hAnsi="Arial"/>
          <w:i/>
          <w:color w:val="000080"/>
          <w:lang w:val="fr-FR"/>
        </w:rPr>
        <w:t xml:space="preserve"> – </w:t>
      </w:r>
      <w:proofErr w:type="spellStart"/>
      <w:r w:rsidRPr="00061262">
        <w:rPr>
          <w:rFonts w:ascii="Arial" w:hAnsi="Arial"/>
          <w:i/>
          <w:color w:val="000080"/>
          <w:lang w:val="fr-FR"/>
        </w:rPr>
        <w:t>June</w:t>
      </w:r>
      <w:proofErr w:type="spellEnd"/>
      <w:r w:rsidRPr="00061262">
        <w:rPr>
          <w:rFonts w:ascii="Arial" w:hAnsi="Arial"/>
          <w:i/>
          <w:color w:val="000080"/>
          <w:lang w:val="fr-FR"/>
        </w:rPr>
        <w:t xml:space="preserve"> 2003)</w:t>
      </w:r>
    </w:p>
    <w:p w:rsidR="000B2448" w:rsidRPr="00061262" w:rsidRDefault="000B2448">
      <w:pPr>
        <w:jc w:val="both"/>
        <w:rPr>
          <w:rFonts w:ascii="Arial" w:hAnsi="Arial"/>
          <w:i/>
          <w:color w:val="000080"/>
          <w:lang w:val="fr-FR"/>
        </w:rPr>
      </w:pPr>
    </w:p>
    <w:p w:rsidR="000B2448" w:rsidRDefault="000B2448">
      <w:pPr>
        <w:jc w:val="both"/>
        <w:rPr>
          <w:rFonts w:ascii="Arial" w:hAnsi="Arial"/>
          <w:b/>
          <w:color w:val="000080"/>
        </w:rPr>
      </w:pPr>
      <w:r>
        <w:rPr>
          <w:rFonts w:ascii="Arial" w:hAnsi="Arial"/>
          <w:color w:val="000080"/>
        </w:rPr>
        <w:t>Audit engagements on private and listed companies where responsibilities included the following:-</w:t>
      </w:r>
    </w:p>
    <w:p w:rsidR="000B2448" w:rsidRDefault="000B2448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Monitoring status of engagement, including managing junior staff and providing status updates to the engagement manager</w:t>
      </w:r>
      <w:r w:rsidR="00912701">
        <w:rPr>
          <w:rFonts w:ascii="Arial" w:hAnsi="Arial"/>
          <w:color w:val="000080"/>
        </w:rPr>
        <w:t>.</w:t>
      </w:r>
      <w:r>
        <w:rPr>
          <w:rFonts w:ascii="Arial" w:hAnsi="Arial"/>
          <w:color w:val="000080"/>
        </w:rPr>
        <w:t xml:space="preserve"> </w:t>
      </w:r>
    </w:p>
    <w:p w:rsidR="000B2448" w:rsidRDefault="000B2448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Planning engagements to ensure that the fieldwork is completed smoothly, which includes coaching and training staff on field</w:t>
      </w:r>
      <w:r w:rsidR="00912701">
        <w:rPr>
          <w:rFonts w:ascii="Arial" w:hAnsi="Arial"/>
          <w:color w:val="000080"/>
        </w:rPr>
        <w:t>.</w:t>
      </w:r>
      <w:r>
        <w:rPr>
          <w:rFonts w:ascii="Arial" w:hAnsi="Arial"/>
          <w:color w:val="000080"/>
        </w:rPr>
        <w:t xml:space="preserve"> </w:t>
      </w:r>
    </w:p>
    <w:p w:rsidR="000B2448" w:rsidRDefault="000B2448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Performing the more complex sections of the audit, especially where audit risk has been identified as high</w:t>
      </w:r>
      <w:r w:rsidR="00912701">
        <w:rPr>
          <w:rFonts w:ascii="Arial" w:hAnsi="Arial"/>
          <w:color w:val="000080"/>
        </w:rPr>
        <w:t>.</w:t>
      </w:r>
    </w:p>
    <w:p w:rsidR="000B2448" w:rsidRDefault="000B2448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Financial analysis of historical trends and financial ratios</w:t>
      </w:r>
      <w:r w:rsidR="00912701">
        <w:rPr>
          <w:rFonts w:ascii="Arial" w:hAnsi="Arial"/>
          <w:color w:val="000080"/>
        </w:rPr>
        <w:t>.</w:t>
      </w:r>
    </w:p>
    <w:p w:rsidR="000B2448" w:rsidRDefault="000B2448">
      <w:pPr>
        <w:numPr>
          <w:ilvl w:val="0"/>
          <w:numId w:val="27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Preparation of audited statutory financial statements for both private and listed companies</w:t>
      </w:r>
      <w:r w:rsidR="00912701">
        <w:rPr>
          <w:rFonts w:ascii="Arial" w:hAnsi="Arial"/>
          <w:color w:val="000080"/>
        </w:rPr>
        <w:t xml:space="preserve"> in various industries:-</w:t>
      </w:r>
    </w:p>
    <w:p w:rsidR="00902919" w:rsidRDefault="008D128F" w:rsidP="00902919">
      <w:pPr>
        <w:numPr>
          <w:ilvl w:val="1"/>
          <w:numId w:val="27"/>
        </w:numPr>
        <w:tabs>
          <w:tab w:val="clear" w:pos="1080"/>
          <w:tab w:val="num" w:pos="720"/>
        </w:tabs>
        <w:ind w:left="720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Manufacturing</w:t>
      </w:r>
      <w:r w:rsidR="00902919">
        <w:rPr>
          <w:rFonts w:ascii="Arial" w:hAnsi="Arial"/>
          <w:color w:val="000080"/>
        </w:rPr>
        <w:t xml:space="preserve"> (processed food and beverage)</w:t>
      </w:r>
      <w:r>
        <w:rPr>
          <w:rFonts w:ascii="Arial" w:hAnsi="Arial"/>
          <w:color w:val="000080"/>
        </w:rPr>
        <w:t xml:space="preserve"> </w:t>
      </w:r>
      <w:r w:rsidR="00902919">
        <w:rPr>
          <w:rFonts w:ascii="Arial" w:hAnsi="Arial"/>
          <w:color w:val="000080"/>
        </w:rPr>
        <w:t xml:space="preserve"> </w:t>
      </w:r>
      <w:r>
        <w:rPr>
          <w:rFonts w:ascii="Arial" w:hAnsi="Arial"/>
          <w:color w:val="000080"/>
        </w:rPr>
        <w:t>- Del Monte Pacific Limited (listed)</w:t>
      </w:r>
    </w:p>
    <w:p w:rsidR="00902919" w:rsidRDefault="00902919" w:rsidP="00902919">
      <w:pPr>
        <w:numPr>
          <w:ilvl w:val="1"/>
          <w:numId w:val="27"/>
        </w:numPr>
        <w:tabs>
          <w:tab w:val="clear" w:pos="1080"/>
          <w:tab w:val="num" w:pos="720"/>
        </w:tabs>
        <w:ind w:left="720"/>
        <w:jc w:val="both"/>
        <w:rPr>
          <w:rFonts w:ascii="Arial" w:hAnsi="Arial"/>
          <w:color w:val="000080"/>
        </w:rPr>
      </w:pPr>
      <w:r w:rsidRPr="00902919">
        <w:rPr>
          <w:rFonts w:ascii="Arial" w:hAnsi="Arial"/>
          <w:color w:val="000080"/>
        </w:rPr>
        <w:t>Manufacturing</w:t>
      </w:r>
      <w:r>
        <w:rPr>
          <w:rFonts w:ascii="Arial" w:hAnsi="Arial"/>
          <w:color w:val="000080"/>
        </w:rPr>
        <w:t xml:space="preserve"> (electronics)</w:t>
      </w:r>
      <w:r w:rsidR="008D128F" w:rsidRPr="00902919">
        <w:rPr>
          <w:rFonts w:ascii="Arial" w:hAnsi="Arial"/>
          <w:color w:val="000080"/>
        </w:rPr>
        <w:t xml:space="preserve">  </w:t>
      </w:r>
      <w:r>
        <w:rPr>
          <w:rFonts w:ascii="Arial" w:hAnsi="Arial"/>
          <w:color w:val="000080"/>
        </w:rPr>
        <w:t xml:space="preserve">                              </w:t>
      </w:r>
      <w:r w:rsidR="008D128F" w:rsidRPr="00902919">
        <w:rPr>
          <w:rFonts w:ascii="Arial" w:hAnsi="Arial"/>
          <w:color w:val="000080"/>
        </w:rPr>
        <w:t>- CEI Contract Manufacturing (listed)</w:t>
      </w:r>
    </w:p>
    <w:p w:rsidR="00902919" w:rsidRDefault="00902919" w:rsidP="00902919">
      <w:pPr>
        <w:ind w:left="720"/>
        <w:jc w:val="both"/>
        <w:rPr>
          <w:rFonts w:ascii="Arial" w:hAnsi="Arial"/>
          <w:color w:val="000080"/>
        </w:rPr>
      </w:pPr>
      <w:r w:rsidRPr="00902919">
        <w:rPr>
          <w:rFonts w:ascii="Arial" w:hAnsi="Arial"/>
          <w:color w:val="000080"/>
        </w:rPr>
        <w:t xml:space="preserve"> </w:t>
      </w:r>
      <w:r>
        <w:rPr>
          <w:rFonts w:ascii="Arial" w:hAnsi="Arial"/>
          <w:color w:val="000080"/>
        </w:rPr>
        <w:t xml:space="preserve">                                                                          - </w:t>
      </w:r>
      <w:proofErr w:type="spellStart"/>
      <w:r>
        <w:rPr>
          <w:rFonts w:ascii="Arial" w:hAnsi="Arial"/>
          <w:color w:val="000080"/>
        </w:rPr>
        <w:t>Ultro</w:t>
      </w:r>
      <w:proofErr w:type="spellEnd"/>
      <w:r>
        <w:rPr>
          <w:rFonts w:ascii="Arial" w:hAnsi="Arial"/>
          <w:color w:val="000080"/>
        </w:rPr>
        <w:t xml:space="preserve"> Technologies Limited (listed)</w:t>
      </w:r>
    </w:p>
    <w:p w:rsidR="00912701" w:rsidRPr="00902919" w:rsidRDefault="00902919" w:rsidP="00902919">
      <w:pPr>
        <w:numPr>
          <w:ilvl w:val="1"/>
          <w:numId w:val="27"/>
        </w:numPr>
        <w:tabs>
          <w:tab w:val="clear" w:pos="1080"/>
          <w:tab w:val="num" w:pos="720"/>
        </w:tabs>
        <w:ind w:left="720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Manufacturing (aerospace)                                - Singapore Aerospace Manufacturing</w:t>
      </w:r>
      <w:r w:rsidR="008D128F" w:rsidRPr="00902919">
        <w:rPr>
          <w:rFonts w:ascii="Arial" w:hAnsi="Arial"/>
          <w:color w:val="000080"/>
        </w:rPr>
        <w:t xml:space="preserve">  </w:t>
      </w:r>
    </w:p>
    <w:p w:rsidR="008D128F" w:rsidRDefault="008D128F" w:rsidP="00902919">
      <w:pPr>
        <w:numPr>
          <w:ilvl w:val="1"/>
          <w:numId w:val="27"/>
        </w:numPr>
        <w:tabs>
          <w:tab w:val="clear" w:pos="1080"/>
          <w:tab w:val="num" w:pos="720"/>
        </w:tabs>
        <w:ind w:left="720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Distribution </w:t>
      </w:r>
      <w:r w:rsidR="00902919">
        <w:rPr>
          <w:rFonts w:ascii="Arial" w:hAnsi="Arial"/>
          <w:color w:val="000080"/>
        </w:rPr>
        <w:t>(electronics)</w:t>
      </w:r>
      <w:r>
        <w:rPr>
          <w:rFonts w:ascii="Arial" w:hAnsi="Arial"/>
          <w:color w:val="000080"/>
        </w:rPr>
        <w:t xml:space="preserve"> </w:t>
      </w:r>
      <w:r w:rsidR="00902919">
        <w:rPr>
          <w:rFonts w:ascii="Arial" w:hAnsi="Arial"/>
          <w:color w:val="000080"/>
        </w:rPr>
        <w:t xml:space="preserve">                                   </w:t>
      </w:r>
      <w:r>
        <w:rPr>
          <w:rFonts w:ascii="Arial" w:hAnsi="Arial"/>
          <w:color w:val="000080"/>
        </w:rPr>
        <w:t xml:space="preserve"> - Future Electronics Inc</w:t>
      </w:r>
    </w:p>
    <w:p w:rsidR="008D128F" w:rsidRPr="00290A99" w:rsidRDefault="00290A99" w:rsidP="00290A99">
      <w:pPr>
        <w:numPr>
          <w:ilvl w:val="1"/>
          <w:numId w:val="27"/>
        </w:numPr>
        <w:tabs>
          <w:tab w:val="clear" w:pos="1080"/>
          <w:tab w:val="num" w:pos="720"/>
        </w:tabs>
        <w:ind w:left="720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Distribution (IT)                                                   </w:t>
      </w:r>
      <w:r w:rsidR="008D128F" w:rsidRPr="00290A99">
        <w:rPr>
          <w:rFonts w:ascii="Arial" w:hAnsi="Arial"/>
          <w:color w:val="000080"/>
        </w:rPr>
        <w:t xml:space="preserve">- </w:t>
      </w:r>
      <w:proofErr w:type="spellStart"/>
      <w:r w:rsidR="00EF53AA" w:rsidRPr="00290A99">
        <w:rPr>
          <w:rFonts w:ascii="Arial" w:hAnsi="Arial"/>
          <w:color w:val="000080"/>
        </w:rPr>
        <w:t>Esys</w:t>
      </w:r>
      <w:proofErr w:type="spellEnd"/>
      <w:r w:rsidR="00EF53AA" w:rsidRPr="00290A99">
        <w:rPr>
          <w:rFonts w:ascii="Arial" w:hAnsi="Arial"/>
          <w:color w:val="000080"/>
        </w:rPr>
        <w:t xml:space="preserve"> Technologies </w:t>
      </w:r>
      <w:proofErr w:type="spellStart"/>
      <w:r w:rsidR="00EF53AA" w:rsidRPr="00290A99">
        <w:rPr>
          <w:rFonts w:ascii="Arial" w:hAnsi="Arial"/>
          <w:color w:val="000080"/>
        </w:rPr>
        <w:t>Pte</w:t>
      </w:r>
      <w:proofErr w:type="spellEnd"/>
      <w:r w:rsidR="00EF53AA" w:rsidRPr="00290A99">
        <w:rPr>
          <w:rFonts w:ascii="Arial" w:hAnsi="Arial"/>
          <w:color w:val="000080"/>
        </w:rPr>
        <w:t xml:space="preserve"> Ltd</w:t>
      </w:r>
      <w:r w:rsidR="008D128F" w:rsidRPr="00290A99">
        <w:rPr>
          <w:rFonts w:ascii="Arial" w:hAnsi="Arial"/>
          <w:color w:val="000080"/>
        </w:rPr>
        <w:t xml:space="preserve"> </w:t>
      </w:r>
    </w:p>
    <w:p w:rsidR="00061262" w:rsidRDefault="00061262">
      <w:pPr>
        <w:jc w:val="both"/>
        <w:rPr>
          <w:rFonts w:ascii="Arial" w:hAnsi="Arial"/>
          <w:color w:val="000080"/>
        </w:rPr>
      </w:pPr>
    </w:p>
    <w:p w:rsidR="00061262" w:rsidRDefault="00061262">
      <w:pPr>
        <w:pStyle w:val="Heading1"/>
        <w:pBdr>
          <w:bottom w:val="single" w:sz="12" w:space="1" w:color="auto"/>
        </w:pBdr>
        <w:jc w:val="both"/>
        <w:rPr>
          <w:rFonts w:ascii="Arial" w:hAnsi="Arial"/>
          <w:color w:val="000080"/>
          <w:sz w:val="20"/>
        </w:rPr>
      </w:pPr>
    </w:p>
    <w:p w:rsidR="000B2448" w:rsidRDefault="000B2448">
      <w:pPr>
        <w:pStyle w:val="Heading1"/>
        <w:pBdr>
          <w:bottom w:val="single" w:sz="12" w:space="1" w:color="auto"/>
        </w:pBdr>
        <w:jc w:val="both"/>
        <w:rPr>
          <w:rFonts w:ascii="Arial" w:hAnsi="Arial"/>
          <w:color w:val="000080"/>
          <w:sz w:val="20"/>
        </w:rPr>
      </w:pPr>
      <w:r>
        <w:rPr>
          <w:rFonts w:ascii="Arial" w:hAnsi="Arial"/>
          <w:color w:val="000080"/>
          <w:sz w:val="20"/>
        </w:rPr>
        <w:t>PROFESSIONAL CERTIFICATIONS</w:t>
      </w:r>
    </w:p>
    <w:p w:rsidR="000B2448" w:rsidRDefault="000B2448">
      <w:pPr>
        <w:jc w:val="both"/>
        <w:rPr>
          <w:rFonts w:ascii="Arial" w:hAnsi="Arial"/>
          <w:color w:val="000080"/>
        </w:rPr>
      </w:pPr>
    </w:p>
    <w:p w:rsidR="000B2448" w:rsidRDefault="00B4658F">
      <w:pPr>
        <w:jc w:val="both"/>
        <w:rPr>
          <w:rFonts w:ascii="Arial" w:hAnsi="Arial"/>
          <w:color w:val="000080"/>
        </w:rPr>
      </w:pPr>
      <w:r>
        <w:rPr>
          <w:rFonts w:ascii="Arial" w:hAnsi="Arial"/>
          <w:b/>
          <w:color w:val="000080"/>
        </w:rPr>
        <w:t xml:space="preserve">Chartered Accountant of </w:t>
      </w:r>
      <w:r w:rsidR="000B2448">
        <w:rPr>
          <w:rFonts w:ascii="Arial" w:hAnsi="Arial"/>
          <w:b/>
          <w:color w:val="000080"/>
        </w:rPr>
        <w:t>Singapore</w:t>
      </w:r>
    </w:p>
    <w:p w:rsidR="008865E2" w:rsidRDefault="008865E2">
      <w:pPr>
        <w:jc w:val="both"/>
        <w:rPr>
          <w:rFonts w:ascii="Arial" w:hAnsi="Arial"/>
          <w:color w:val="000080"/>
        </w:rPr>
      </w:pPr>
    </w:p>
    <w:p w:rsidR="008865E2" w:rsidRDefault="008865E2">
      <w:pPr>
        <w:jc w:val="both"/>
        <w:rPr>
          <w:rFonts w:ascii="Arial" w:hAnsi="Arial"/>
          <w:color w:val="000080"/>
        </w:rPr>
      </w:pPr>
    </w:p>
    <w:p w:rsidR="000B2448" w:rsidRDefault="000B2448">
      <w:pPr>
        <w:pStyle w:val="Heading1"/>
        <w:pBdr>
          <w:bottom w:val="single" w:sz="12" w:space="1" w:color="auto"/>
        </w:pBdr>
        <w:jc w:val="both"/>
        <w:rPr>
          <w:rFonts w:ascii="Arial" w:hAnsi="Arial"/>
          <w:color w:val="000080"/>
          <w:sz w:val="22"/>
        </w:rPr>
      </w:pPr>
      <w:r>
        <w:rPr>
          <w:rFonts w:ascii="Arial" w:hAnsi="Arial"/>
          <w:color w:val="000080"/>
          <w:sz w:val="22"/>
        </w:rPr>
        <w:t>EDUCATION</w:t>
      </w:r>
    </w:p>
    <w:p w:rsidR="000B2448" w:rsidRDefault="000B2448">
      <w:pPr>
        <w:jc w:val="both"/>
        <w:rPr>
          <w:rFonts w:ascii="Arial" w:hAnsi="Arial"/>
          <w:b/>
          <w:color w:val="000080"/>
        </w:rPr>
      </w:pPr>
    </w:p>
    <w:p w:rsidR="000B2448" w:rsidRDefault="000B2448">
      <w:pPr>
        <w:jc w:val="both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Nanyang Technological University (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/>
              <w:b/>
              <w:color w:val="000080"/>
            </w:rPr>
            <w:t>Singapore</w:t>
          </w:r>
        </w:smartTag>
      </w:smartTag>
      <w:r>
        <w:rPr>
          <w:rFonts w:ascii="Arial" w:hAnsi="Arial"/>
          <w:b/>
          <w:color w:val="000080"/>
        </w:rPr>
        <w:t>)</w:t>
      </w:r>
    </w:p>
    <w:p w:rsidR="000B2448" w:rsidRDefault="000B2448">
      <w:pPr>
        <w:jc w:val="both"/>
        <w:rPr>
          <w:rFonts w:ascii="Arial" w:hAnsi="Arial"/>
          <w:i/>
          <w:color w:val="000080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/>
              <w:i/>
              <w:color w:val="000080"/>
            </w:rPr>
            <w:t>Nanyang</w:t>
          </w:r>
        </w:smartTag>
        <w:r>
          <w:rPr>
            <w:rFonts w:ascii="Arial" w:hAnsi="Arial"/>
            <w:i/>
            <w:color w:val="000080"/>
          </w:rPr>
          <w:t xml:space="preserve"> </w:t>
        </w:r>
        <w:smartTag w:uri="urn:schemas-microsoft-com:office:smarttags" w:element="PlaceName">
          <w:r>
            <w:rPr>
              <w:rFonts w:ascii="Arial" w:hAnsi="Arial"/>
              <w:i/>
              <w:color w:val="000080"/>
            </w:rPr>
            <w:t>Business</w:t>
          </w:r>
        </w:smartTag>
        <w:r>
          <w:rPr>
            <w:rFonts w:ascii="Arial" w:hAnsi="Arial"/>
            <w:i/>
            <w:color w:val="000080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i/>
              <w:color w:val="000080"/>
            </w:rPr>
            <w:t>School</w:t>
          </w:r>
        </w:smartTag>
      </w:smartTag>
    </w:p>
    <w:p w:rsidR="000B2448" w:rsidRDefault="000B2448">
      <w:pPr>
        <w:jc w:val="both"/>
        <w:rPr>
          <w:rFonts w:ascii="Arial" w:hAnsi="Arial"/>
          <w:i/>
          <w:color w:val="000080"/>
        </w:rPr>
      </w:pPr>
      <w:r>
        <w:rPr>
          <w:rFonts w:ascii="Arial" w:hAnsi="Arial"/>
          <w:i/>
          <w:color w:val="000080"/>
        </w:rPr>
        <w:t>July 1998 – June 2001</w:t>
      </w:r>
    </w:p>
    <w:p w:rsidR="000B2448" w:rsidRDefault="000B2448">
      <w:pPr>
        <w:numPr>
          <w:ilvl w:val="0"/>
          <w:numId w:val="4"/>
        </w:numPr>
        <w:tabs>
          <w:tab w:val="clear" w:pos="720"/>
          <w:tab w:val="num" w:pos="426"/>
        </w:tabs>
        <w:ind w:left="426"/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Bachelor of Accountancy (Merit), Minor in Banking &amp; Finance </w:t>
      </w:r>
    </w:p>
    <w:p w:rsidR="000B2448" w:rsidRDefault="000B2448">
      <w:pPr>
        <w:jc w:val="both"/>
        <w:rPr>
          <w:rFonts w:ascii="Arial" w:hAnsi="Arial"/>
          <w:color w:val="000080"/>
        </w:rPr>
      </w:pPr>
    </w:p>
    <w:p w:rsidR="000B2448" w:rsidRDefault="000B2448">
      <w:pPr>
        <w:jc w:val="both"/>
        <w:rPr>
          <w:rFonts w:ascii="Arial" w:hAnsi="Arial"/>
          <w:b/>
          <w:color w:val="000080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/>
              <w:b/>
              <w:color w:val="000080"/>
            </w:rPr>
            <w:t>Anglo-Chinese</w:t>
          </w:r>
        </w:smartTag>
        <w:r>
          <w:rPr>
            <w:rFonts w:ascii="Arial" w:hAnsi="Arial"/>
            <w:b/>
            <w:color w:val="000080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b/>
              <w:color w:val="000080"/>
            </w:rPr>
            <w:t>Junior College</w:t>
          </w:r>
        </w:smartTag>
      </w:smartTag>
    </w:p>
    <w:p w:rsidR="000B2448" w:rsidRDefault="000B2448">
      <w:pPr>
        <w:pStyle w:val="Heading6"/>
        <w:rPr>
          <w:color w:val="000080"/>
        </w:rPr>
      </w:pPr>
      <w:r>
        <w:rPr>
          <w:color w:val="000080"/>
        </w:rPr>
        <w:t>January 1996 – December 1997</w:t>
      </w:r>
    </w:p>
    <w:p w:rsidR="000B2448" w:rsidRDefault="000B2448">
      <w:pPr>
        <w:numPr>
          <w:ilvl w:val="0"/>
          <w:numId w:val="1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GCE ‘A’ Level Examination</w:t>
      </w:r>
    </w:p>
    <w:p w:rsidR="000B2448" w:rsidRDefault="000B2448">
      <w:pPr>
        <w:numPr>
          <w:ilvl w:val="0"/>
          <w:numId w:val="1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Obtained 2 distinctions out of 4 ‘A’ Level passes and 2 ‘AO’ Level passes</w:t>
      </w:r>
    </w:p>
    <w:p w:rsidR="000B2448" w:rsidRDefault="000B2448">
      <w:pPr>
        <w:jc w:val="both"/>
        <w:rPr>
          <w:rFonts w:ascii="Arial" w:hAnsi="Arial"/>
          <w:color w:val="000080"/>
        </w:rPr>
      </w:pPr>
    </w:p>
    <w:p w:rsidR="000B2448" w:rsidRDefault="000B2448">
      <w:pPr>
        <w:pStyle w:val="Heading5"/>
        <w:rPr>
          <w:color w:val="000080"/>
        </w:rPr>
      </w:pPr>
      <w:r>
        <w:rPr>
          <w:color w:val="000080"/>
        </w:rPr>
        <w:t>Raffles Girls’ Secondary School</w:t>
      </w:r>
    </w:p>
    <w:p w:rsidR="000B2448" w:rsidRDefault="000B2448">
      <w:pPr>
        <w:pStyle w:val="Heading3"/>
        <w:rPr>
          <w:rFonts w:ascii="Arial" w:hAnsi="Arial"/>
          <w:b w:val="0"/>
          <w:i/>
          <w:color w:val="000080"/>
          <w:sz w:val="20"/>
          <w:lang w:val="en-GB"/>
        </w:rPr>
      </w:pPr>
      <w:r>
        <w:rPr>
          <w:rFonts w:ascii="Arial" w:hAnsi="Arial"/>
          <w:b w:val="0"/>
          <w:i/>
          <w:color w:val="000080"/>
          <w:sz w:val="20"/>
        </w:rPr>
        <w:t>January 1992 – December 1995</w:t>
      </w:r>
    </w:p>
    <w:p w:rsidR="000B2448" w:rsidRDefault="000B2448">
      <w:pPr>
        <w:numPr>
          <w:ilvl w:val="0"/>
          <w:numId w:val="2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GCE ‘O' Level Examination</w:t>
      </w:r>
    </w:p>
    <w:p w:rsidR="000B2448" w:rsidRDefault="000B2448">
      <w:pPr>
        <w:numPr>
          <w:ilvl w:val="0"/>
          <w:numId w:val="2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Obtained 4 distinctions out of 8 ‘O’ Level passes</w:t>
      </w:r>
    </w:p>
    <w:p w:rsidR="000B2448" w:rsidRDefault="000B2448">
      <w:pPr>
        <w:jc w:val="both"/>
        <w:rPr>
          <w:rFonts w:ascii="Arial" w:hAnsi="Arial"/>
          <w:color w:val="000080"/>
        </w:rPr>
      </w:pPr>
    </w:p>
    <w:p w:rsidR="000B2448" w:rsidRDefault="000B2448">
      <w:pPr>
        <w:jc w:val="both"/>
        <w:rPr>
          <w:rFonts w:ascii="Arial" w:hAnsi="Arial"/>
          <w:color w:val="000080"/>
        </w:rPr>
      </w:pPr>
    </w:p>
    <w:p w:rsidR="000B2448" w:rsidRDefault="000B2448">
      <w:pPr>
        <w:pStyle w:val="Heading1"/>
        <w:pBdr>
          <w:bottom w:val="single" w:sz="12" w:space="0" w:color="auto"/>
        </w:pBdr>
        <w:jc w:val="both"/>
        <w:rPr>
          <w:rFonts w:ascii="Arial" w:hAnsi="Arial"/>
          <w:color w:val="000080"/>
          <w:sz w:val="22"/>
        </w:rPr>
      </w:pPr>
      <w:r>
        <w:rPr>
          <w:rFonts w:ascii="Arial" w:hAnsi="Arial"/>
          <w:color w:val="000080"/>
          <w:sz w:val="22"/>
        </w:rPr>
        <w:t>EXTRA-CURRICULAR ACTIVITIES</w:t>
      </w:r>
    </w:p>
    <w:p w:rsidR="000B2448" w:rsidRDefault="000B2448">
      <w:pPr>
        <w:jc w:val="both"/>
        <w:rPr>
          <w:rFonts w:ascii="Arial" w:hAnsi="Arial"/>
          <w:color w:val="000080"/>
        </w:rPr>
      </w:pPr>
    </w:p>
    <w:p w:rsidR="000B2448" w:rsidRDefault="000B2448">
      <w:pPr>
        <w:pStyle w:val="Heading7"/>
        <w:jc w:val="both"/>
        <w:rPr>
          <w:color w:val="000080"/>
        </w:rPr>
      </w:pPr>
      <w:r>
        <w:rPr>
          <w:color w:val="000080"/>
        </w:rPr>
        <w:t>Nanyang Technological University (</w:t>
      </w:r>
      <w:smartTag w:uri="urn:schemas-microsoft-com:office:smarttags" w:element="country-region">
        <w:smartTag w:uri="urn:schemas-microsoft-com:office:smarttags" w:element="place">
          <w:r>
            <w:rPr>
              <w:color w:val="000080"/>
            </w:rPr>
            <w:t>Singapore</w:t>
          </w:r>
        </w:smartTag>
      </w:smartTag>
      <w:r>
        <w:rPr>
          <w:color w:val="000080"/>
        </w:rPr>
        <w:t>)</w:t>
      </w:r>
    </w:p>
    <w:p w:rsidR="000B2448" w:rsidRDefault="000B2448">
      <w:pPr>
        <w:jc w:val="both"/>
        <w:rPr>
          <w:i/>
          <w:color w:val="000080"/>
        </w:rPr>
      </w:pPr>
      <w:r>
        <w:rPr>
          <w:rFonts w:ascii="Arial" w:hAnsi="Arial"/>
          <w:i/>
          <w:color w:val="000080"/>
        </w:rPr>
        <w:t>Windsurfing Club (1999-2001)</w:t>
      </w:r>
    </w:p>
    <w:p w:rsidR="000B2448" w:rsidRDefault="000B2448">
      <w:pPr>
        <w:numPr>
          <w:ilvl w:val="0"/>
          <w:numId w:val="11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Recruitment officer and main committee member</w:t>
      </w:r>
    </w:p>
    <w:p w:rsidR="000B2448" w:rsidRDefault="000B2448">
      <w:pPr>
        <w:jc w:val="both"/>
        <w:rPr>
          <w:rFonts w:ascii="Arial" w:hAnsi="Arial"/>
          <w:color w:val="000080"/>
        </w:rPr>
      </w:pPr>
      <w:proofErr w:type="spellStart"/>
      <w:r>
        <w:rPr>
          <w:rFonts w:ascii="Arial" w:hAnsi="Arial"/>
          <w:i/>
          <w:color w:val="000080"/>
        </w:rPr>
        <w:t>Roteract</w:t>
      </w:r>
      <w:proofErr w:type="spellEnd"/>
      <w:r>
        <w:rPr>
          <w:rFonts w:ascii="Arial" w:hAnsi="Arial"/>
          <w:i/>
          <w:color w:val="000080"/>
        </w:rPr>
        <w:t xml:space="preserve"> Club (1998)</w:t>
      </w:r>
    </w:p>
    <w:p w:rsidR="000B2448" w:rsidRDefault="000B2448">
      <w:pPr>
        <w:numPr>
          <w:ilvl w:val="0"/>
          <w:numId w:val="11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Youth Development </w:t>
      </w:r>
      <w:r w:rsidR="00AB0E91">
        <w:rPr>
          <w:rFonts w:ascii="Arial" w:hAnsi="Arial"/>
          <w:color w:val="000080"/>
        </w:rPr>
        <w:t>subcommittee</w:t>
      </w:r>
      <w:r>
        <w:rPr>
          <w:rFonts w:ascii="Arial" w:hAnsi="Arial"/>
          <w:color w:val="000080"/>
        </w:rPr>
        <w:t xml:space="preserve"> vice-president</w:t>
      </w:r>
    </w:p>
    <w:p w:rsidR="000B2448" w:rsidRDefault="000B2448">
      <w:pPr>
        <w:jc w:val="both"/>
        <w:rPr>
          <w:rFonts w:ascii="Arial" w:hAnsi="Arial"/>
          <w:color w:val="000080"/>
        </w:rPr>
      </w:pPr>
    </w:p>
    <w:p w:rsidR="000B2448" w:rsidRDefault="000B2448">
      <w:pPr>
        <w:pStyle w:val="Heading2"/>
        <w:spacing w:line="240" w:lineRule="auto"/>
        <w:jc w:val="both"/>
        <w:rPr>
          <w:rFonts w:ascii="Arial" w:hAnsi="Arial"/>
          <w:b/>
          <w:color w:val="000080"/>
          <w:sz w:val="20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/>
              <w:b/>
              <w:color w:val="000080"/>
              <w:sz w:val="20"/>
            </w:rPr>
            <w:t>Anglo-Chinese</w:t>
          </w:r>
        </w:smartTag>
        <w:r>
          <w:rPr>
            <w:rFonts w:ascii="Arial" w:hAnsi="Arial"/>
            <w:b/>
            <w:color w:val="000080"/>
            <w:sz w:val="20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b/>
              <w:color w:val="000080"/>
              <w:sz w:val="20"/>
            </w:rPr>
            <w:t>Junior College</w:t>
          </w:r>
        </w:smartTag>
      </w:smartTag>
    </w:p>
    <w:p w:rsidR="000B2448" w:rsidRDefault="000B2448">
      <w:pPr>
        <w:jc w:val="both"/>
        <w:rPr>
          <w:rFonts w:ascii="Arial" w:hAnsi="Arial"/>
          <w:i/>
          <w:color w:val="000080"/>
        </w:rPr>
      </w:pPr>
      <w:r>
        <w:rPr>
          <w:rFonts w:ascii="Arial" w:hAnsi="Arial"/>
          <w:i/>
          <w:color w:val="000080"/>
        </w:rPr>
        <w:t>Hockey (1996 – 1997)</w:t>
      </w:r>
    </w:p>
    <w:p w:rsidR="000B2448" w:rsidRDefault="000B2448">
      <w:pPr>
        <w:numPr>
          <w:ilvl w:val="0"/>
          <w:numId w:val="13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Member</w:t>
      </w:r>
    </w:p>
    <w:p w:rsidR="000B2448" w:rsidRDefault="000B2448">
      <w:pPr>
        <w:numPr>
          <w:ilvl w:val="0"/>
          <w:numId w:val="13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Represented College in Schools' National 11-a-side Hockey Tournament-Champion</w:t>
      </w:r>
    </w:p>
    <w:p w:rsidR="000B2448" w:rsidRDefault="000B2448">
      <w:pPr>
        <w:numPr>
          <w:ilvl w:val="0"/>
          <w:numId w:val="13"/>
        </w:numPr>
        <w:jc w:val="both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College Merit Award</w:t>
      </w:r>
    </w:p>
    <w:p w:rsidR="000B2448" w:rsidRDefault="000B2448">
      <w:pPr>
        <w:rPr>
          <w:color w:val="000080"/>
        </w:rPr>
      </w:pPr>
      <w:r>
        <w:rPr>
          <w:rFonts w:ascii="Arial" w:hAnsi="Arial"/>
          <w:i/>
          <w:color w:val="000080"/>
        </w:rPr>
        <w:t>Significant activities</w:t>
      </w:r>
      <w:r>
        <w:rPr>
          <w:color w:val="000080"/>
        </w:rPr>
        <w:t xml:space="preserve"> </w:t>
      </w:r>
    </w:p>
    <w:p w:rsidR="000B2448" w:rsidRDefault="000B2448">
      <w:pPr>
        <w:numPr>
          <w:ilvl w:val="0"/>
          <w:numId w:val="13"/>
        </w:numPr>
        <w:jc w:val="both"/>
        <w:rPr>
          <w:color w:val="000080"/>
        </w:rPr>
      </w:pPr>
      <w:r>
        <w:rPr>
          <w:rFonts w:ascii="Arial" w:hAnsi="Arial"/>
          <w:color w:val="000080"/>
        </w:rPr>
        <w:t xml:space="preserve">Participated in the 1st Singapore IT and Entrepreneurship Seminar </w:t>
      </w:r>
      <w:proofErr w:type="spellStart"/>
      <w:r>
        <w:rPr>
          <w:rFonts w:ascii="Arial" w:hAnsi="Arial"/>
          <w:color w:val="000080"/>
        </w:rPr>
        <w:t>organised</w:t>
      </w:r>
      <w:proofErr w:type="spellEnd"/>
      <w:r>
        <w:rPr>
          <w:rFonts w:ascii="Arial" w:hAnsi="Arial"/>
          <w:color w:val="000080"/>
        </w:rPr>
        <w:t xml:space="preserve"> by the NTU </w:t>
      </w:r>
      <w:proofErr w:type="spellStart"/>
      <w:r>
        <w:rPr>
          <w:rFonts w:ascii="Arial" w:hAnsi="Arial"/>
          <w:color w:val="000080"/>
        </w:rPr>
        <w:t>Roteract</w:t>
      </w:r>
      <w:proofErr w:type="spellEnd"/>
      <w:r>
        <w:rPr>
          <w:rFonts w:ascii="Arial" w:hAnsi="Arial"/>
          <w:color w:val="000080"/>
        </w:rPr>
        <w:t xml:space="preserve"> Club</w:t>
      </w:r>
    </w:p>
    <w:p w:rsidR="000B2448" w:rsidRDefault="000B2448">
      <w:pPr>
        <w:rPr>
          <w:color w:val="000080"/>
        </w:rPr>
      </w:pPr>
    </w:p>
    <w:p w:rsidR="000B2448" w:rsidRDefault="000B2448">
      <w:pPr>
        <w:pStyle w:val="Heading5"/>
        <w:rPr>
          <w:color w:val="000080"/>
          <w:lang w:val="en-US"/>
        </w:rPr>
      </w:pPr>
      <w:r>
        <w:rPr>
          <w:color w:val="000080"/>
          <w:lang w:val="en-US"/>
        </w:rPr>
        <w:t>Raffles Girls' Secondary School</w:t>
      </w:r>
    </w:p>
    <w:p w:rsidR="000B2448" w:rsidRDefault="000B2448">
      <w:pPr>
        <w:rPr>
          <w:rFonts w:ascii="Arial" w:hAnsi="Arial"/>
          <w:i/>
          <w:color w:val="000080"/>
        </w:rPr>
      </w:pPr>
      <w:r>
        <w:rPr>
          <w:rFonts w:ascii="Arial" w:hAnsi="Arial"/>
          <w:i/>
          <w:color w:val="000080"/>
        </w:rPr>
        <w:t>Girl Guides (1992 – 1995)</w:t>
      </w:r>
    </w:p>
    <w:p w:rsidR="000B2448" w:rsidRDefault="000B2448">
      <w:pPr>
        <w:numPr>
          <w:ilvl w:val="0"/>
          <w:numId w:val="14"/>
        </w:numPr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Patrol Leader and member</w:t>
      </w:r>
    </w:p>
    <w:p w:rsidR="008865E2" w:rsidRDefault="008865E2" w:rsidP="00556DD2">
      <w:pPr>
        <w:rPr>
          <w:rFonts w:ascii="Arial" w:hAnsi="Arial"/>
          <w:color w:val="000080"/>
        </w:rPr>
      </w:pPr>
    </w:p>
    <w:p w:rsidR="0028342F" w:rsidRDefault="0028342F" w:rsidP="00556DD2">
      <w:pPr>
        <w:rPr>
          <w:rFonts w:ascii="Arial" w:hAnsi="Arial"/>
          <w:color w:val="000080"/>
        </w:rPr>
      </w:pPr>
    </w:p>
    <w:p w:rsidR="00556DD2" w:rsidRDefault="00556DD2" w:rsidP="00556DD2">
      <w:pPr>
        <w:pStyle w:val="Heading1"/>
        <w:pBdr>
          <w:bottom w:val="single" w:sz="12" w:space="1" w:color="auto"/>
        </w:pBdr>
        <w:jc w:val="both"/>
        <w:rPr>
          <w:rFonts w:ascii="Arial" w:hAnsi="Arial"/>
          <w:color w:val="000080"/>
          <w:sz w:val="20"/>
        </w:rPr>
      </w:pPr>
      <w:r>
        <w:rPr>
          <w:rFonts w:ascii="Arial" w:hAnsi="Arial"/>
          <w:color w:val="000080"/>
          <w:sz w:val="20"/>
        </w:rPr>
        <w:t>COMPUTER SKILLS</w:t>
      </w:r>
    </w:p>
    <w:p w:rsidR="000B2448" w:rsidRDefault="000B2448">
      <w:pPr>
        <w:jc w:val="both"/>
        <w:rPr>
          <w:rFonts w:ascii="Arial" w:hAnsi="Arial"/>
          <w:color w:val="000080"/>
        </w:rPr>
      </w:pPr>
    </w:p>
    <w:p w:rsidR="000B2448" w:rsidRDefault="000B2448">
      <w:pPr>
        <w:pStyle w:val="Heading2"/>
        <w:spacing w:line="240" w:lineRule="auto"/>
        <w:jc w:val="both"/>
        <w:rPr>
          <w:rFonts w:ascii="Arial" w:hAnsi="Arial"/>
          <w:color w:val="000080"/>
          <w:sz w:val="20"/>
        </w:rPr>
      </w:pPr>
      <w:r>
        <w:rPr>
          <w:rFonts w:ascii="Arial" w:hAnsi="Arial"/>
          <w:color w:val="000080"/>
          <w:sz w:val="20"/>
        </w:rPr>
        <w:t xml:space="preserve">Proficient in Microsoft Office </w:t>
      </w:r>
    </w:p>
    <w:p w:rsidR="000B2448" w:rsidRDefault="000B2448">
      <w:pPr>
        <w:rPr>
          <w:color w:val="000080"/>
        </w:rPr>
      </w:pPr>
    </w:p>
    <w:p w:rsidR="000B2448" w:rsidRDefault="000B2448">
      <w:pPr>
        <w:pStyle w:val="Heading1"/>
        <w:pBdr>
          <w:bottom w:val="single" w:sz="12" w:space="1" w:color="auto"/>
        </w:pBdr>
        <w:jc w:val="both"/>
        <w:rPr>
          <w:rFonts w:ascii="Arial" w:hAnsi="Arial"/>
          <w:color w:val="000080"/>
          <w:sz w:val="20"/>
          <w:lang w:val="en-US"/>
        </w:rPr>
      </w:pPr>
    </w:p>
    <w:p w:rsidR="000B2448" w:rsidRDefault="000B2448">
      <w:pPr>
        <w:pStyle w:val="Heading1"/>
        <w:pBdr>
          <w:bottom w:val="single" w:sz="12" w:space="1" w:color="auto"/>
        </w:pBdr>
        <w:jc w:val="both"/>
        <w:rPr>
          <w:rFonts w:ascii="Arial" w:hAnsi="Arial"/>
          <w:color w:val="000080"/>
          <w:sz w:val="20"/>
        </w:rPr>
      </w:pPr>
      <w:r>
        <w:rPr>
          <w:rFonts w:ascii="Arial" w:hAnsi="Arial"/>
          <w:color w:val="000080"/>
          <w:sz w:val="20"/>
        </w:rPr>
        <w:t>PERSONAL ATTRIBUTES</w:t>
      </w:r>
    </w:p>
    <w:p w:rsidR="000B2448" w:rsidRDefault="000B2448">
      <w:pPr>
        <w:rPr>
          <w:rFonts w:ascii="Arial" w:hAnsi="Arial"/>
          <w:color w:val="000080"/>
          <w:lang w:val="en-GB"/>
        </w:rPr>
      </w:pPr>
    </w:p>
    <w:p w:rsidR="000B2448" w:rsidRDefault="000B2448">
      <w:pPr>
        <w:numPr>
          <w:ilvl w:val="0"/>
          <w:numId w:val="26"/>
        </w:numPr>
        <w:rPr>
          <w:rFonts w:ascii="Arial" w:hAnsi="Arial"/>
          <w:color w:val="000080"/>
          <w:lang w:val="en-GB"/>
        </w:rPr>
      </w:pPr>
      <w:r>
        <w:rPr>
          <w:rFonts w:ascii="Arial" w:hAnsi="Arial"/>
          <w:color w:val="000080"/>
          <w:lang w:val="en-GB"/>
        </w:rPr>
        <w:t>Ability to adapt to new environment and cope with stress</w:t>
      </w:r>
    </w:p>
    <w:p w:rsidR="000B2448" w:rsidRDefault="000B2448">
      <w:pPr>
        <w:numPr>
          <w:ilvl w:val="0"/>
          <w:numId w:val="26"/>
        </w:numPr>
        <w:rPr>
          <w:rFonts w:ascii="Arial" w:hAnsi="Arial"/>
          <w:color w:val="000080"/>
          <w:lang w:val="en-GB"/>
        </w:rPr>
      </w:pPr>
      <w:r>
        <w:rPr>
          <w:rFonts w:ascii="Arial" w:hAnsi="Arial"/>
          <w:color w:val="000080"/>
          <w:lang w:val="en-GB"/>
        </w:rPr>
        <w:t>Team player and at the same time able to work independently</w:t>
      </w:r>
    </w:p>
    <w:p w:rsidR="000B2448" w:rsidRDefault="000B2448">
      <w:pPr>
        <w:numPr>
          <w:ilvl w:val="0"/>
          <w:numId w:val="26"/>
        </w:numPr>
        <w:rPr>
          <w:rFonts w:ascii="Arial" w:hAnsi="Arial"/>
          <w:color w:val="000080"/>
          <w:lang w:val="en-GB"/>
        </w:rPr>
      </w:pPr>
      <w:r>
        <w:rPr>
          <w:rFonts w:ascii="Arial" w:hAnsi="Arial"/>
          <w:color w:val="000080"/>
          <w:lang w:val="en-GB"/>
        </w:rPr>
        <w:t>Good interpersonal and communication skills</w:t>
      </w:r>
    </w:p>
    <w:p w:rsidR="000B2448" w:rsidRDefault="000B2448">
      <w:pPr>
        <w:numPr>
          <w:ilvl w:val="0"/>
          <w:numId w:val="26"/>
        </w:numPr>
        <w:rPr>
          <w:rFonts w:ascii="Arial" w:hAnsi="Arial"/>
          <w:color w:val="000080"/>
          <w:lang w:val="en-GB"/>
        </w:rPr>
      </w:pPr>
      <w:r>
        <w:rPr>
          <w:rFonts w:ascii="Arial" w:hAnsi="Arial"/>
          <w:color w:val="000080"/>
          <w:lang w:val="en-GB"/>
        </w:rPr>
        <w:t>Good time and people management skills</w:t>
      </w:r>
    </w:p>
    <w:p w:rsidR="000B2448" w:rsidRDefault="000B2448">
      <w:pPr>
        <w:numPr>
          <w:ilvl w:val="0"/>
          <w:numId w:val="26"/>
        </w:numPr>
        <w:rPr>
          <w:rFonts w:ascii="Arial" w:hAnsi="Arial"/>
          <w:color w:val="000080"/>
          <w:lang w:val="en-GB"/>
        </w:rPr>
      </w:pPr>
      <w:r>
        <w:rPr>
          <w:rFonts w:ascii="Arial" w:hAnsi="Arial"/>
          <w:color w:val="000080"/>
          <w:lang w:val="en-GB"/>
        </w:rPr>
        <w:t>Self-motivated and reliable team member</w:t>
      </w:r>
    </w:p>
    <w:p w:rsidR="000B2448" w:rsidRDefault="000B2448">
      <w:pPr>
        <w:rPr>
          <w:color w:val="000080"/>
          <w:lang w:val="en-GB"/>
        </w:rPr>
      </w:pPr>
    </w:p>
    <w:p w:rsidR="000B2448" w:rsidRDefault="000B2448">
      <w:pPr>
        <w:rPr>
          <w:color w:val="000080"/>
          <w:lang w:val="en-GB"/>
        </w:rPr>
      </w:pPr>
    </w:p>
    <w:p w:rsidR="000B2448" w:rsidRDefault="000B2448">
      <w:pPr>
        <w:pBdr>
          <w:bottom w:val="single" w:sz="12" w:space="1" w:color="auto"/>
        </w:pBdr>
        <w:rPr>
          <w:rFonts w:ascii="Arial" w:hAnsi="Arial"/>
          <w:color w:val="000080"/>
          <w:sz w:val="22"/>
        </w:rPr>
      </w:pPr>
      <w:r>
        <w:rPr>
          <w:rFonts w:ascii="Arial" w:hAnsi="Arial"/>
          <w:color w:val="000080"/>
          <w:sz w:val="22"/>
        </w:rPr>
        <w:t>INTERESTS AND HOBBIES</w:t>
      </w:r>
    </w:p>
    <w:p w:rsidR="000B2448" w:rsidRDefault="000B2448">
      <w:pPr>
        <w:rPr>
          <w:rFonts w:ascii="Arial" w:hAnsi="Arial"/>
          <w:color w:val="000080"/>
        </w:rPr>
      </w:pPr>
    </w:p>
    <w:p w:rsidR="000B2448" w:rsidRDefault="000B2448">
      <w:pPr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Traveling, Swimming,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color w:val="000080"/>
            </w:rPr>
            <w:t>Reading</w:t>
          </w:r>
        </w:smartTag>
      </w:smartTag>
      <w:r>
        <w:rPr>
          <w:rFonts w:ascii="Arial" w:hAnsi="Arial"/>
          <w:color w:val="000080"/>
        </w:rPr>
        <w:t xml:space="preserve"> and Listening to Music</w:t>
      </w:r>
    </w:p>
    <w:p w:rsidR="000B2448" w:rsidRDefault="000B2448">
      <w:pPr>
        <w:pStyle w:val="Header"/>
        <w:tabs>
          <w:tab w:val="clear" w:pos="4320"/>
          <w:tab w:val="clear" w:pos="8640"/>
        </w:tabs>
        <w:rPr>
          <w:rFonts w:ascii="Arial" w:hAnsi="Arial"/>
          <w:color w:val="000080"/>
        </w:rPr>
      </w:pPr>
    </w:p>
    <w:p w:rsidR="004C22B9" w:rsidRDefault="004C22B9">
      <w:pPr>
        <w:rPr>
          <w:rFonts w:ascii="Arial" w:hAnsi="Arial"/>
          <w:color w:val="000080"/>
        </w:rPr>
      </w:pPr>
    </w:p>
    <w:p w:rsidR="000B2448" w:rsidRDefault="000B2448">
      <w:pPr>
        <w:pBdr>
          <w:bottom w:val="single" w:sz="12" w:space="1" w:color="auto"/>
        </w:pBdr>
        <w:rPr>
          <w:rFonts w:ascii="Arial" w:hAnsi="Arial"/>
          <w:color w:val="000080"/>
          <w:sz w:val="22"/>
        </w:rPr>
      </w:pPr>
      <w:r>
        <w:rPr>
          <w:rFonts w:ascii="Arial" w:hAnsi="Arial"/>
          <w:color w:val="000080"/>
          <w:sz w:val="22"/>
        </w:rPr>
        <w:t>REFEREES</w:t>
      </w:r>
    </w:p>
    <w:p w:rsidR="000B2448" w:rsidRDefault="000B2448">
      <w:pPr>
        <w:rPr>
          <w:rFonts w:ascii="Arial" w:hAnsi="Arial"/>
          <w:color w:val="000080"/>
        </w:rPr>
      </w:pPr>
    </w:p>
    <w:p w:rsidR="000B2448" w:rsidRDefault="00B4658F">
      <w:pPr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Available upon request</w:t>
      </w:r>
    </w:p>
    <w:p w:rsidR="00D07794" w:rsidRDefault="00D07794">
      <w:pPr>
        <w:rPr>
          <w:rFonts w:ascii="Arial" w:hAnsi="Arial"/>
          <w:color w:val="000080"/>
        </w:rPr>
      </w:pPr>
    </w:p>
    <w:p w:rsidR="00D07794" w:rsidRDefault="00D07794">
      <w:pPr>
        <w:rPr>
          <w:rFonts w:ascii="Arial" w:hAnsi="Arial"/>
          <w:color w:val="000080"/>
        </w:rPr>
      </w:pPr>
    </w:p>
    <w:p w:rsidR="00D07794" w:rsidRDefault="00D07794" w:rsidP="00D07794">
      <w:pPr>
        <w:pBdr>
          <w:bottom w:val="single" w:sz="12" w:space="1" w:color="auto"/>
        </w:pBdr>
        <w:rPr>
          <w:rFonts w:ascii="Arial" w:hAnsi="Arial"/>
          <w:color w:val="000080"/>
          <w:sz w:val="22"/>
        </w:rPr>
      </w:pPr>
      <w:r>
        <w:rPr>
          <w:rFonts w:ascii="Arial" w:hAnsi="Arial"/>
          <w:color w:val="000080"/>
          <w:sz w:val="22"/>
        </w:rPr>
        <w:t>NOTICE PERIOD</w:t>
      </w:r>
    </w:p>
    <w:p w:rsidR="00D07794" w:rsidRDefault="00D07794" w:rsidP="00D07794">
      <w:pPr>
        <w:rPr>
          <w:rFonts w:ascii="Arial" w:hAnsi="Arial"/>
          <w:color w:val="000080"/>
        </w:rPr>
      </w:pPr>
    </w:p>
    <w:p w:rsidR="00D07794" w:rsidRDefault="00C02DC4" w:rsidP="00D07794">
      <w:pPr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1</w:t>
      </w:r>
      <w:r w:rsidR="00D07794">
        <w:rPr>
          <w:rFonts w:ascii="Arial" w:hAnsi="Arial"/>
          <w:color w:val="000080"/>
        </w:rPr>
        <w:t xml:space="preserve"> month</w:t>
      </w:r>
    </w:p>
    <w:p w:rsidR="00D07794" w:rsidRDefault="00D07794">
      <w:pPr>
        <w:rPr>
          <w:rFonts w:ascii="Arial" w:hAnsi="Arial"/>
          <w:color w:val="000080"/>
        </w:rPr>
      </w:pPr>
    </w:p>
    <w:p w:rsidR="00C432B2" w:rsidRDefault="00C432B2">
      <w:pPr>
        <w:rPr>
          <w:rFonts w:ascii="Arial" w:hAnsi="Arial"/>
          <w:color w:val="000080"/>
        </w:rPr>
      </w:pPr>
    </w:p>
    <w:p w:rsidR="00C432B2" w:rsidRDefault="00C432B2">
      <w:pPr>
        <w:rPr>
          <w:rFonts w:ascii="Arial" w:hAnsi="Arial"/>
          <w:color w:val="000080"/>
        </w:rPr>
      </w:pPr>
    </w:p>
    <w:p w:rsidR="00C432B2" w:rsidRDefault="00C432B2">
      <w:pPr>
        <w:rPr>
          <w:rFonts w:ascii="Arial" w:hAnsi="Arial"/>
          <w:color w:val="000080"/>
        </w:rPr>
      </w:pPr>
    </w:p>
    <w:p w:rsidR="00C432B2" w:rsidRDefault="00C432B2">
      <w:pPr>
        <w:rPr>
          <w:rFonts w:ascii="Arial" w:hAnsi="Arial"/>
          <w:color w:val="000080"/>
        </w:rPr>
      </w:pPr>
    </w:p>
    <w:sectPr w:rsidR="00C432B2" w:rsidSect="00487EF9">
      <w:headerReference w:type="default" r:id="rId9"/>
      <w:pgSz w:w="11909" w:h="16834" w:code="9"/>
      <w:pgMar w:top="1152" w:right="1419" w:bottom="1152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42E" w:rsidRDefault="0004242E">
      <w:r>
        <w:separator/>
      </w:r>
    </w:p>
  </w:endnote>
  <w:endnote w:type="continuationSeparator" w:id="0">
    <w:p w:rsidR="0004242E" w:rsidRDefault="00042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42E" w:rsidRDefault="0004242E">
      <w:r>
        <w:separator/>
      </w:r>
    </w:p>
  </w:footnote>
  <w:footnote w:type="continuationSeparator" w:id="0">
    <w:p w:rsidR="0004242E" w:rsidRDefault="000424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0D5" w:rsidRDefault="00FE10D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3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36D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7A55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A225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5F4F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3C50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5114EC5"/>
    <w:multiLevelType w:val="multilevel"/>
    <w:tmpl w:val="5DEC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990B9A"/>
    <w:multiLevelType w:val="singleLevel"/>
    <w:tmpl w:val="7F6A98FE"/>
    <w:lvl w:ilvl="0">
      <w:start w:val="199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1B5005AA"/>
    <w:multiLevelType w:val="singleLevel"/>
    <w:tmpl w:val="F9B426B0"/>
    <w:lvl w:ilvl="0">
      <w:start w:val="1"/>
      <w:numFmt w:val="bullet"/>
      <w:lvlText w:val="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E1824C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12230B"/>
    <w:multiLevelType w:val="multilevel"/>
    <w:tmpl w:val="B4EA2DCE"/>
    <w:lvl w:ilvl="0">
      <w:start w:val="1"/>
      <w:numFmt w:val="bullet"/>
      <w:lvlText w:val=""/>
      <w:lvlJc w:val="left"/>
      <w:pPr>
        <w:tabs>
          <w:tab w:val="num" w:pos="720"/>
        </w:tabs>
        <w:ind w:left="144" w:firstLine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CE26DE"/>
    <w:multiLevelType w:val="singleLevel"/>
    <w:tmpl w:val="AB0EE4BE"/>
    <w:lvl w:ilvl="0">
      <w:start w:val="199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288234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A402D5"/>
    <w:multiLevelType w:val="multilevel"/>
    <w:tmpl w:val="B4EA2DCE"/>
    <w:lvl w:ilvl="0">
      <w:start w:val="1"/>
      <w:numFmt w:val="bullet"/>
      <w:lvlText w:val=""/>
      <w:lvlJc w:val="left"/>
      <w:pPr>
        <w:tabs>
          <w:tab w:val="num" w:pos="720"/>
        </w:tabs>
        <w:ind w:left="144" w:firstLine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B467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A27B03"/>
    <w:multiLevelType w:val="hybridMultilevel"/>
    <w:tmpl w:val="056EBEF8"/>
    <w:lvl w:ilvl="0" w:tplc="31505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A283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424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858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6858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046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A812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1EC6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30E6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8A674E"/>
    <w:multiLevelType w:val="hybridMultilevel"/>
    <w:tmpl w:val="B4EA2DCE"/>
    <w:lvl w:ilvl="0" w:tplc="B99E865A">
      <w:start w:val="1"/>
      <w:numFmt w:val="bullet"/>
      <w:lvlText w:val=""/>
      <w:lvlJc w:val="left"/>
      <w:pPr>
        <w:tabs>
          <w:tab w:val="num" w:pos="720"/>
        </w:tabs>
        <w:ind w:left="144" w:firstLine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B563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952E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93D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AAD1D75"/>
    <w:multiLevelType w:val="hybridMultilevel"/>
    <w:tmpl w:val="012E9F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6B7F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>
    <w:nsid w:val="500B6A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05C2B59"/>
    <w:multiLevelType w:val="hybridMultilevel"/>
    <w:tmpl w:val="4B9CFB80"/>
    <w:lvl w:ilvl="0" w:tplc="49E09B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0FE438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AFAA7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5DAD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203F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C1EEB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FAC26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ACE441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3249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0E51A79"/>
    <w:multiLevelType w:val="hybridMultilevel"/>
    <w:tmpl w:val="70141D46"/>
    <w:lvl w:ilvl="0" w:tplc="61465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DA5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F07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A26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84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827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DC7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663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881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89E78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E832195"/>
    <w:multiLevelType w:val="hybridMultilevel"/>
    <w:tmpl w:val="2AD8138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35E15"/>
    <w:multiLevelType w:val="singleLevel"/>
    <w:tmpl w:val="435CAEF4"/>
    <w:lvl w:ilvl="0">
      <w:start w:val="200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19B3E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3736E4D"/>
    <w:multiLevelType w:val="hybridMultilevel"/>
    <w:tmpl w:val="C4988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E95834"/>
    <w:multiLevelType w:val="singleLevel"/>
    <w:tmpl w:val="F30CABF6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>
    <w:nsid w:val="682B7C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C157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3181E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1C60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6223DF8"/>
    <w:multiLevelType w:val="hybridMultilevel"/>
    <w:tmpl w:val="3BC4351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B0686A4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8202D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32673C"/>
    <w:multiLevelType w:val="singleLevel"/>
    <w:tmpl w:val="F9B426B0"/>
    <w:lvl w:ilvl="0">
      <w:start w:val="1"/>
      <w:numFmt w:val="bullet"/>
      <w:lvlText w:val="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C521F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D560F25"/>
    <w:multiLevelType w:val="hybridMultilevel"/>
    <w:tmpl w:val="5FCCA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E2E7955"/>
    <w:multiLevelType w:val="multilevel"/>
    <w:tmpl w:val="F74A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6"/>
  </w:num>
  <w:num w:numId="3">
    <w:abstractNumId w:val="2"/>
  </w:num>
  <w:num w:numId="4">
    <w:abstractNumId w:val="21"/>
  </w:num>
  <w:num w:numId="5">
    <w:abstractNumId w:val="5"/>
  </w:num>
  <w:num w:numId="6">
    <w:abstractNumId w:val="22"/>
  </w:num>
  <w:num w:numId="7">
    <w:abstractNumId w:val="38"/>
  </w:num>
  <w:num w:numId="8">
    <w:abstractNumId w:val="34"/>
  </w:num>
  <w:num w:numId="9">
    <w:abstractNumId w:val="11"/>
  </w:num>
  <w:num w:numId="10">
    <w:abstractNumId w:val="30"/>
  </w:num>
  <w:num w:numId="11">
    <w:abstractNumId w:val="19"/>
  </w:num>
  <w:num w:numId="12">
    <w:abstractNumId w:val="12"/>
  </w:num>
  <w:num w:numId="13">
    <w:abstractNumId w:val="18"/>
  </w:num>
  <w:num w:numId="14">
    <w:abstractNumId w:val="0"/>
  </w:num>
  <w:num w:numId="15">
    <w:abstractNumId w:val="28"/>
  </w:num>
  <w:num w:numId="16">
    <w:abstractNumId w:val="4"/>
  </w:num>
  <w:num w:numId="17">
    <w:abstractNumId w:val="14"/>
  </w:num>
  <w:num w:numId="18">
    <w:abstractNumId w:val="33"/>
  </w:num>
  <w:num w:numId="19">
    <w:abstractNumId w:val="3"/>
  </w:num>
  <w:num w:numId="20">
    <w:abstractNumId w:val="7"/>
  </w:num>
  <w:num w:numId="21">
    <w:abstractNumId w:val="9"/>
  </w:num>
  <w:num w:numId="22">
    <w:abstractNumId w:val="25"/>
  </w:num>
  <w:num w:numId="23">
    <w:abstractNumId w:val="31"/>
  </w:num>
  <w:num w:numId="24">
    <w:abstractNumId w:val="27"/>
  </w:num>
  <w:num w:numId="25">
    <w:abstractNumId w:val="15"/>
  </w:num>
  <w:num w:numId="26">
    <w:abstractNumId w:val="23"/>
  </w:num>
  <w:num w:numId="27">
    <w:abstractNumId w:val="35"/>
  </w:num>
  <w:num w:numId="28">
    <w:abstractNumId w:val="32"/>
  </w:num>
  <w:num w:numId="29">
    <w:abstractNumId w:val="17"/>
  </w:num>
  <w:num w:numId="30">
    <w:abstractNumId w:val="8"/>
  </w:num>
  <w:num w:numId="31">
    <w:abstractNumId w:val="37"/>
  </w:num>
  <w:num w:numId="32">
    <w:abstractNumId w:val="24"/>
  </w:num>
  <w:num w:numId="33">
    <w:abstractNumId w:val="16"/>
  </w:num>
  <w:num w:numId="34">
    <w:abstractNumId w:val="13"/>
  </w:num>
  <w:num w:numId="35">
    <w:abstractNumId w:val="10"/>
  </w:num>
  <w:num w:numId="36">
    <w:abstractNumId w:val="26"/>
  </w:num>
  <w:num w:numId="37">
    <w:abstractNumId w:val="20"/>
  </w:num>
  <w:num w:numId="38">
    <w:abstractNumId w:val="40"/>
  </w:num>
  <w:num w:numId="39">
    <w:abstractNumId w:val="6"/>
  </w:num>
  <w:num w:numId="40">
    <w:abstractNumId w:val="29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03"/>
    <w:rsid w:val="00004645"/>
    <w:rsid w:val="0001501F"/>
    <w:rsid w:val="000325F5"/>
    <w:rsid w:val="0004242E"/>
    <w:rsid w:val="00050917"/>
    <w:rsid w:val="00051DD8"/>
    <w:rsid w:val="00061262"/>
    <w:rsid w:val="00065669"/>
    <w:rsid w:val="000901E8"/>
    <w:rsid w:val="00091B39"/>
    <w:rsid w:val="00091CF9"/>
    <w:rsid w:val="000928AE"/>
    <w:rsid w:val="00094662"/>
    <w:rsid w:val="00096150"/>
    <w:rsid w:val="000A1DAE"/>
    <w:rsid w:val="000A4BF0"/>
    <w:rsid w:val="000A6C80"/>
    <w:rsid w:val="000B2448"/>
    <w:rsid w:val="000C1473"/>
    <w:rsid w:val="000C3621"/>
    <w:rsid w:val="000F2D02"/>
    <w:rsid w:val="0011697F"/>
    <w:rsid w:val="001228B1"/>
    <w:rsid w:val="001244A4"/>
    <w:rsid w:val="0013409E"/>
    <w:rsid w:val="001430E4"/>
    <w:rsid w:val="00151DF0"/>
    <w:rsid w:val="00165673"/>
    <w:rsid w:val="001736E9"/>
    <w:rsid w:val="00194238"/>
    <w:rsid w:val="001B7BD0"/>
    <w:rsid w:val="001C376C"/>
    <w:rsid w:val="001D7198"/>
    <w:rsid w:val="001E565B"/>
    <w:rsid w:val="00207EC3"/>
    <w:rsid w:val="002252A5"/>
    <w:rsid w:val="00276C75"/>
    <w:rsid w:val="0028342F"/>
    <w:rsid w:val="00290A99"/>
    <w:rsid w:val="002925D6"/>
    <w:rsid w:val="002A00B2"/>
    <w:rsid w:val="002C411D"/>
    <w:rsid w:val="002D6BBA"/>
    <w:rsid w:val="002F050A"/>
    <w:rsid w:val="0030599A"/>
    <w:rsid w:val="003078DC"/>
    <w:rsid w:val="00325120"/>
    <w:rsid w:val="00333479"/>
    <w:rsid w:val="003446D7"/>
    <w:rsid w:val="00345F97"/>
    <w:rsid w:val="003818C4"/>
    <w:rsid w:val="00385192"/>
    <w:rsid w:val="003D4ABF"/>
    <w:rsid w:val="003D5A61"/>
    <w:rsid w:val="00400203"/>
    <w:rsid w:val="0042644F"/>
    <w:rsid w:val="00450D69"/>
    <w:rsid w:val="004563B9"/>
    <w:rsid w:val="00480727"/>
    <w:rsid w:val="00487EF9"/>
    <w:rsid w:val="004A54FE"/>
    <w:rsid w:val="004B1ED9"/>
    <w:rsid w:val="004C22B9"/>
    <w:rsid w:val="004E36CA"/>
    <w:rsid w:val="004F42F6"/>
    <w:rsid w:val="005009A1"/>
    <w:rsid w:val="005041C5"/>
    <w:rsid w:val="00546BAC"/>
    <w:rsid w:val="00556DD2"/>
    <w:rsid w:val="00583279"/>
    <w:rsid w:val="0059418F"/>
    <w:rsid w:val="005C1CAB"/>
    <w:rsid w:val="005D7833"/>
    <w:rsid w:val="005E6ED0"/>
    <w:rsid w:val="00653722"/>
    <w:rsid w:val="00673BB4"/>
    <w:rsid w:val="00687A58"/>
    <w:rsid w:val="00691C79"/>
    <w:rsid w:val="006A359E"/>
    <w:rsid w:val="006E2E14"/>
    <w:rsid w:val="00715D36"/>
    <w:rsid w:val="007313A8"/>
    <w:rsid w:val="007A4226"/>
    <w:rsid w:val="007A4446"/>
    <w:rsid w:val="007B2DF7"/>
    <w:rsid w:val="0080339E"/>
    <w:rsid w:val="00805C6B"/>
    <w:rsid w:val="00806AE1"/>
    <w:rsid w:val="008078C9"/>
    <w:rsid w:val="008120D4"/>
    <w:rsid w:val="008234D1"/>
    <w:rsid w:val="00842D72"/>
    <w:rsid w:val="00860158"/>
    <w:rsid w:val="00866AE3"/>
    <w:rsid w:val="008865E2"/>
    <w:rsid w:val="008A7E24"/>
    <w:rsid w:val="008D128F"/>
    <w:rsid w:val="008F585C"/>
    <w:rsid w:val="00901703"/>
    <w:rsid w:val="00902919"/>
    <w:rsid w:val="00912701"/>
    <w:rsid w:val="009530E7"/>
    <w:rsid w:val="00965D56"/>
    <w:rsid w:val="00973380"/>
    <w:rsid w:val="009A710E"/>
    <w:rsid w:val="009E2881"/>
    <w:rsid w:val="009F34D5"/>
    <w:rsid w:val="00A15FB6"/>
    <w:rsid w:val="00A20000"/>
    <w:rsid w:val="00A64C36"/>
    <w:rsid w:val="00A90F22"/>
    <w:rsid w:val="00A9101B"/>
    <w:rsid w:val="00AB0E91"/>
    <w:rsid w:val="00AB1346"/>
    <w:rsid w:val="00AB3BD7"/>
    <w:rsid w:val="00AC6C09"/>
    <w:rsid w:val="00AD6AA9"/>
    <w:rsid w:val="00AF335A"/>
    <w:rsid w:val="00B02B67"/>
    <w:rsid w:val="00B13B5A"/>
    <w:rsid w:val="00B26354"/>
    <w:rsid w:val="00B4658F"/>
    <w:rsid w:val="00B57E37"/>
    <w:rsid w:val="00B6145E"/>
    <w:rsid w:val="00BC50E0"/>
    <w:rsid w:val="00BD7C6E"/>
    <w:rsid w:val="00C025DC"/>
    <w:rsid w:val="00C02DC4"/>
    <w:rsid w:val="00C04134"/>
    <w:rsid w:val="00C15CF6"/>
    <w:rsid w:val="00C424BF"/>
    <w:rsid w:val="00C432B2"/>
    <w:rsid w:val="00C46F27"/>
    <w:rsid w:val="00C61521"/>
    <w:rsid w:val="00C73BE5"/>
    <w:rsid w:val="00C775B6"/>
    <w:rsid w:val="00C80EED"/>
    <w:rsid w:val="00CA10D5"/>
    <w:rsid w:val="00CA4529"/>
    <w:rsid w:val="00CB02CA"/>
    <w:rsid w:val="00CB551D"/>
    <w:rsid w:val="00CE2AD4"/>
    <w:rsid w:val="00CF1420"/>
    <w:rsid w:val="00D07794"/>
    <w:rsid w:val="00D22000"/>
    <w:rsid w:val="00D27B1C"/>
    <w:rsid w:val="00D32B03"/>
    <w:rsid w:val="00D63FA4"/>
    <w:rsid w:val="00DA0C96"/>
    <w:rsid w:val="00DD2E05"/>
    <w:rsid w:val="00DD3385"/>
    <w:rsid w:val="00DD7A91"/>
    <w:rsid w:val="00E03CE0"/>
    <w:rsid w:val="00E33C7A"/>
    <w:rsid w:val="00E449E8"/>
    <w:rsid w:val="00E57E5D"/>
    <w:rsid w:val="00E74258"/>
    <w:rsid w:val="00E77D3D"/>
    <w:rsid w:val="00E85F60"/>
    <w:rsid w:val="00E9074B"/>
    <w:rsid w:val="00EB1471"/>
    <w:rsid w:val="00EE1AB4"/>
    <w:rsid w:val="00EE3C23"/>
    <w:rsid w:val="00EF53AA"/>
    <w:rsid w:val="00F11DA8"/>
    <w:rsid w:val="00F205C6"/>
    <w:rsid w:val="00F219B2"/>
    <w:rsid w:val="00F2750D"/>
    <w:rsid w:val="00F31D25"/>
    <w:rsid w:val="00F73878"/>
    <w:rsid w:val="00F81B3A"/>
    <w:rsid w:val="00FC1F6A"/>
    <w:rsid w:val="00FD1B8C"/>
    <w:rsid w:val="00FD2A18"/>
    <w:rsid w:val="00FE10D5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i/>
      <w:sz w:val="22"/>
      <w:lang w:val="en-GB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lang w:val="en-GB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jc w:val="both"/>
    </w:pPr>
    <w:rPr>
      <w:rFonts w:ascii="Arial" w:hAnsi="Arial"/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D2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i/>
      <w:sz w:val="22"/>
      <w:lang w:val="en-GB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lang w:val="en-GB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jc w:val="both"/>
    </w:pPr>
    <w:rPr>
      <w:rFonts w:ascii="Arial" w:hAnsi="Arial"/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D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EA294-0970-4685-B931-813F79B5D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Lee Keng Wee</cp:lastModifiedBy>
  <cp:revision>85</cp:revision>
  <cp:lastPrinted>2017-02-03T01:38:00Z</cp:lastPrinted>
  <dcterms:created xsi:type="dcterms:W3CDTF">2011-08-24T03:17:00Z</dcterms:created>
  <dcterms:modified xsi:type="dcterms:W3CDTF">2017-08-23T07:57:00Z</dcterms:modified>
</cp:coreProperties>
</file>