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1C4" w:rsidRPr="00FB2175" w:rsidRDefault="00FB2175" w:rsidP="003B514E">
      <w:pPr>
        <w:ind w:left="-360" w:firstLine="0"/>
        <w:rPr>
          <w:rFonts w:ascii="Times New Roman" w:hAnsi="Times New Roman"/>
          <w:sz w:val="24"/>
        </w:rPr>
      </w:pPr>
      <w:r w:rsidRPr="00FB2175">
        <w:rPr>
          <w:rFonts w:ascii="Times New Roman" w:hAnsi="Times New Roman"/>
          <w:b/>
          <w:noProof/>
          <w:sz w:val="28"/>
          <w:szCs w:val="26"/>
          <w:lang w:val="en-SG"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4633595</wp:posOffset>
            </wp:positionH>
            <wp:positionV relativeFrom="paragraph">
              <wp:posOffset>9525</wp:posOffset>
            </wp:positionV>
            <wp:extent cx="1373505" cy="1913255"/>
            <wp:effectExtent l="0" t="0" r="0" b="0"/>
            <wp:wrapThrough wrapText="bothSides">
              <wp:wrapPolygon edited="0">
                <wp:start x="0" y="0"/>
                <wp:lineTo x="0" y="21292"/>
                <wp:lineTo x="21270" y="21292"/>
                <wp:lineTo x="21270" y="0"/>
                <wp:lineTo x="0" y="0"/>
              </wp:wrapPolygon>
            </wp:wrapThrough>
            <wp:docPr id="5" name="Picture 4" descr="C:\Users\muiyichua\Downloads\Meiyi pp phot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7" descr="C:\Users\muiyichua\Downloads\Meiyi pp phot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175">
        <w:rPr>
          <w:rFonts w:ascii="Times New Roman" w:hAnsi="Times New Roman"/>
          <w:b/>
          <w:sz w:val="28"/>
          <w:szCs w:val="26"/>
        </w:rPr>
        <w:t>Mui Yi</w:t>
      </w:r>
      <w:r w:rsidR="00E01690" w:rsidRPr="00FB2175">
        <w:rPr>
          <w:rFonts w:ascii="Times New Roman" w:hAnsi="Times New Roman"/>
          <w:b/>
          <w:noProof/>
          <w:sz w:val="28"/>
          <w:szCs w:val="26"/>
          <w:lang w:val="en-AU" w:eastAsia="en-AU" w:bidi="ar-SA"/>
        </w:rPr>
        <w:t xml:space="preserve"> </w:t>
      </w:r>
      <w:r w:rsidRPr="00FB2175">
        <w:rPr>
          <w:rFonts w:ascii="Times New Roman" w:hAnsi="Times New Roman"/>
          <w:b/>
          <w:sz w:val="28"/>
          <w:szCs w:val="26"/>
        </w:rPr>
        <w:t>Chua</w:t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</w:r>
      <w:r w:rsidR="00E05852" w:rsidRPr="00FB2175">
        <w:rPr>
          <w:rFonts w:ascii="Times New Roman" w:hAnsi="Times New Roman"/>
          <w:b/>
          <w:sz w:val="28"/>
          <w:szCs w:val="26"/>
        </w:rPr>
        <w:tab/>
        <w:t xml:space="preserve"> </w:t>
      </w:r>
    </w:p>
    <w:p w:rsidR="003A669C" w:rsidRPr="00FB2175" w:rsidRDefault="003A669C" w:rsidP="003B514E">
      <w:pPr>
        <w:ind w:left="-360" w:firstLine="0"/>
        <w:rPr>
          <w:rFonts w:ascii="Constantia" w:hAnsi="Constantia"/>
          <w:sz w:val="20"/>
          <w:szCs w:val="20"/>
        </w:rPr>
      </w:pPr>
    </w:p>
    <w:p w:rsidR="00CA41C4" w:rsidRPr="00FB2175" w:rsidRDefault="003A669C" w:rsidP="003B514E">
      <w:pPr>
        <w:ind w:left="-360" w:firstLine="0"/>
        <w:rPr>
          <w:rFonts w:ascii="Times New Roman" w:hAnsi="Times New Roman"/>
        </w:rPr>
      </w:pPr>
      <w:r w:rsidRPr="00FB2175">
        <w:rPr>
          <w:rFonts w:ascii="Times New Roman" w:hAnsi="Times New Roman"/>
        </w:rPr>
        <w:t xml:space="preserve">Contact </w:t>
      </w:r>
      <w:r w:rsidR="00CA41C4" w:rsidRPr="00FB2175">
        <w:rPr>
          <w:rFonts w:ascii="Times New Roman" w:hAnsi="Times New Roman"/>
        </w:rPr>
        <w:t xml:space="preserve">number: </w:t>
      </w:r>
      <w:r w:rsidR="0006715F">
        <w:rPr>
          <w:rFonts w:ascii="Times New Roman" w:hAnsi="Times New Roman"/>
        </w:rPr>
        <w:tab/>
      </w:r>
      <w:r w:rsidR="006B5BE3">
        <w:rPr>
          <w:rFonts w:ascii="Times New Roman" w:hAnsi="Times New Roman"/>
        </w:rPr>
        <w:t xml:space="preserve"> +65 8118 </w:t>
      </w:r>
      <w:bookmarkStart w:id="0" w:name="_GoBack"/>
      <w:bookmarkEnd w:id="0"/>
      <w:r w:rsidR="006B5BE3">
        <w:rPr>
          <w:rFonts w:ascii="Times New Roman" w:hAnsi="Times New Roman"/>
        </w:rPr>
        <w:t>4960</w:t>
      </w:r>
    </w:p>
    <w:p w:rsidR="00CA41C4" w:rsidRPr="00FB2175" w:rsidRDefault="00CA41C4" w:rsidP="00CA41C4">
      <w:pPr>
        <w:ind w:left="-360" w:firstLine="0"/>
        <w:rPr>
          <w:rFonts w:ascii="Times New Roman" w:hAnsi="Times New Roman"/>
        </w:rPr>
      </w:pPr>
      <w:r w:rsidRPr="00FB2175">
        <w:rPr>
          <w:rFonts w:ascii="Times New Roman" w:hAnsi="Times New Roman"/>
        </w:rPr>
        <w:t xml:space="preserve">Email address: </w:t>
      </w:r>
      <w:r w:rsidR="003A669C" w:rsidRPr="00FB2175">
        <w:rPr>
          <w:rFonts w:ascii="Times New Roman" w:hAnsi="Times New Roman"/>
        </w:rPr>
        <w:t xml:space="preserve">   </w:t>
      </w:r>
      <w:r w:rsidR="00E01690"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>muiyi.12@gmail.com</w:t>
      </w:r>
    </w:p>
    <w:p w:rsidR="00CA41C4" w:rsidRPr="00FB2175" w:rsidRDefault="00CA41C4" w:rsidP="003B514E">
      <w:pPr>
        <w:ind w:left="-360" w:firstLine="0"/>
        <w:rPr>
          <w:rFonts w:ascii="Times New Roman" w:hAnsi="Times New Roman"/>
        </w:rPr>
      </w:pPr>
      <w:r w:rsidRPr="00FB2175">
        <w:rPr>
          <w:rFonts w:ascii="Times New Roman" w:hAnsi="Times New Roman"/>
        </w:rPr>
        <w:t xml:space="preserve">Postal address: </w:t>
      </w:r>
      <w:r w:rsidR="003A669C" w:rsidRPr="00FB2175">
        <w:rPr>
          <w:rFonts w:ascii="Times New Roman" w:hAnsi="Times New Roman"/>
        </w:rPr>
        <w:t xml:space="preserve">   </w:t>
      </w:r>
      <w:r w:rsidR="00E01690" w:rsidRPr="00FB2175">
        <w:rPr>
          <w:rFonts w:ascii="Times New Roman" w:hAnsi="Times New Roman"/>
        </w:rPr>
        <w:tab/>
      </w:r>
      <w:proofErr w:type="spellStart"/>
      <w:r w:rsidR="00E01690" w:rsidRPr="00FB2175">
        <w:rPr>
          <w:rFonts w:ascii="Times New Roman" w:hAnsi="Times New Roman"/>
        </w:rPr>
        <w:t>Blk</w:t>
      </w:r>
      <w:proofErr w:type="spellEnd"/>
      <w:r w:rsidR="00E01690" w:rsidRPr="00FB2175">
        <w:rPr>
          <w:rFonts w:ascii="Times New Roman" w:hAnsi="Times New Roman"/>
        </w:rPr>
        <w:t xml:space="preserve"> 515B </w:t>
      </w:r>
      <w:proofErr w:type="spellStart"/>
      <w:r w:rsidR="00E01690" w:rsidRPr="00FB2175">
        <w:rPr>
          <w:rFonts w:ascii="Times New Roman" w:hAnsi="Times New Roman"/>
        </w:rPr>
        <w:t>Tampines</w:t>
      </w:r>
      <w:proofErr w:type="spellEnd"/>
      <w:r w:rsidR="00E01690" w:rsidRPr="00FB2175">
        <w:rPr>
          <w:rFonts w:ascii="Times New Roman" w:hAnsi="Times New Roman"/>
        </w:rPr>
        <w:t xml:space="preserve"> Central 7 </w:t>
      </w:r>
    </w:p>
    <w:p w:rsidR="00E01690" w:rsidRPr="00FB2175" w:rsidRDefault="00E01690" w:rsidP="003A669C">
      <w:pPr>
        <w:ind w:left="-360" w:firstLine="0"/>
        <w:rPr>
          <w:rFonts w:ascii="Times New Roman" w:hAnsi="Times New Roman"/>
        </w:rPr>
      </w:pP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  <w:t>#10-10</w:t>
      </w:r>
    </w:p>
    <w:p w:rsidR="00FB2175" w:rsidRDefault="00E01690" w:rsidP="00FB2175">
      <w:pPr>
        <w:ind w:left="-360" w:firstLine="0"/>
        <w:rPr>
          <w:rFonts w:ascii="Times New Roman" w:hAnsi="Times New Roman"/>
        </w:rPr>
      </w:pP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  <w:t>Singapore 522515</w:t>
      </w:r>
      <w:r w:rsidR="004534A1" w:rsidRPr="00FB2175">
        <w:rPr>
          <w:rFonts w:ascii="Times New Roman" w:hAnsi="Times New Roman"/>
        </w:rPr>
        <w:br/>
      </w:r>
    </w:p>
    <w:p w:rsidR="00FB2175" w:rsidRDefault="00FB2175" w:rsidP="00FB2175">
      <w:pPr>
        <w:ind w:left="-360" w:firstLine="0"/>
        <w:rPr>
          <w:rFonts w:ascii="Times New Roman" w:hAnsi="Times New Roman"/>
        </w:rPr>
      </w:pPr>
    </w:p>
    <w:p w:rsidR="00FB2175" w:rsidRDefault="00FB2175" w:rsidP="00FB2175">
      <w:pPr>
        <w:ind w:left="-360" w:firstLine="0"/>
        <w:rPr>
          <w:rFonts w:ascii="Times New Roman" w:hAnsi="Times New Roman"/>
        </w:rPr>
      </w:pPr>
    </w:p>
    <w:p w:rsidR="00FB2175" w:rsidRPr="00FB2175" w:rsidRDefault="00FB2175" w:rsidP="00FB2175">
      <w:pPr>
        <w:ind w:left="-360" w:firstLine="0"/>
        <w:rPr>
          <w:rFonts w:ascii="Times New Roman" w:hAnsi="Times New Roman"/>
        </w:rPr>
      </w:pPr>
    </w:p>
    <w:p w:rsidR="009C11CA" w:rsidRPr="00FB2175" w:rsidRDefault="009C11CA" w:rsidP="00FB2175">
      <w:pPr>
        <w:pStyle w:val="Heading1"/>
        <w:tabs>
          <w:tab w:val="right" w:pos="9540"/>
        </w:tabs>
        <w:spacing w:before="0"/>
        <w:ind w:left="-357" w:right="-181"/>
        <w:rPr>
          <w:rFonts w:ascii="Times New Roman" w:hAnsi="Times New Roman"/>
          <w:sz w:val="28"/>
          <w:szCs w:val="28"/>
        </w:rPr>
      </w:pPr>
      <w:r w:rsidRPr="00FB2175">
        <w:rPr>
          <w:rFonts w:ascii="Times New Roman" w:hAnsi="Times New Roman"/>
          <w:sz w:val="28"/>
          <w:szCs w:val="28"/>
        </w:rPr>
        <w:t>Work Experience</w:t>
      </w:r>
      <w:r w:rsidRPr="00FB2175">
        <w:rPr>
          <w:rFonts w:ascii="Times New Roman" w:hAnsi="Times New Roman"/>
          <w:sz w:val="28"/>
          <w:szCs w:val="28"/>
        </w:rPr>
        <w:tab/>
      </w:r>
      <w:r w:rsidR="00FB2175" w:rsidRPr="00FB2175">
        <w:rPr>
          <w:rFonts w:ascii="Times New Roman" w:hAnsi="Times New Roman"/>
          <w:sz w:val="28"/>
          <w:szCs w:val="28"/>
        </w:rPr>
        <w:t xml:space="preserve">   </w:t>
      </w:r>
    </w:p>
    <w:p w:rsidR="00CA41C4" w:rsidRPr="00FB2175" w:rsidRDefault="00CA41C4" w:rsidP="00FB2175">
      <w:pPr>
        <w:ind w:left="-360" w:right="-23" w:firstLine="0"/>
        <w:rPr>
          <w:rFonts w:ascii="Times New Roman" w:hAnsi="Times New Roman"/>
        </w:rPr>
      </w:pPr>
      <w:r w:rsidRPr="00FB2175">
        <w:rPr>
          <w:rFonts w:ascii="Times New Roman" w:hAnsi="Times New Roman"/>
          <w:b/>
        </w:rPr>
        <w:t xml:space="preserve">KPMG </w:t>
      </w:r>
      <w:r w:rsidR="003C6DE3" w:rsidRPr="00FB2175">
        <w:rPr>
          <w:rFonts w:ascii="Times New Roman" w:hAnsi="Times New Roman"/>
          <w:b/>
        </w:rPr>
        <w:t>(Melbourne)</w:t>
      </w:r>
      <w:r w:rsidR="007B386A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A938E1" w:rsidRPr="00FB2175">
        <w:rPr>
          <w:rFonts w:ascii="Times New Roman" w:hAnsi="Times New Roman"/>
          <w:b/>
        </w:rPr>
        <w:tab/>
      </w:r>
      <w:r w:rsidR="00FB2175">
        <w:rPr>
          <w:rFonts w:ascii="Times New Roman" w:hAnsi="Times New Roman"/>
          <w:b/>
        </w:rPr>
        <w:t xml:space="preserve"> </w:t>
      </w:r>
      <w:r w:rsidR="00A938E1" w:rsidRPr="00FB2175">
        <w:rPr>
          <w:rFonts w:ascii="Times New Roman" w:hAnsi="Times New Roman"/>
          <w:b/>
        </w:rPr>
        <w:t xml:space="preserve">   </w:t>
      </w:r>
      <w:r w:rsidR="00A938E1" w:rsidRPr="00FB2175">
        <w:rPr>
          <w:rFonts w:ascii="Times New Roman" w:hAnsi="Times New Roman"/>
          <w:i/>
        </w:rPr>
        <w:t xml:space="preserve">    </w:t>
      </w:r>
      <w:r w:rsidR="00A938E1" w:rsidRPr="00FB2175">
        <w:rPr>
          <w:rFonts w:ascii="Times New Roman" w:hAnsi="Times New Roman"/>
        </w:rPr>
        <w:t xml:space="preserve">Jan 2015 – </w:t>
      </w:r>
      <w:r w:rsidR="0006715F">
        <w:rPr>
          <w:rFonts w:ascii="Times New Roman" w:hAnsi="Times New Roman"/>
        </w:rPr>
        <w:t>Dec 2016</w:t>
      </w:r>
    </w:p>
    <w:p w:rsidR="00CA41C4" w:rsidRPr="00FB2175" w:rsidRDefault="00CA41C4" w:rsidP="00136CD0">
      <w:pPr>
        <w:ind w:left="-360" w:right="-270" w:firstLine="0"/>
        <w:rPr>
          <w:rFonts w:ascii="Times New Roman" w:hAnsi="Times New Roman"/>
        </w:rPr>
      </w:pPr>
      <w:r w:rsidRPr="00FB2175">
        <w:rPr>
          <w:rFonts w:ascii="Times New Roman" w:hAnsi="Times New Roman"/>
          <w:i/>
        </w:rPr>
        <w:t>Manager</w:t>
      </w:r>
      <w:r w:rsidRPr="00FB2175">
        <w:rPr>
          <w:rFonts w:ascii="Times New Roman" w:hAnsi="Times New Roman"/>
          <w:i/>
        </w:rPr>
        <w:tab/>
      </w:r>
      <w:r w:rsidRPr="00FB2175">
        <w:rPr>
          <w:rFonts w:ascii="Times New Roman" w:hAnsi="Times New Roman"/>
          <w:i/>
        </w:rPr>
        <w:tab/>
      </w:r>
      <w:r w:rsidRPr="00FB2175">
        <w:rPr>
          <w:rFonts w:ascii="Times New Roman" w:hAnsi="Times New Roman"/>
          <w:i/>
        </w:rPr>
        <w:tab/>
      </w:r>
      <w:r w:rsidRPr="00FB2175">
        <w:rPr>
          <w:rFonts w:ascii="Times New Roman" w:hAnsi="Times New Roman"/>
          <w:i/>
        </w:rPr>
        <w:tab/>
      </w:r>
      <w:r w:rsidRPr="00FB2175">
        <w:rPr>
          <w:rFonts w:ascii="Times New Roman" w:hAnsi="Times New Roman"/>
          <w:i/>
        </w:rPr>
        <w:tab/>
      </w:r>
      <w:r w:rsidRPr="00FB2175">
        <w:rPr>
          <w:rFonts w:ascii="Times New Roman" w:hAnsi="Times New Roman"/>
          <w:i/>
        </w:rPr>
        <w:tab/>
      </w:r>
    </w:p>
    <w:p w:rsidR="00CA41C4" w:rsidRPr="00FB2175" w:rsidRDefault="00CA41C4" w:rsidP="00CA41C4">
      <w:pPr>
        <w:ind w:left="-360" w:right="-270" w:firstLine="0"/>
        <w:rPr>
          <w:rFonts w:ascii="Times New Roman" w:hAnsi="Times New Roman"/>
          <w:lang w:val="en-AU"/>
        </w:rPr>
      </w:pPr>
      <w:r w:rsidRPr="00FB2175">
        <w:rPr>
          <w:rFonts w:ascii="Times New Roman" w:hAnsi="Times New Roman"/>
        </w:rPr>
        <w:t xml:space="preserve">Provided audit and assurance services </w:t>
      </w:r>
      <w:r w:rsidRPr="00FB2175">
        <w:rPr>
          <w:rFonts w:ascii="Times New Roman" w:hAnsi="Times New Roman"/>
          <w:lang w:val="en-AU"/>
        </w:rPr>
        <w:t>to financial services clients; a</w:t>
      </w:r>
      <w:r w:rsidR="003B3ACA" w:rsidRPr="00FB2175">
        <w:rPr>
          <w:rFonts w:ascii="Times New Roman" w:hAnsi="Times New Roman"/>
          <w:lang w:val="en-AU"/>
        </w:rPr>
        <w:t xml:space="preserve">ttained a highly </w:t>
      </w:r>
      <w:r w:rsidRPr="00FB2175">
        <w:rPr>
          <w:rFonts w:ascii="Times New Roman" w:hAnsi="Times New Roman"/>
          <w:lang w:val="en-AU"/>
        </w:rPr>
        <w:t xml:space="preserve">effective performance rating during the KPMG year-end appraisal </w:t>
      </w:r>
    </w:p>
    <w:p w:rsidR="00CA41C4" w:rsidRPr="00FB2175" w:rsidRDefault="00CA41C4" w:rsidP="00CA41C4">
      <w:pPr>
        <w:ind w:left="-360" w:right="-270" w:firstLine="0"/>
        <w:rPr>
          <w:rFonts w:ascii="Times New Roman" w:hAnsi="Times New Roman"/>
          <w:lang w:val="en-AU"/>
        </w:rPr>
      </w:pPr>
    </w:p>
    <w:p w:rsidR="00102663" w:rsidRPr="00FB2175" w:rsidRDefault="00102663" w:rsidP="00102663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AU"/>
        </w:rPr>
        <w:t xml:space="preserve">Audit In-charge/ Manager </w:t>
      </w:r>
      <w:r w:rsidRPr="00FB2175">
        <w:rPr>
          <w:rFonts w:ascii="Times New Roman" w:hAnsi="Times New Roman"/>
          <w:lang w:val="en-AU"/>
        </w:rPr>
        <w:t>for Liberty Financial Group, a leadin</w:t>
      </w:r>
      <w:r w:rsidR="00040C32">
        <w:rPr>
          <w:rFonts w:ascii="Times New Roman" w:hAnsi="Times New Roman"/>
          <w:lang w:val="en-AU"/>
        </w:rPr>
        <w:t>g independent provider of mainly car and home loans</w:t>
      </w:r>
      <w:r w:rsidRPr="00FB2175">
        <w:rPr>
          <w:rFonts w:ascii="Times New Roman" w:hAnsi="Times New Roman"/>
          <w:lang w:val="en-AU"/>
        </w:rPr>
        <w:t xml:space="preserve"> to individuals</w:t>
      </w:r>
    </w:p>
    <w:p w:rsidR="00102663" w:rsidRPr="00FB2175" w:rsidRDefault="00102663" w:rsidP="00102663">
      <w:pPr>
        <w:pStyle w:val="ListParagraph"/>
        <w:numPr>
          <w:ilvl w:val="0"/>
          <w:numId w:val="6"/>
        </w:numPr>
        <w:ind w:right="-270"/>
        <w:rPr>
          <w:rFonts w:ascii="Times New Roman" w:hAnsi="Times New Roman"/>
          <w:lang w:val="en-AU"/>
        </w:rPr>
      </w:pPr>
      <w:r w:rsidRPr="00FB2175">
        <w:rPr>
          <w:rFonts w:ascii="Times New Roman" w:hAnsi="Times New Roman"/>
          <w:lang w:val="en-AU"/>
        </w:rPr>
        <w:t xml:space="preserve">Performed extensive analysis particularly on assessment of provision and credit quality of loans, using data analytics procedures to </w:t>
      </w:r>
      <w:r>
        <w:rPr>
          <w:rFonts w:ascii="Times New Roman" w:hAnsi="Times New Roman"/>
          <w:lang w:val="en-AU"/>
        </w:rPr>
        <w:t>provide insight on portfolio of customers</w:t>
      </w:r>
    </w:p>
    <w:p w:rsidR="00102663" w:rsidRDefault="00102663" w:rsidP="00102663">
      <w:pPr>
        <w:pStyle w:val="ListParagraph"/>
        <w:numPr>
          <w:ilvl w:val="0"/>
          <w:numId w:val="5"/>
        </w:numPr>
        <w:ind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>Gained exposure and familiarity to Australian Accounting Standards (AASB) by effective application of the standards to accounts</w:t>
      </w:r>
      <w:r>
        <w:rPr>
          <w:rFonts w:ascii="Times New Roman" w:hAnsi="Times New Roman"/>
          <w:lang w:val="en-SG"/>
        </w:rPr>
        <w:t xml:space="preserve"> specifically on financial products </w:t>
      </w:r>
    </w:p>
    <w:p w:rsidR="00102663" w:rsidRDefault="00121893" w:rsidP="00102663">
      <w:pPr>
        <w:pStyle w:val="ListParagraph"/>
        <w:numPr>
          <w:ilvl w:val="0"/>
          <w:numId w:val="5"/>
        </w:numPr>
        <w:ind w:right="-270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SG"/>
        </w:rPr>
        <w:t xml:space="preserve">Worked closely </w:t>
      </w:r>
      <w:r w:rsidR="00102663">
        <w:rPr>
          <w:rFonts w:ascii="Times New Roman" w:hAnsi="Times New Roman"/>
          <w:lang w:val="en-SG"/>
        </w:rPr>
        <w:t xml:space="preserve">with colleagues from </w:t>
      </w:r>
      <w:r w:rsidR="00BD30F5">
        <w:rPr>
          <w:rFonts w:ascii="Times New Roman" w:hAnsi="Times New Roman"/>
          <w:lang w:val="en-SG"/>
        </w:rPr>
        <w:t xml:space="preserve">different countries – </w:t>
      </w:r>
      <w:r w:rsidR="00102663">
        <w:rPr>
          <w:rFonts w:ascii="Times New Roman" w:hAnsi="Times New Roman"/>
          <w:lang w:val="en-SG"/>
        </w:rPr>
        <w:t>New Zeal</w:t>
      </w:r>
      <w:r w:rsidR="00BD30F5">
        <w:rPr>
          <w:rFonts w:ascii="Times New Roman" w:hAnsi="Times New Roman"/>
          <w:lang w:val="en-SG"/>
        </w:rPr>
        <w:t>and Australia to</w:t>
      </w:r>
      <w:r w:rsidR="00102663">
        <w:rPr>
          <w:rFonts w:ascii="Times New Roman" w:hAnsi="Times New Roman"/>
          <w:lang w:val="en-SG"/>
        </w:rPr>
        <w:t xml:space="preserve"> deliver a smooth audit </w:t>
      </w:r>
    </w:p>
    <w:p w:rsidR="00102663" w:rsidRPr="00121893" w:rsidRDefault="00102663" w:rsidP="00102663">
      <w:pPr>
        <w:pStyle w:val="ListParagraph"/>
        <w:numPr>
          <w:ilvl w:val="0"/>
          <w:numId w:val="4"/>
        </w:numPr>
        <w:ind w:right="-270"/>
        <w:rPr>
          <w:rFonts w:ascii="Times New Roman" w:hAnsi="Times New Roman"/>
          <w:lang w:val="en-AU"/>
        </w:rPr>
      </w:pPr>
      <w:r w:rsidRPr="00121893">
        <w:rPr>
          <w:rFonts w:ascii="Times New Roman" w:hAnsi="Times New Roman"/>
          <w:lang w:val="en-AU"/>
        </w:rPr>
        <w:t xml:space="preserve">Effective management of the audit team to meet tight timelines coupled with staffing constraints </w:t>
      </w:r>
    </w:p>
    <w:p w:rsidR="00102663" w:rsidRDefault="00102663" w:rsidP="00102663">
      <w:pPr>
        <w:ind w:right="-270" w:firstLine="0"/>
        <w:rPr>
          <w:rFonts w:ascii="Times New Roman" w:hAnsi="Times New Roman"/>
          <w:lang w:val="en-SG"/>
        </w:rPr>
      </w:pPr>
    </w:p>
    <w:p w:rsidR="007B386A" w:rsidRPr="00FB2175" w:rsidRDefault="00E658BC" w:rsidP="00403A68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 xml:space="preserve">Audit In-charge </w:t>
      </w:r>
      <w:r w:rsidR="00AE0E48" w:rsidRPr="00FB2175">
        <w:rPr>
          <w:rFonts w:ascii="Times New Roman" w:hAnsi="Times New Roman"/>
          <w:lang w:val="en-SG"/>
        </w:rPr>
        <w:t xml:space="preserve">for </w:t>
      </w:r>
      <w:r w:rsidRPr="00FB2175">
        <w:rPr>
          <w:rFonts w:ascii="Times New Roman" w:hAnsi="Times New Roman"/>
          <w:lang w:val="en-SG"/>
        </w:rPr>
        <w:t>GE Capital, a global infrastructure</w:t>
      </w:r>
      <w:r w:rsidR="00AE0E48" w:rsidRPr="00FB2175">
        <w:rPr>
          <w:rFonts w:ascii="Times New Roman" w:hAnsi="Times New Roman"/>
          <w:lang w:val="en-SG"/>
        </w:rPr>
        <w:t xml:space="preserve"> and financial services company, headquartered in the United States and listed on the New York Stock Exchange </w:t>
      </w:r>
    </w:p>
    <w:p w:rsidR="00AE0E48" w:rsidRPr="00FB2175" w:rsidRDefault="00AE0E48" w:rsidP="00C1073D">
      <w:pPr>
        <w:pStyle w:val="ListParagraph"/>
        <w:numPr>
          <w:ilvl w:val="0"/>
          <w:numId w:val="7"/>
        </w:numPr>
        <w:ind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>Worked collaboratively with</w:t>
      </w:r>
      <w:r w:rsidR="00403A68" w:rsidRPr="00FB2175">
        <w:rPr>
          <w:rFonts w:ascii="Times New Roman" w:hAnsi="Times New Roman"/>
          <w:lang w:val="en-SG"/>
        </w:rPr>
        <w:t xml:space="preserve"> an average </w:t>
      </w:r>
      <w:r w:rsidRPr="00FB2175">
        <w:rPr>
          <w:rFonts w:ascii="Times New Roman" w:hAnsi="Times New Roman"/>
          <w:lang w:val="en-SG"/>
        </w:rPr>
        <w:t xml:space="preserve">team </w:t>
      </w:r>
      <w:r w:rsidR="00457CAA" w:rsidRPr="00FB2175">
        <w:rPr>
          <w:rFonts w:ascii="Times New Roman" w:hAnsi="Times New Roman"/>
          <w:lang w:val="en-SG"/>
        </w:rPr>
        <w:t xml:space="preserve">of 10, </w:t>
      </w:r>
      <w:r w:rsidRPr="00FB2175">
        <w:rPr>
          <w:rFonts w:ascii="Times New Roman" w:hAnsi="Times New Roman"/>
          <w:lang w:val="en-SG"/>
        </w:rPr>
        <w:t xml:space="preserve">coaching and guiding </w:t>
      </w:r>
      <w:r w:rsidR="00457CAA" w:rsidRPr="00FB2175">
        <w:rPr>
          <w:rFonts w:ascii="Times New Roman" w:hAnsi="Times New Roman"/>
          <w:lang w:val="en-SG"/>
        </w:rPr>
        <w:t xml:space="preserve">junior team members </w:t>
      </w:r>
      <w:r w:rsidRPr="00FB2175">
        <w:rPr>
          <w:rFonts w:ascii="Times New Roman" w:hAnsi="Times New Roman"/>
          <w:lang w:val="en-SG"/>
        </w:rPr>
        <w:t>while managi</w:t>
      </w:r>
      <w:r w:rsidR="00457CAA" w:rsidRPr="00FB2175">
        <w:rPr>
          <w:rFonts w:ascii="Times New Roman" w:hAnsi="Times New Roman"/>
          <w:lang w:val="en-SG"/>
        </w:rPr>
        <w:t xml:space="preserve">ng the expectations of managers </w:t>
      </w:r>
    </w:p>
    <w:p w:rsidR="00BD30F5" w:rsidRDefault="00BD30F5" w:rsidP="00BD30F5">
      <w:pPr>
        <w:pStyle w:val="ListParagraph"/>
        <w:numPr>
          <w:ilvl w:val="0"/>
          <w:numId w:val="7"/>
        </w:numPr>
        <w:ind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 xml:space="preserve">Managed and performed the Completion Audit in relation to the global sale of GE Capital’s businesses; understanding and interpreting the Sales Agreement to ensure the Completion Balance Sheet is prepared in accordance with terms of the agreement while managing expectations of the various stakeholders </w:t>
      </w:r>
    </w:p>
    <w:p w:rsidR="00BD30F5" w:rsidRDefault="00BD30F5" w:rsidP="00403A68">
      <w:pPr>
        <w:pStyle w:val="ListParagraph"/>
        <w:numPr>
          <w:ilvl w:val="0"/>
          <w:numId w:val="7"/>
        </w:numPr>
        <w:ind w:right="-270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SG"/>
        </w:rPr>
        <w:t xml:space="preserve">Developed strong analytical and problem solving skills with the various obstacles faced through the course of the audit </w:t>
      </w:r>
    </w:p>
    <w:p w:rsidR="00403A68" w:rsidRPr="00BD30F5" w:rsidRDefault="00AE0E48" w:rsidP="00BD30F5">
      <w:pPr>
        <w:pStyle w:val="ListParagraph"/>
        <w:numPr>
          <w:ilvl w:val="0"/>
          <w:numId w:val="7"/>
        </w:numPr>
        <w:ind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 xml:space="preserve">Gained exposure in US GAAP accounting standards for reporting purposes  </w:t>
      </w:r>
    </w:p>
    <w:p w:rsidR="00373D3B" w:rsidRPr="00BD30F5" w:rsidRDefault="00373D3B" w:rsidP="00102663">
      <w:pPr>
        <w:ind w:right="-270" w:firstLine="0"/>
        <w:rPr>
          <w:rFonts w:ascii="Times New Roman" w:hAnsi="Times New Roman"/>
          <w:lang w:val="en-SG"/>
        </w:rPr>
      </w:pPr>
    </w:p>
    <w:p w:rsidR="00373D3B" w:rsidRPr="00FB2175" w:rsidRDefault="00373D3B" w:rsidP="00373D3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Audit In-charge for Investment Technology Group (ITG) Australia, a multinational brokerage and financial markets technology firm </w:t>
      </w:r>
    </w:p>
    <w:p w:rsidR="00373D3B" w:rsidRPr="00FB2175" w:rsidRDefault="00373D3B" w:rsidP="00373D3B">
      <w:pPr>
        <w:pStyle w:val="ListParagraph"/>
        <w:numPr>
          <w:ilvl w:val="0"/>
          <w:numId w:val="8"/>
        </w:numPr>
        <w:ind w:right="-270"/>
        <w:rPr>
          <w:rFonts w:ascii="Times New Roman" w:hAnsi="Times New Roman"/>
          <w:lang w:val="en-AU"/>
        </w:rPr>
      </w:pPr>
      <w:r w:rsidRPr="00FB2175">
        <w:rPr>
          <w:rFonts w:ascii="Times New Roman" w:hAnsi="Times New Roman"/>
          <w:lang w:val="en-AU"/>
        </w:rPr>
        <w:t>Gained insight and knowledge on the stock-broking services industry by doing research independently while working on the audit</w:t>
      </w:r>
    </w:p>
    <w:p w:rsidR="00373D3B" w:rsidRPr="00FB2175" w:rsidRDefault="00373D3B" w:rsidP="00373D3B">
      <w:pPr>
        <w:pStyle w:val="ListParagraph"/>
        <w:numPr>
          <w:ilvl w:val="0"/>
          <w:numId w:val="8"/>
        </w:numPr>
        <w:ind w:right="-270"/>
        <w:rPr>
          <w:rFonts w:ascii="Times New Roman" w:hAnsi="Times New Roman"/>
          <w:lang w:val="en-AU"/>
        </w:rPr>
      </w:pPr>
      <w:r w:rsidRPr="00FB2175">
        <w:rPr>
          <w:rFonts w:ascii="Times New Roman" w:hAnsi="Times New Roman"/>
          <w:lang w:val="en-AU"/>
        </w:rPr>
        <w:t xml:space="preserve">Built strong relationships with both clients and team members </w:t>
      </w:r>
    </w:p>
    <w:p w:rsidR="00CA41C4" w:rsidRPr="00FB2175" w:rsidRDefault="00CA41C4" w:rsidP="00CA41C4">
      <w:pPr>
        <w:ind w:left="-360" w:right="-270" w:firstLine="0"/>
        <w:rPr>
          <w:rFonts w:ascii="Times New Roman" w:hAnsi="Times New Roman"/>
          <w:lang w:val="en-AU"/>
        </w:rPr>
      </w:pPr>
    </w:p>
    <w:p w:rsidR="00136CD0" w:rsidRPr="00FB2175" w:rsidRDefault="007608D6" w:rsidP="00FB2175">
      <w:pPr>
        <w:ind w:left="-360" w:right="-23" w:firstLine="0"/>
        <w:rPr>
          <w:rFonts w:ascii="Times New Roman" w:hAnsi="Times New Roman"/>
          <w:i/>
        </w:rPr>
      </w:pPr>
      <w:r w:rsidRPr="00FB2175">
        <w:rPr>
          <w:rFonts w:ascii="Times New Roman" w:hAnsi="Times New Roman"/>
          <w:b/>
        </w:rPr>
        <w:t>KPMG LLP</w:t>
      </w:r>
      <w:r w:rsidR="00655393" w:rsidRPr="00FB2175">
        <w:rPr>
          <w:rFonts w:ascii="Times New Roman" w:hAnsi="Times New Roman"/>
          <w:b/>
        </w:rPr>
        <w:t xml:space="preserve"> (Si</w:t>
      </w:r>
      <w:r w:rsidR="003A669C" w:rsidRPr="00FB2175">
        <w:rPr>
          <w:rFonts w:ascii="Times New Roman" w:hAnsi="Times New Roman"/>
          <w:b/>
        </w:rPr>
        <w:t>ngapore)</w:t>
      </w:r>
      <w:r w:rsidR="003A669C" w:rsidRPr="00FB2175">
        <w:rPr>
          <w:rFonts w:ascii="Times New Roman" w:hAnsi="Times New Roman"/>
          <w:b/>
        </w:rPr>
        <w:tab/>
      </w:r>
      <w:r w:rsidR="009C11CA" w:rsidRPr="00FB2175">
        <w:rPr>
          <w:rFonts w:ascii="Times New Roman" w:hAnsi="Times New Roman"/>
          <w:b/>
        </w:rPr>
        <w:tab/>
      </w:r>
      <w:r w:rsidR="00CA41C4" w:rsidRPr="00FB2175">
        <w:rPr>
          <w:rFonts w:ascii="Times New Roman" w:hAnsi="Times New Roman"/>
        </w:rPr>
        <w:tab/>
      </w:r>
      <w:r w:rsidR="00CA41C4" w:rsidRPr="00FB2175">
        <w:rPr>
          <w:rFonts w:ascii="Times New Roman" w:hAnsi="Times New Roman"/>
        </w:rPr>
        <w:tab/>
      </w:r>
      <w:r w:rsidR="00CA41C4" w:rsidRPr="00FB2175">
        <w:rPr>
          <w:rFonts w:ascii="Times New Roman" w:hAnsi="Times New Roman"/>
        </w:rPr>
        <w:tab/>
      </w:r>
      <w:r w:rsidR="00CA41C4" w:rsidRPr="00FB2175">
        <w:rPr>
          <w:rFonts w:ascii="Times New Roman" w:hAnsi="Times New Roman"/>
        </w:rPr>
        <w:tab/>
        <w:t xml:space="preserve">        </w:t>
      </w:r>
      <w:r w:rsidR="009C11CA" w:rsidRPr="00FB2175">
        <w:rPr>
          <w:rFonts w:ascii="Times New Roman" w:hAnsi="Times New Roman"/>
        </w:rPr>
        <w:t xml:space="preserve"> </w:t>
      </w:r>
      <w:r w:rsidR="00FB2175">
        <w:rPr>
          <w:rFonts w:ascii="Times New Roman" w:hAnsi="Times New Roman"/>
        </w:rPr>
        <w:t xml:space="preserve">              </w:t>
      </w:r>
      <w:r w:rsidR="009C11CA" w:rsidRPr="00FB2175">
        <w:rPr>
          <w:rFonts w:ascii="Times New Roman" w:hAnsi="Times New Roman"/>
        </w:rPr>
        <w:t xml:space="preserve">        Aug 2011 </w:t>
      </w:r>
      <w:r w:rsidR="00CA41C4" w:rsidRPr="00FB2175">
        <w:rPr>
          <w:rFonts w:ascii="Times New Roman" w:hAnsi="Times New Roman"/>
        </w:rPr>
        <w:t>–</w:t>
      </w:r>
      <w:r w:rsidR="009C11CA" w:rsidRPr="00FB2175">
        <w:rPr>
          <w:rFonts w:ascii="Times New Roman" w:hAnsi="Times New Roman"/>
        </w:rPr>
        <w:t xml:space="preserve"> </w:t>
      </w:r>
      <w:r w:rsidR="003F6155">
        <w:rPr>
          <w:rFonts w:ascii="Times New Roman" w:hAnsi="Times New Roman"/>
        </w:rPr>
        <w:t>Sept 2014</w:t>
      </w:r>
      <w:r w:rsidR="009C11CA" w:rsidRPr="00FB2175">
        <w:rPr>
          <w:rFonts w:ascii="Times New Roman" w:hAnsi="Times New Roman"/>
        </w:rPr>
        <w:br/>
      </w:r>
      <w:r w:rsidR="00182676" w:rsidRPr="00FB2175">
        <w:rPr>
          <w:rFonts w:ascii="Times New Roman" w:hAnsi="Times New Roman"/>
          <w:i/>
        </w:rPr>
        <w:t>S</w:t>
      </w:r>
      <w:r w:rsidR="009C11CA" w:rsidRPr="00FB2175">
        <w:rPr>
          <w:rFonts w:ascii="Times New Roman" w:hAnsi="Times New Roman"/>
          <w:i/>
        </w:rPr>
        <w:t>enior Associate</w:t>
      </w:r>
    </w:p>
    <w:p w:rsidR="009C11CA" w:rsidRPr="00FB2175" w:rsidRDefault="00136CD0" w:rsidP="00A37002">
      <w:pPr>
        <w:ind w:left="-360" w:right="-270" w:firstLine="0"/>
        <w:rPr>
          <w:rFonts w:ascii="Times New Roman" w:hAnsi="Times New Roman"/>
          <w:lang w:val="en-AU"/>
        </w:rPr>
      </w:pPr>
      <w:r w:rsidRPr="00FB2175">
        <w:rPr>
          <w:rFonts w:ascii="Times New Roman" w:hAnsi="Times New Roman"/>
        </w:rPr>
        <w:t xml:space="preserve">Provided audit and assurance services </w:t>
      </w:r>
      <w:r w:rsidR="00EF482D" w:rsidRPr="00FB2175">
        <w:rPr>
          <w:rFonts w:ascii="Times New Roman" w:hAnsi="Times New Roman"/>
          <w:lang w:val="en-AU"/>
        </w:rPr>
        <w:t>to real estate, media, banking and other financial</w:t>
      </w:r>
      <w:r w:rsidR="006D6A62" w:rsidRPr="00FB2175">
        <w:rPr>
          <w:rFonts w:ascii="Times New Roman" w:hAnsi="Times New Roman"/>
          <w:lang w:val="en-AU"/>
        </w:rPr>
        <w:t xml:space="preserve"> services clients; </w:t>
      </w:r>
      <w:r w:rsidRPr="00FB2175">
        <w:rPr>
          <w:rFonts w:ascii="Times New Roman" w:hAnsi="Times New Roman"/>
          <w:lang w:val="en-AU"/>
        </w:rPr>
        <w:t>attained</w:t>
      </w:r>
      <w:r w:rsidR="00EF482D" w:rsidRPr="00FB2175">
        <w:rPr>
          <w:rFonts w:ascii="Times New Roman" w:hAnsi="Times New Roman"/>
          <w:lang w:val="en-AU"/>
        </w:rPr>
        <w:t xml:space="preserve"> a highly effective performance rating during the KPMG year-end appraisal for two co</w:t>
      </w:r>
      <w:r w:rsidR="00182676" w:rsidRPr="00FB2175">
        <w:rPr>
          <w:rFonts w:ascii="Times New Roman" w:hAnsi="Times New Roman"/>
          <w:lang w:val="en-AU"/>
        </w:rPr>
        <w:t xml:space="preserve">nsecutive years  </w:t>
      </w:r>
    </w:p>
    <w:p w:rsidR="007608D6" w:rsidRPr="00FB2175" w:rsidRDefault="007608D6" w:rsidP="00A37002">
      <w:pPr>
        <w:ind w:left="-360" w:right="-270" w:firstLine="0"/>
        <w:rPr>
          <w:rFonts w:ascii="Times New Roman" w:hAnsi="Times New Roman"/>
          <w:lang w:val="en-AU"/>
        </w:rPr>
      </w:pPr>
    </w:p>
    <w:p w:rsidR="0021684B" w:rsidRPr="00FB2175" w:rsidRDefault="00EF482D" w:rsidP="00403A68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lastRenderedPageBreak/>
        <w:t xml:space="preserve">Senior Associate on </w:t>
      </w:r>
      <w:proofErr w:type="spellStart"/>
      <w:r w:rsidRPr="00FB2175">
        <w:rPr>
          <w:rFonts w:ascii="Times New Roman" w:hAnsi="Times New Roman"/>
          <w:lang w:val="en-AU"/>
        </w:rPr>
        <w:t>CapitaMalls</w:t>
      </w:r>
      <w:proofErr w:type="spellEnd"/>
      <w:r w:rsidRPr="00FB2175">
        <w:rPr>
          <w:rFonts w:ascii="Times New Roman" w:hAnsi="Times New Roman"/>
          <w:lang w:val="en-AU"/>
        </w:rPr>
        <w:t xml:space="preserve"> Asia Limited, a formerly dual-listed real estate company on SGX and HK exchange, with retail properties in Singapore, China, Japan and India</w:t>
      </w:r>
    </w:p>
    <w:p w:rsidR="00751B81" w:rsidRPr="00FB2175" w:rsidRDefault="00373D3B" w:rsidP="00751B81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Recognised for fostering </w:t>
      </w:r>
      <w:r w:rsidR="00751B81" w:rsidRPr="00FB2175">
        <w:rPr>
          <w:rFonts w:ascii="Times New Roman" w:hAnsi="Times New Roman"/>
          <w:lang w:val="en-AU"/>
        </w:rPr>
        <w:t xml:space="preserve">strong relationships and rapport with clients </w:t>
      </w:r>
      <w:r w:rsidRPr="00FB2175">
        <w:rPr>
          <w:rFonts w:ascii="Times New Roman" w:hAnsi="Times New Roman"/>
          <w:lang w:val="en-AU"/>
        </w:rPr>
        <w:t xml:space="preserve">through daily interactions </w:t>
      </w:r>
    </w:p>
    <w:p w:rsidR="00063820" w:rsidRPr="00FB2175" w:rsidRDefault="00063820" w:rsidP="00063820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>Proven ability to excel in a challenging, fast-paced and high stress environment both individually and as part of the team</w:t>
      </w:r>
    </w:p>
    <w:p w:rsidR="00063820" w:rsidRPr="00FB2175" w:rsidRDefault="009320AD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SG"/>
        </w:rPr>
        <w:t>M</w:t>
      </w:r>
      <w:r w:rsidR="00063820" w:rsidRPr="00FB2175">
        <w:rPr>
          <w:rFonts w:ascii="Times New Roman" w:hAnsi="Times New Roman"/>
          <w:lang w:val="en-SG"/>
        </w:rPr>
        <w:t xml:space="preserve">anaged and </w:t>
      </w:r>
      <w:r w:rsidR="006E509D" w:rsidRPr="00FB2175">
        <w:rPr>
          <w:rFonts w:ascii="Times New Roman" w:hAnsi="Times New Roman"/>
          <w:lang w:val="en-SG"/>
        </w:rPr>
        <w:t xml:space="preserve">developed a highly effective </w:t>
      </w:r>
      <w:r w:rsidR="00063820" w:rsidRPr="00FB2175">
        <w:rPr>
          <w:rFonts w:ascii="Times New Roman" w:hAnsi="Times New Roman"/>
          <w:lang w:val="en-SG"/>
        </w:rPr>
        <w:t>team of more than 10</w:t>
      </w:r>
      <w:r w:rsidR="006E509D" w:rsidRPr="00FB2175">
        <w:rPr>
          <w:rFonts w:ascii="Times New Roman" w:hAnsi="Times New Roman"/>
          <w:lang w:val="en-SG"/>
        </w:rPr>
        <w:t xml:space="preserve"> </w:t>
      </w:r>
      <w:r w:rsidRPr="00FB2175">
        <w:rPr>
          <w:rFonts w:ascii="Times New Roman" w:hAnsi="Times New Roman"/>
          <w:lang w:val="en-SG"/>
        </w:rPr>
        <w:t xml:space="preserve">through </w:t>
      </w:r>
      <w:r w:rsidR="006E509D" w:rsidRPr="00FB2175">
        <w:rPr>
          <w:rFonts w:ascii="Times New Roman" w:hAnsi="Times New Roman"/>
          <w:lang w:val="en-SG"/>
        </w:rPr>
        <w:t xml:space="preserve">coaching junior associates and </w:t>
      </w:r>
      <w:r w:rsidRPr="00FB2175">
        <w:rPr>
          <w:rFonts w:ascii="Times New Roman" w:hAnsi="Times New Roman"/>
          <w:lang w:val="en-SG"/>
        </w:rPr>
        <w:t xml:space="preserve">personal development of </w:t>
      </w:r>
      <w:r w:rsidR="006E509D" w:rsidRPr="00FB2175">
        <w:rPr>
          <w:rFonts w:ascii="Times New Roman" w:hAnsi="Times New Roman"/>
          <w:lang w:val="en-SG"/>
        </w:rPr>
        <w:t xml:space="preserve">expertise from managers and partners </w:t>
      </w:r>
    </w:p>
    <w:p w:rsidR="00121893" w:rsidRPr="00121893" w:rsidRDefault="00EF482D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121893">
        <w:rPr>
          <w:rFonts w:ascii="Times New Roman" w:hAnsi="Times New Roman"/>
          <w:lang w:val="en-AU"/>
        </w:rPr>
        <w:t>Gained extensive experience in the consolidation process</w:t>
      </w:r>
    </w:p>
    <w:p w:rsidR="00121893" w:rsidRPr="00121893" w:rsidRDefault="00121893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AU"/>
        </w:rPr>
        <w:t>Liaised with colleagues from various countries for group reporting purposes</w:t>
      </w:r>
    </w:p>
    <w:p w:rsidR="0021684B" w:rsidRPr="00121893" w:rsidRDefault="007608D6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121893">
        <w:rPr>
          <w:rFonts w:ascii="Times New Roman" w:hAnsi="Times New Roman"/>
          <w:lang w:val="en-AU"/>
        </w:rPr>
        <w:t xml:space="preserve">Knowledge </w:t>
      </w:r>
      <w:r w:rsidR="00EF482D" w:rsidRPr="00121893">
        <w:rPr>
          <w:rFonts w:ascii="Times New Roman" w:hAnsi="Times New Roman"/>
          <w:lang w:val="en-AU"/>
        </w:rPr>
        <w:t>in Financial Reporting Standards (FRS), having assisted in the preparation of financial statements for the Group and its individual subsidiaries</w:t>
      </w:r>
    </w:p>
    <w:p w:rsidR="0021684B" w:rsidRPr="00FB2175" w:rsidRDefault="00EF482D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>Reviewed and performed the restatement audit of the group financial statements for 2012 and 2013 due to a change in FRS on consolidation (FRS110)</w:t>
      </w:r>
    </w:p>
    <w:p w:rsidR="0021684B" w:rsidRPr="00FB2175" w:rsidRDefault="00EF482D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Performed Specified Audit Procedures for the audit of Economic Value Added (EVA) bonus and payout of the CMA share plans for the year-end audit and for the delisting of the company </w:t>
      </w:r>
    </w:p>
    <w:p w:rsidR="0021684B" w:rsidRPr="00FB2175" w:rsidRDefault="00EF482D" w:rsidP="00403A68">
      <w:pPr>
        <w:numPr>
          <w:ilvl w:val="1"/>
          <w:numId w:val="3"/>
        </w:numPr>
        <w:ind w:left="426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>Performed the compliance audit for REIT managers who holds the Capital Markets Services (CMS) License regulated by MAS</w:t>
      </w:r>
    </w:p>
    <w:p w:rsidR="00373D3B" w:rsidRPr="00FB2175" w:rsidRDefault="00373D3B" w:rsidP="00373D3B">
      <w:pPr>
        <w:ind w:left="66" w:right="-270" w:firstLine="0"/>
        <w:rPr>
          <w:rFonts w:ascii="Times New Roman" w:hAnsi="Times New Roman"/>
          <w:lang w:val="en-SG"/>
        </w:rPr>
      </w:pPr>
    </w:p>
    <w:p w:rsidR="0021684B" w:rsidRPr="00FB2175" w:rsidRDefault="00EF482D" w:rsidP="00403A68">
      <w:pPr>
        <w:numPr>
          <w:ilvl w:val="0"/>
          <w:numId w:val="3"/>
        </w:numPr>
        <w:tabs>
          <w:tab w:val="clear" w:pos="720"/>
        </w:tabs>
        <w:ind w:left="0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Senior Associate on </w:t>
      </w:r>
      <w:proofErr w:type="spellStart"/>
      <w:r w:rsidRPr="00FB2175">
        <w:rPr>
          <w:rFonts w:ascii="Times New Roman" w:hAnsi="Times New Roman"/>
          <w:lang w:val="en-AU"/>
        </w:rPr>
        <w:t>GuocoLand</w:t>
      </w:r>
      <w:proofErr w:type="spellEnd"/>
      <w:r w:rsidRPr="00FB2175">
        <w:rPr>
          <w:rFonts w:ascii="Times New Roman" w:hAnsi="Times New Roman"/>
          <w:lang w:val="en-AU"/>
        </w:rPr>
        <w:t xml:space="preserve"> Limited, a listed real estate company on SGX, with mainly residential properties in Singapore, China, Malaysia and Vietnam. </w:t>
      </w:r>
      <w:r w:rsidR="009914C3" w:rsidRPr="00FB2175">
        <w:rPr>
          <w:rFonts w:ascii="Times New Roman" w:hAnsi="Times New Roman"/>
          <w:lang w:val="en-AU"/>
        </w:rPr>
        <w:t>G</w:t>
      </w:r>
      <w:r w:rsidRPr="00FB2175">
        <w:rPr>
          <w:rFonts w:ascii="Times New Roman" w:hAnsi="Times New Roman"/>
          <w:lang w:val="en-AU"/>
        </w:rPr>
        <w:t>ained exposure to the audit of development properties and mixed developments, as well as facilitating in the consolidation process, tackling issues identified in the group fi</w:t>
      </w:r>
      <w:r w:rsidR="003A669C" w:rsidRPr="00FB2175">
        <w:rPr>
          <w:rFonts w:ascii="Times New Roman" w:hAnsi="Times New Roman"/>
          <w:lang w:val="en-AU"/>
        </w:rPr>
        <w:t xml:space="preserve">nancial statements </w:t>
      </w:r>
      <w:r w:rsidRPr="00FB2175">
        <w:rPr>
          <w:rFonts w:ascii="Times New Roman" w:hAnsi="Times New Roman"/>
          <w:lang w:val="en-AU"/>
        </w:rPr>
        <w:t xml:space="preserve">mainly the </w:t>
      </w:r>
      <w:proofErr w:type="spellStart"/>
      <w:r w:rsidRPr="00FB2175">
        <w:rPr>
          <w:rFonts w:ascii="Times New Roman" w:hAnsi="Times New Roman"/>
          <w:lang w:val="en-AU"/>
        </w:rPr>
        <w:t>cashflow</w:t>
      </w:r>
      <w:proofErr w:type="spellEnd"/>
      <w:r w:rsidRPr="00FB2175">
        <w:rPr>
          <w:rFonts w:ascii="Times New Roman" w:hAnsi="Times New Roman"/>
          <w:lang w:val="en-AU"/>
        </w:rPr>
        <w:t xml:space="preserve"> statement and taxation notes.</w:t>
      </w:r>
    </w:p>
    <w:p w:rsidR="007608D6" w:rsidRPr="00FB2175" w:rsidRDefault="007608D6" w:rsidP="007608D6">
      <w:pPr>
        <w:ind w:right="-270" w:firstLine="0"/>
        <w:rPr>
          <w:rFonts w:ascii="Times New Roman" w:hAnsi="Times New Roman"/>
          <w:lang w:val="en-SG"/>
        </w:rPr>
      </w:pPr>
    </w:p>
    <w:p w:rsidR="007608D6" w:rsidRPr="00FB2175" w:rsidRDefault="00EF482D" w:rsidP="00403A68">
      <w:pPr>
        <w:numPr>
          <w:ilvl w:val="0"/>
          <w:numId w:val="3"/>
        </w:numPr>
        <w:tabs>
          <w:tab w:val="clear" w:pos="720"/>
        </w:tabs>
        <w:ind w:left="0" w:right="-270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Senior Associate on </w:t>
      </w:r>
      <w:proofErr w:type="spellStart"/>
      <w:r w:rsidRPr="00FB2175">
        <w:rPr>
          <w:rFonts w:ascii="Times New Roman" w:hAnsi="Times New Roman"/>
          <w:lang w:val="en-AU"/>
        </w:rPr>
        <w:t>Orix</w:t>
      </w:r>
      <w:proofErr w:type="spellEnd"/>
      <w:r w:rsidRPr="00FB2175">
        <w:rPr>
          <w:rFonts w:ascii="Times New Roman" w:hAnsi="Times New Roman"/>
          <w:lang w:val="en-AU"/>
        </w:rPr>
        <w:t xml:space="preserve"> Leasing Limited, a boutique leasing company which provides financial services to clients. </w:t>
      </w:r>
      <w:r w:rsidR="006D6A62" w:rsidRPr="00FB2175">
        <w:rPr>
          <w:rFonts w:ascii="Times New Roman" w:hAnsi="Times New Roman"/>
          <w:lang w:val="en-AU"/>
        </w:rPr>
        <w:t>R</w:t>
      </w:r>
      <w:r w:rsidRPr="00FB2175">
        <w:rPr>
          <w:rFonts w:ascii="Times New Roman" w:hAnsi="Times New Roman"/>
          <w:lang w:val="en-AU"/>
        </w:rPr>
        <w:t xml:space="preserve">esponsible for the coordination of the audit, and </w:t>
      </w:r>
      <w:r w:rsidR="006D6A62" w:rsidRPr="00FB2175">
        <w:rPr>
          <w:rFonts w:ascii="Times New Roman" w:hAnsi="Times New Roman"/>
          <w:lang w:val="en-AU"/>
        </w:rPr>
        <w:t xml:space="preserve">gained </w:t>
      </w:r>
      <w:r w:rsidR="003A669C" w:rsidRPr="00FB2175">
        <w:rPr>
          <w:rFonts w:ascii="Times New Roman" w:hAnsi="Times New Roman"/>
          <w:lang w:val="en-AU"/>
        </w:rPr>
        <w:t xml:space="preserve">extensive </w:t>
      </w:r>
      <w:r w:rsidRPr="00FB2175">
        <w:rPr>
          <w:rFonts w:ascii="Times New Roman" w:hAnsi="Times New Roman"/>
          <w:lang w:val="en-AU"/>
        </w:rPr>
        <w:t xml:space="preserve">experience in the audit of credit risks. </w:t>
      </w:r>
    </w:p>
    <w:p w:rsidR="007608D6" w:rsidRPr="00FB2175" w:rsidRDefault="007608D6" w:rsidP="007608D6">
      <w:pPr>
        <w:ind w:right="-270" w:firstLine="0"/>
        <w:rPr>
          <w:rFonts w:ascii="Times New Roman" w:hAnsi="Times New Roman"/>
          <w:lang w:val="en-SG"/>
        </w:rPr>
      </w:pPr>
    </w:p>
    <w:p w:rsidR="003A669C" w:rsidRPr="00FB2175" w:rsidRDefault="00EF482D" w:rsidP="00403A68">
      <w:pPr>
        <w:numPr>
          <w:ilvl w:val="0"/>
          <w:numId w:val="3"/>
        </w:numPr>
        <w:tabs>
          <w:tab w:val="clear" w:pos="720"/>
        </w:tabs>
        <w:ind w:left="0" w:right="-272" w:hanging="357"/>
        <w:rPr>
          <w:rFonts w:ascii="Times New Roman" w:hAnsi="Times New Roman"/>
          <w:lang w:val="en-SG"/>
        </w:rPr>
      </w:pPr>
      <w:r w:rsidRPr="00FB2175">
        <w:rPr>
          <w:rFonts w:ascii="Times New Roman" w:hAnsi="Times New Roman"/>
          <w:lang w:val="en-AU"/>
        </w:rPr>
        <w:t xml:space="preserve">Associate on Singapore Press Holdings Limited (SPH), a listed media organization, mainly facilitating in the audit of the magazines arm of SPH. </w:t>
      </w:r>
      <w:r w:rsidR="00FB2175" w:rsidRPr="00FB2175">
        <w:rPr>
          <w:rFonts w:ascii="Times New Roman" w:hAnsi="Times New Roman"/>
          <w:lang w:val="en-AU"/>
        </w:rPr>
        <w:t xml:space="preserve">Being a </w:t>
      </w:r>
      <w:r w:rsidRPr="00FB2175">
        <w:rPr>
          <w:rFonts w:ascii="Times New Roman" w:hAnsi="Times New Roman"/>
          <w:lang w:val="en-AU"/>
        </w:rPr>
        <w:t xml:space="preserve">new client, the team </w:t>
      </w:r>
      <w:r w:rsidR="00FB2175" w:rsidRPr="00FB2175">
        <w:rPr>
          <w:rFonts w:ascii="Times New Roman" w:hAnsi="Times New Roman"/>
          <w:lang w:val="en-AU"/>
        </w:rPr>
        <w:t xml:space="preserve">worked collaboratively to </w:t>
      </w:r>
      <w:r w:rsidRPr="00FB2175">
        <w:rPr>
          <w:rFonts w:ascii="Times New Roman" w:hAnsi="Times New Roman"/>
          <w:lang w:val="en-AU"/>
        </w:rPr>
        <w:t xml:space="preserve">develop audit procedures for </w:t>
      </w:r>
      <w:r w:rsidR="006D6A62" w:rsidRPr="00FB2175">
        <w:rPr>
          <w:rFonts w:ascii="Times New Roman" w:hAnsi="Times New Roman"/>
          <w:lang w:val="en-AU"/>
        </w:rPr>
        <w:t>a</w:t>
      </w:r>
      <w:r w:rsidR="00FB2175" w:rsidRPr="00FB2175">
        <w:rPr>
          <w:rFonts w:ascii="Times New Roman" w:hAnsi="Times New Roman"/>
          <w:lang w:val="en-AU"/>
        </w:rPr>
        <w:t xml:space="preserve"> 15-month audit of the company, resolving various </w:t>
      </w:r>
      <w:r w:rsidR="006D6A62" w:rsidRPr="00FB2175">
        <w:rPr>
          <w:rFonts w:ascii="Times New Roman" w:hAnsi="Times New Roman"/>
          <w:lang w:val="en-AU"/>
        </w:rPr>
        <w:t xml:space="preserve">issues </w:t>
      </w:r>
      <w:r w:rsidR="00FB2175" w:rsidRPr="00FB2175">
        <w:rPr>
          <w:rFonts w:ascii="Times New Roman" w:hAnsi="Times New Roman"/>
          <w:lang w:val="en-AU"/>
        </w:rPr>
        <w:t xml:space="preserve">encountered </w:t>
      </w:r>
      <w:r w:rsidR="006D6A62" w:rsidRPr="00FB2175">
        <w:rPr>
          <w:rFonts w:ascii="Times New Roman" w:hAnsi="Times New Roman"/>
          <w:lang w:val="en-AU"/>
        </w:rPr>
        <w:t xml:space="preserve">such as </w:t>
      </w:r>
      <w:r w:rsidRPr="00FB2175">
        <w:rPr>
          <w:rFonts w:ascii="Times New Roman" w:hAnsi="Times New Roman"/>
          <w:lang w:val="en-AU"/>
        </w:rPr>
        <w:t>the client’s change to a new accounting system</w:t>
      </w:r>
      <w:r w:rsidR="006D6A62" w:rsidRPr="00FB2175">
        <w:rPr>
          <w:rFonts w:ascii="Times New Roman" w:hAnsi="Times New Roman"/>
          <w:lang w:val="en-AU"/>
        </w:rPr>
        <w:t>.</w:t>
      </w:r>
      <w:r w:rsidRPr="00FB2175">
        <w:rPr>
          <w:rFonts w:ascii="Times New Roman" w:hAnsi="Times New Roman"/>
          <w:lang w:val="en-AU"/>
        </w:rPr>
        <w:t xml:space="preserve"> </w:t>
      </w:r>
    </w:p>
    <w:p w:rsidR="003A669C" w:rsidRPr="00FB2175" w:rsidRDefault="003A669C" w:rsidP="003A669C">
      <w:pPr>
        <w:ind w:right="-272" w:firstLine="0"/>
        <w:rPr>
          <w:rFonts w:ascii="Times New Roman" w:hAnsi="Times New Roman"/>
          <w:lang w:val="en-SG"/>
        </w:rPr>
      </w:pPr>
    </w:p>
    <w:p w:rsidR="007608D6" w:rsidRPr="00FB2175" w:rsidRDefault="007608D6" w:rsidP="003A669C">
      <w:pPr>
        <w:pStyle w:val="Heading1"/>
        <w:spacing w:before="80"/>
        <w:ind w:left="-448" w:right="-272"/>
        <w:rPr>
          <w:rFonts w:ascii="Times New Roman" w:hAnsi="Times New Roman"/>
          <w:sz w:val="28"/>
          <w:szCs w:val="28"/>
        </w:rPr>
      </w:pPr>
      <w:r w:rsidRPr="00FB2175">
        <w:rPr>
          <w:rFonts w:ascii="Times New Roman" w:hAnsi="Times New Roman"/>
          <w:sz w:val="28"/>
          <w:szCs w:val="28"/>
        </w:rPr>
        <w:t xml:space="preserve">Professional Qualifications                                                                                               </w:t>
      </w:r>
    </w:p>
    <w:p w:rsidR="00EF482D" w:rsidRPr="00FB2175" w:rsidRDefault="00EF482D" w:rsidP="00FB2175">
      <w:pPr>
        <w:ind w:left="-426" w:right="-23" w:firstLine="0"/>
        <w:rPr>
          <w:rFonts w:ascii="Times New Roman" w:hAnsi="Times New Roman"/>
          <w:b/>
        </w:rPr>
      </w:pPr>
      <w:r w:rsidRPr="00FB2175">
        <w:rPr>
          <w:rFonts w:ascii="Times New Roman" w:hAnsi="Times New Roman"/>
          <w:b/>
        </w:rPr>
        <w:t>Institute of Singapore Chartered Accountants (ISCA)</w:t>
      </w:r>
      <w:r w:rsidRPr="00FB2175">
        <w:rPr>
          <w:rFonts w:ascii="Times New Roman" w:hAnsi="Times New Roman"/>
        </w:rPr>
        <w:t xml:space="preserve"> </w:t>
      </w: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</w:r>
      <w:r w:rsidRPr="00FB2175">
        <w:rPr>
          <w:rFonts w:ascii="Times New Roman" w:hAnsi="Times New Roman"/>
        </w:rPr>
        <w:tab/>
        <w:t xml:space="preserve">          </w:t>
      </w:r>
      <w:r w:rsidR="00FB2175">
        <w:rPr>
          <w:rFonts w:ascii="Times New Roman" w:hAnsi="Times New Roman"/>
        </w:rPr>
        <w:t xml:space="preserve">            </w:t>
      </w:r>
      <w:r w:rsidRPr="00FB2175">
        <w:rPr>
          <w:rFonts w:ascii="Times New Roman" w:hAnsi="Times New Roman"/>
        </w:rPr>
        <w:t xml:space="preserve">         201</w:t>
      </w:r>
      <w:r w:rsidR="003A669C" w:rsidRPr="00FB2175">
        <w:rPr>
          <w:rFonts w:ascii="Times New Roman" w:hAnsi="Times New Roman"/>
        </w:rPr>
        <w:t>4</w:t>
      </w:r>
      <w:r w:rsidRPr="00FB2175">
        <w:rPr>
          <w:rFonts w:ascii="Times New Roman" w:hAnsi="Times New Roman"/>
        </w:rPr>
        <w:t xml:space="preserve"> – Present</w:t>
      </w:r>
    </w:p>
    <w:p w:rsidR="00EF482D" w:rsidRPr="00FB2175" w:rsidRDefault="003A669C" w:rsidP="00EF482D">
      <w:pPr>
        <w:ind w:left="-425" w:right="-272" w:firstLine="0"/>
        <w:rPr>
          <w:rFonts w:ascii="Times New Roman" w:hAnsi="Times New Roman"/>
          <w:i/>
          <w:lang w:val="en-AU"/>
        </w:rPr>
      </w:pPr>
      <w:r w:rsidRPr="00FB2175">
        <w:rPr>
          <w:rFonts w:ascii="Times New Roman" w:hAnsi="Times New Roman"/>
          <w:i/>
          <w:lang w:val="en-AU"/>
        </w:rPr>
        <w:t>Chartered Accountant</w:t>
      </w:r>
    </w:p>
    <w:p w:rsidR="00EF482D" w:rsidRPr="00FB2175" w:rsidRDefault="00EF482D" w:rsidP="00EF482D">
      <w:pPr>
        <w:ind w:left="-425" w:right="-272" w:firstLine="0"/>
        <w:rPr>
          <w:rFonts w:ascii="Times New Roman" w:hAnsi="Times New Roman"/>
          <w:i/>
          <w:lang w:val="en-AU"/>
        </w:rPr>
      </w:pPr>
    </w:p>
    <w:p w:rsidR="004534A1" w:rsidRPr="00FB2175" w:rsidRDefault="00060270" w:rsidP="003A669C">
      <w:pPr>
        <w:pStyle w:val="Heading1"/>
        <w:spacing w:before="80"/>
        <w:ind w:left="-448" w:right="-272"/>
        <w:rPr>
          <w:rFonts w:ascii="Times New Roman" w:hAnsi="Times New Roman"/>
          <w:sz w:val="28"/>
          <w:szCs w:val="28"/>
        </w:rPr>
      </w:pPr>
      <w:r w:rsidRPr="00FB2175">
        <w:rPr>
          <w:rFonts w:ascii="Times New Roman" w:hAnsi="Times New Roman"/>
          <w:sz w:val="28"/>
          <w:szCs w:val="28"/>
        </w:rPr>
        <w:t>E</w:t>
      </w:r>
      <w:r w:rsidR="004534A1" w:rsidRPr="00FB2175">
        <w:rPr>
          <w:rFonts w:ascii="Times New Roman" w:hAnsi="Times New Roman"/>
          <w:sz w:val="28"/>
          <w:szCs w:val="28"/>
        </w:rPr>
        <w:t>ducation</w:t>
      </w:r>
      <w:r w:rsidR="003B514E" w:rsidRPr="00FB217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060270" w:rsidRPr="00FB2175" w:rsidRDefault="00C41A0D" w:rsidP="00FB2175">
      <w:pPr>
        <w:ind w:left="-450" w:right="-23" w:firstLine="0"/>
        <w:rPr>
          <w:rFonts w:ascii="Times New Roman" w:hAnsi="Times New Roman"/>
        </w:rPr>
      </w:pPr>
      <w:r w:rsidRPr="00FB2175">
        <w:rPr>
          <w:rFonts w:ascii="Times New Roman" w:hAnsi="Times New Roman"/>
          <w:b/>
        </w:rPr>
        <w:t>Singapore Management University</w:t>
      </w:r>
      <w:r w:rsidRPr="00FB2175">
        <w:rPr>
          <w:rFonts w:ascii="Times New Roman" w:hAnsi="Times New Roman"/>
          <w:b/>
        </w:rPr>
        <w:tab/>
      </w:r>
      <w:r w:rsidR="001E3E9F" w:rsidRPr="00FB2175">
        <w:rPr>
          <w:rFonts w:ascii="Times New Roman" w:hAnsi="Times New Roman"/>
        </w:rPr>
        <w:tab/>
      </w:r>
      <w:r w:rsidR="001E3E9F" w:rsidRPr="00FB2175">
        <w:rPr>
          <w:rFonts w:ascii="Times New Roman" w:hAnsi="Times New Roman"/>
        </w:rPr>
        <w:tab/>
      </w:r>
      <w:r w:rsidR="001E3E9F" w:rsidRPr="00FB2175">
        <w:rPr>
          <w:rFonts w:ascii="Times New Roman" w:hAnsi="Times New Roman"/>
        </w:rPr>
        <w:tab/>
      </w:r>
      <w:r w:rsidR="001E3E9F" w:rsidRPr="00FB2175">
        <w:rPr>
          <w:rFonts w:ascii="Times New Roman" w:hAnsi="Times New Roman"/>
        </w:rPr>
        <w:tab/>
        <w:t xml:space="preserve">           </w:t>
      </w:r>
      <w:r w:rsidR="00FB2175">
        <w:rPr>
          <w:rFonts w:ascii="Times New Roman" w:hAnsi="Times New Roman"/>
        </w:rPr>
        <w:tab/>
        <w:t xml:space="preserve">          </w:t>
      </w:r>
      <w:r w:rsidR="001E3E9F" w:rsidRPr="00FB2175">
        <w:rPr>
          <w:rFonts w:ascii="Times New Roman" w:hAnsi="Times New Roman"/>
        </w:rPr>
        <w:t xml:space="preserve"> </w:t>
      </w:r>
      <w:r w:rsidR="00A05174" w:rsidRPr="00FB2175">
        <w:rPr>
          <w:rFonts w:ascii="Times New Roman" w:hAnsi="Times New Roman"/>
        </w:rPr>
        <w:t xml:space="preserve"> </w:t>
      </w:r>
      <w:r w:rsidR="001E3E9F" w:rsidRPr="00FB2175">
        <w:rPr>
          <w:rFonts w:ascii="Times New Roman" w:hAnsi="Times New Roman"/>
        </w:rPr>
        <w:t xml:space="preserve"> </w:t>
      </w:r>
      <w:r w:rsidR="00804F3A" w:rsidRPr="00FB2175">
        <w:rPr>
          <w:rFonts w:ascii="Times New Roman" w:hAnsi="Times New Roman"/>
        </w:rPr>
        <w:t xml:space="preserve">  </w:t>
      </w:r>
      <w:r w:rsidR="001E3E9F" w:rsidRPr="00FB2175">
        <w:rPr>
          <w:rFonts w:ascii="Times New Roman" w:hAnsi="Times New Roman"/>
        </w:rPr>
        <w:t xml:space="preserve"> </w:t>
      </w:r>
      <w:r w:rsidR="00804F3A" w:rsidRPr="00FB2175">
        <w:rPr>
          <w:rFonts w:ascii="Times New Roman" w:hAnsi="Times New Roman"/>
        </w:rPr>
        <w:t xml:space="preserve"> </w:t>
      </w:r>
      <w:r w:rsidR="00FB2175">
        <w:rPr>
          <w:rFonts w:ascii="Times New Roman" w:hAnsi="Times New Roman"/>
        </w:rPr>
        <w:t xml:space="preserve"> </w:t>
      </w:r>
      <w:r w:rsidR="0068280B" w:rsidRPr="00FB2175">
        <w:rPr>
          <w:rFonts w:ascii="Times New Roman" w:hAnsi="Times New Roman"/>
        </w:rPr>
        <w:t>Aug 2007 – June</w:t>
      </w:r>
      <w:r w:rsidR="004534A1" w:rsidRPr="00FB2175">
        <w:rPr>
          <w:rFonts w:ascii="Times New Roman" w:hAnsi="Times New Roman"/>
        </w:rPr>
        <w:t xml:space="preserve"> 2011</w:t>
      </w:r>
      <w:r w:rsidR="00AC34F6" w:rsidRPr="00FB2175">
        <w:rPr>
          <w:rFonts w:ascii="Times New Roman" w:hAnsi="Times New Roman"/>
          <w:i/>
        </w:rPr>
        <w:br/>
        <w:t>Bachelor of Accountancy, 2</w:t>
      </w:r>
      <w:r w:rsidR="00AC34F6" w:rsidRPr="00FB2175">
        <w:rPr>
          <w:rFonts w:ascii="Times New Roman" w:hAnsi="Times New Roman"/>
          <w:i/>
          <w:vertAlign w:val="superscript"/>
        </w:rPr>
        <w:t>nd</w:t>
      </w:r>
      <w:r w:rsidR="00FB2175" w:rsidRPr="00FB2175">
        <w:rPr>
          <w:rFonts w:ascii="Times New Roman" w:hAnsi="Times New Roman"/>
          <w:i/>
        </w:rPr>
        <w:t xml:space="preserve"> major in Finance </w:t>
      </w:r>
      <w:r w:rsidR="004534A1" w:rsidRPr="00FB2175">
        <w:rPr>
          <w:rFonts w:ascii="Times New Roman" w:hAnsi="Times New Roman"/>
          <w:i/>
        </w:rPr>
        <w:tab/>
      </w:r>
      <w:r w:rsidR="001E3E9F" w:rsidRPr="00FB2175">
        <w:rPr>
          <w:rFonts w:ascii="Times New Roman" w:hAnsi="Times New Roman"/>
          <w:i/>
        </w:rPr>
        <w:t xml:space="preserve">                       </w:t>
      </w:r>
      <w:r w:rsidR="00A05174" w:rsidRPr="00FB2175">
        <w:rPr>
          <w:rFonts w:ascii="Times New Roman" w:hAnsi="Times New Roman"/>
          <w:i/>
        </w:rPr>
        <w:t xml:space="preserve"> </w:t>
      </w:r>
      <w:r w:rsidR="001E3E9F" w:rsidRPr="00FB2175">
        <w:rPr>
          <w:rFonts w:ascii="Times New Roman" w:hAnsi="Times New Roman"/>
          <w:i/>
        </w:rPr>
        <w:t xml:space="preserve">   </w:t>
      </w:r>
    </w:p>
    <w:p w:rsidR="00060270" w:rsidRPr="00FB2175" w:rsidRDefault="00060270" w:rsidP="00060270">
      <w:pPr>
        <w:ind w:left="-426" w:right="-90" w:firstLine="0"/>
        <w:rPr>
          <w:rFonts w:ascii="Times New Roman" w:hAnsi="Times New Roman"/>
          <w:b/>
        </w:rPr>
      </w:pPr>
    </w:p>
    <w:p w:rsidR="00060CFB" w:rsidRPr="00FB2175" w:rsidRDefault="00060CFB" w:rsidP="00FB2175">
      <w:pPr>
        <w:ind w:left="-426" w:right="-23" w:firstLine="0"/>
        <w:rPr>
          <w:rFonts w:ascii="Times New Roman" w:hAnsi="Times New Roman"/>
        </w:rPr>
      </w:pPr>
      <w:r w:rsidRPr="00FB2175">
        <w:rPr>
          <w:rFonts w:ascii="Times New Roman" w:hAnsi="Times New Roman"/>
          <w:b/>
        </w:rPr>
        <w:t xml:space="preserve">Student Exchange </w:t>
      </w:r>
      <w:proofErr w:type="spellStart"/>
      <w:r w:rsidRPr="00FB2175">
        <w:rPr>
          <w:rFonts w:ascii="Times New Roman" w:hAnsi="Times New Roman"/>
          <w:b/>
        </w:rPr>
        <w:t>Programme</w:t>
      </w:r>
      <w:proofErr w:type="spellEnd"/>
      <w:r w:rsidRPr="00FB2175">
        <w:rPr>
          <w:rFonts w:ascii="Times New Roman" w:hAnsi="Times New Roman"/>
          <w:b/>
        </w:rPr>
        <w:t xml:space="preserve"> </w:t>
      </w:r>
      <w:r w:rsidRPr="00FB2175">
        <w:rPr>
          <w:rFonts w:ascii="Times New Roman" w:hAnsi="Times New Roman"/>
          <w:b/>
        </w:rPr>
        <w:tab/>
        <w:t xml:space="preserve">           </w:t>
      </w:r>
      <w:r w:rsidRPr="00FB2175">
        <w:rPr>
          <w:rFonts w:ascii="Times New Roman" w:hAnsi="Times New Roman"/>
          <w:b/>
        </w:rPr>
        <w:tab/>
      </w:r>
      <w:r w:rsidRPr="00FB2175">
        <w:rPr>
          <w:rFonts w:ascii="Times New Roman" w:hAnsi="Times New Roman"/>
          <w:b/>
        </w:rPr>
        <w:tab/>
      </w:r>
      <w:r w:rsidRPr="00FB2175">
        <w:rPr>
          <w:rFonts w:ascii="Times New Roman" w:hAnsi="Times New Roman"/>
          <w:b/>
        </w:rPr>
        <w:tab/>
      </w:r>
      <w:r w:rsidRPr="00FB2175">
        <w:rPr>
          <w:rFonts w:ascii="Times New Roman" w:hAnsi="Times New Roman"/>
          <w:b/>
        </w:rPr>
        <w:tab/>
        <w:t xml:space="preserve">                   </w:t>
      </w:r>
      <w:r w:rsidR="00060270" w:rsidRPr="00FB2175">
        <w:rPr>
          <w:rFonts w:ascii="Times New Roman" w:hAnsi="Times New Roman"/>
          <w:b/>
        </w:rPr>
        <w:t xml:space="preserve">         </w:t>
      </w:r>
      <w:r w:rsidRPr="00FB2175">
        <w:rPr>
          <w:rFonts w:ascii="Times New Roman" w:hAnsi="Times New Roman"/>
          <w:b/>
        </w:rPr>
        <w:t xml:space="preserve"> </w:t>
      </w:r>
      <w:r w:rsidR="00804F3A" w:rsidRPr="00FB2175">
        <w:rPr>
          <w:rFonts w:ascii="Times New Roman" w:hAnsi="Times New Roman"/>
          <w:b/>
        </w:rPr>
        <w:t xml:space="preserve">    </w:t>
      </w:r>
      <w:r w:rsidR="00060270" w:rsidRPr="00FB2175">
        <w:rPr>
          <w:rFonts w:ascii="Times New Roman" w:hAnsi="Times New Roman"/>
          <w:b/>
        </w:rPr>
        <w:t xml:space="preserve"> </w:t>
      </w:r>
      <w:r w:rsidR="00FB2175">
        <w:rPr>
          <w:rFonts w:ascii="Times New Roman" w:hAnsi="Times New Roman"/>
          <w:b/>
        </w:rPr>
        <w:t xml:space="preserve"> </w:t>
      </w:r>
      <w:r w:rsidRPr="00FB2175">
        <w:rPr>
          <w:rFonts w:ascii="Times New Roman" w:hAnsi="Times New Roman"/>
        </w:rPr>
        <w:t>Jan 2010 – Jul 2010</w:t>
      </w:r>
    </w:p>
    <w:p w:rsidR="00060CFB" w:rsidRPr="00FB2175" w:rsidRDefault="00060CFB" w:rsidP="00060CFB">
      <w:pPr>
        <w:pStyle w:val="ListParagraph"/>
        <w:ind w:left="-450" w:firstLine="0"/>
        <w:rPr>
          <w:rFonts w:ascii="Times New Roman" w:hAnsi="Times New Roman"/>
          <w:i/>
        </w:rPr>
      </w:pPr>
      <w:r w:rsidRPr="00FB2175">
        <w:rPr>
          <w:rFonts w:ascii="Times New Roman" w:hAnsi="Times New Roman"/>
          <w:i/>
        </w:rPr>
        <w:t xml:space="preserve">Student at </w:t>
      </w:r>
      <w:proofErr w:type="spellStart"/>
      <w:r w:rsidRPr="00FB2175">
        <w:rPr>
          <w:rFonts w:ascii="Times New Roman" w:hAnsi="Times New Roman"/>
          <w:i/>
        </w:rPr>
        <w:t>Universidade</w:t>
      </w:r>
      <w:proofErr w:type="spellEnd"/>
      <w:r w:rsidRPr="00FB2175">
        <w:rPr>
          <w:rFonts w:ascii="Times New Roman" w:hAnsi="Times New Roman"/>
          <w:i/>
        </w:rPr>
        <w:t xml:space="preserve"> Nova de </w:t>
      </w:r>
      <w:proofErr w:type="spellStart"/>
      <w:r w:rsidRPr="00FB2175">
        <w:rPr>
          <w:rFonts w:ascii="Times New Roman" w:hAnsi="Times New Roman"/>
          <w:i/>
        </w:rPr>
        <w:t>Lisboa</w:t>
      </w:r>
      <w:proofErr w:type="spellEnd"/>
      <w:r w:rsidRPr="00FB2175">
        <w:rPr>
          <w:rFonts w:ascii="Times New Roman" w:hAnsi="Times New Roman"/>
          <w:i/>
        </w:rPr>
        <w:t>, Portugal</w:t>
      </w:r>
    </w:p>
    <w:p w:rsidR="00A938E1" w:rsidRPr="00FB2175" w:rsidRDefault="00060CFB" w:rsidP="00FB2175">
      <w:pPr>
        <w:pStyle w:val="ListParagraph"/>
        <w:numPr>
          <w:ilvl w:val="0"/>
          <w:numId w:val="2"/>
        </w:numPr>
        <w:tabs>
          <w:tab w:val="clear" w:pos="340"/>
          <w:tab w:val="num" w:pos="-426"/>
        </w:tabs>
        <w:ind w:left="-426" w:firstLine="0"/>
        <w:rPr>
          <w:rFonts w:ascii="Times New Roman" w:hAnsi="Times New Roman"/>
          <w:i/>
        </w:rPr>
      </w:pPr>
      <w:r w:rsidRPr="00FB2175">
        <w:rPr>
          <w:rFonts w:ascii="Times New Roman" w:hAnsi="Times New Roman"/>
        </w:rPr>
        <w:t>Completed 5 courses in one of the top universities in Portugal</w:t>
      </w:r>
    </w:p>
    <w:p w:rsidR="00FB2175" w:rsidRPr="00FB2175" w:rsidRDefault="00FB2175" w:rsidP="00FB2175">
      <w:pPr>
        <w:pStyle w:val="ListParagraph"/>
        <w:tabs>
          <w:tab w:val="num" w:pos="-426"/>
        </w:tabs>
        <w:ind w:left="-426" w:firstLine="0"/>
        <w:rPr>
          <w:rFonts w:ascii="Times New Roman" w:hAnsi="Times New Roman"/>
          <w:i/>
        </w:rPr>
      </w:pPr>
    </w:p>
    <w:p w:rsidR="00B87D00" w:rsidRPr="00FB2175" w:rsidRDefault="003A669C" w:rsidP="00B87D00">
      <w:pPr>
        <w:pStyle w:val="Heading1"/>
        <w:spacing w:before="80"/>
        <w:ind w:left="-450" w:right="-270"/>
        <w:rPr>
          <w:rFonts w:ascii="Times New Roman" w:hAnsi="Times New Roman"/>
          <w:sz w:val="28"/>
          <w:szCs w:val="28"/>
        </w:rPr>
      </w:pPr>
      <w:r w:rsidRPr="00FB2175">
        <w:rPr>
          <w:rFonts w:ascii="Times New Roman" w:hAnsi="Times New Roman"/>
          <w:sz w:val="28"/>
          <w:szCs w:val="28"/>
        </w:rPr>
        <w:t xml:space="preserve">Special </w:t>
      </w:r>
      <w:r w:rsidR="00804F3A" w:rsidRPr="00FB2175">
        <w:rPr>
          <w:rFonts w:ascii="Times New Roman" w:hAnsi="Times New Roman"/>
          <w:sz w:val="28"/>
          <w:szCs w:val="28"/>
        </w:rPr>
        <w:t>A</w:t>
      </w:r>
      <w:r w:rsidR="00B87D00" w:rsidRPr="00FB2175">
        <w:rPr>
          <w:rFonts w:ascii="Times New Roman" w:hAnsi="Times New Roman"/>
          <w:sz w:val="28"/>
          <w:szCs w:val="28"/>
        </w:rPr>
        <w:t xml:space="preserve">chievements </w:t>
      </w:r>
      <w:r w:rsidR="00A938E1" w:rsidRPr="00FB2175">
        <w:rPr>
          <w:rFonts w:ascii="Times New Roman" w:hAnsi="Times New Roman"/>
          <w:sz w:val="28"/>
          <w:szCs w:val="28"/>
        </w:rPr>
        <w:t>and Leadership</w:t>
      </w:r>
      <w:r w:rsidR="00B87D00" w:rsidRPr="00FB217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7854AD" w:rsidRPr="00FB2175" w:rsidRDefault="007854AD" w:rsidP="00FB2175">
      <w:pPr>
        <w:pStyle w:val="ListParagraph"/>
        <w:ind w:left="-450" w:right="-23" w:firstLine="0"/>
        <w:rPr>
          <w:rFonts w:ascii="Times New Roman" w:hAnsi="Times New Roman"/>
        </w:rPr>
      </w:pPr>
      <w:r w:rsidRPr="00FB2175">
        <w:rPr>
          <w:rFonts w:ascii="Times New Roman" w:hAnsi="Times New Roman"/>
          <w:b/>
        </w:rPr>
        <w:t>SMU Sailing</w:t>
      </w:r>
      <w:r w:rsidR="00060270" w:rsidRPr="00FB2175">
        <w:rPr>
          <w:rFonts w:ascii="Times New Roman" w:hAnsi="Times New Roman"/>
          <w:b/>
        </w:rPr>
        <w:t xml:space="preserve"> </w:t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E832D7" w:rsidRPr="00FB2175">
        <w:rPr>
          <w:rFonts w:ascii="Times New Roman" w:hAnsi="Times New Roman"/>
        </w:rPr>
        <w:tab/>
      </w:r>
      <w:r w:rsidR="003B514E" w:rsidRPr="00FB2175">
        <w:rPr>
          <w:rFonts w:ascii="Times New Roman" w:hAnsi="Times New Roman"/>
        </w:rPr>
        <w:tab/>
      </w:r>
      <w:r w:rsidR="001E3E9F" w:rsidRPr="00FB2175">
        <w:rPr>
          <w:rFonts w:ascii="Times New Roman" w:hAnsi="Times New Roman"/>
        </w:rPr>
        <w:t xml:space="preserve">  </w:t>
      </w:r>
      <w:r w:rsidR="00D27B62" w:rsidRPr="00FB2175">
        <w:rPr>
          <w:rFonts w:ascii="Times New Roman" w:hAnsi="Times New Roman"/>
        </w:rPr>
        <w:t xml:space="preserve">   </w:t>
      </w:r>
      <w:r w:rsidR="001E3E9F" w:rsidRPr="00FB2175">
        <w:rPr>
          <w:rFonts w:ascii="Times New Roman" w:hAnsi="Times New Roman"/>
        </w:rPr>
        <w:t xml:space="preserve">   </w:t>
      </w:r>
      <w:r w:rsidR="00D27B62" w:rsidRPr="00FB2175">
        <w:rPr>
          <w:rFonts w:ascii="Times New Roman" w:hAnsi="Times New Roman"/>
        </w:rPr>
        <w:t xml:space="preserve"> </w:t>
      </w:r>
      <w:r w:rsidR="001E3E9F" w:rsidRPr="00FB2175">
        <w:rPr>
          <w:rFonts w:ascii="Times New Roman" w:hAnsi="Times New Roman"/>
        </w:rPr>
        <w:t xml:space="preserve">   </w:t>
      </w:r>
      <w:r w:rsidR="0006715F">
        <w:rPr>
          <w:rFonts w:ascii="Times New Roman" w:hAnsi="Times New Roman"/>
        </w:rPr>
        <w:t xml:space="preserve">        </w:t>
      </w:r>
      <w:r w:rsidR="00E832D7" w:rsidRPr="00FB2175">
        <w:rPr>
          <w:rFonts w:ascii="Times New Roman" w:hAnsi="Times New Roman"/>
        </w:rPr>
        <w:t>Jul 2007</w:t>
      </w:r>
      <w:r w:rsidR="0006715F">
        <w:rPr>
          <w:rFonts w:ascii="Times New Roman" w:hAnsi="Times New Roman"/>
        </w:rPr>
        <w:t xml:space="preserve"> </w:t>
      </w:r>
      <w:r w:rsidR="0006715F" w:rsidRPr="00FB2175">
        <w:rPr>
          <w:rFonts w:ascii="Times New Roman" w:hAnsi="Times New Roman"/>
        </w:rPr>
        <w:t>–</w:t>
      </w:r>
      <w:r w:rsidR="00E832D7" w:rsidRPr="00FB2175">
        <w:rPr>
          <w:rFonts w:ascii="Times New Roman" w:hAnsi="Times New Roman"/>
        </w:rPr>
        <w:t xml:space="preserve"> </w:t>
      </w:r>
      <w:r w:rsidR="00060270" w:rsidRPr="00FB2175">
        <w:rPr>
          <w:rFonts w:ascii="Times New Roman" w:hAnsi="Times New Roman"/>
        </w:rPr>
        <w:t>June 2011</w:t>
      </w:r>
    </w:p>
    <w:p w:rsidR="007854AD" w:rsidRPr="00FB2175" w:rsidRDefault="00F61016" w:rsidP="00403A68">
      <w:pPr>
        <w:pStyle w:val="ListParagraph"/>
        <w:numPr>
          <w:ilvl w:val="1"/>
          <w:numId w:val="1"/>
        </w:numPr>
        <w:ind w:left="0" w:right="-270" w:hanging="426"/>
        <w:rPr>
          <w:rFonts w:ascii="Times New Roman" w:hAnsi="Times New Roman"/>
        </w:rPr>
      </w:pPr>
      <w:r w:rsidRPr="00FB2175">
        <w:rPr>
          <w:rFonts w:ascii="Times New Roman" w:hAnsi="Times New Roman"/>
        </w:rPr>
        <w:t xml:space="preserve"> </w:t>
      </w:r>
      <w:r w:rsidR="00060CFB" w:rsidRPr="00FB2175">
        <w:rPr>
          <w:rFonts w:ascii="Times New Roman" w:hAnsi="Times New Roman"/>
        </w:rPr>
        <w:t>R</w:t>
      </w:r>
      <w:r w:rsidRPr="00FB2175">
        <w:rPr>
          <w:rFonts w:ascii="Times New Roman" w:hAnsi="Times New Roman"/>
        </w:rPr>
        <w:t>epresent</w:t>
      </w:r>
      <w:r w:rsidR="00060CFB" w:rsidRPr="00FB2175">
        <w:rPr>
          <w:rFonts w:ascii="Times New Roman" w:hAnsi="Times New Roman"/>
        </w:rPr>
        <w:t>ed</w:t>
      </w:r>
      <w:r w:rsidR="00AE7726" w:rsidRPr="00FB2175">
        <w:rPr>
          <w:rFonts w:ascii="Times New Roman" w:hAnsi="Times New Roman"/>
        </w:rPr>
        <w:t xml:space="preserve"> SMU</w:t>
      </w:r>
      <w:r w:rsidR="007854AD" w:rsidRPr="00FB2175">
        <w:rPr>
          <w:rFonts w:ascii="Times New Roman" w:hAnsi="Times New Roman"/>
        </w:rPr>
        <w:t xml:space="preserve"> b</w:t>
      </w:r>
      <w:r w:rsidR="00CC6FC4" w:rsidRPr="00FB2175">
        <w:rPr>
          <w:rFonts w:ascii="Times New Roman" w:hAnsi="Times New Roman"/>
        </w:rPr>
        <w:t>oth locally and internationally</w:t>
      </w:r>
      <w:r w:rsidRPr="00FB2175">
        <w:rPr>
          <w:rFonts w:ascii="Times New Roman" w:hAnsi="Times New Roman"/>
        </w:rPr>
        <w:t xml:space="preserve"> for </w:t>
      </w:r>
      <w:r w:rsidR="00875BCD" w:rsidRPr="00FB2175">
        <w:rPr>
          <w:rFonts w:ascii="Times New Roman" w:hAnsi="Times New Roman"/>
        </w:rPr>
        <w:t xml:space="preserve">various </w:t>
      </w:r>
      <w:r w:rsidR="00060CFB" w:rsidRPr="00FB2175">
        <w:rPr>
          <w:rFonts w:ascii="Times New Roman" w:hAnsi="Times New Roman"/>
        </w:rPr>
        <w:t xml:space="preserve">sailing </w:t>
      </w:r>
      <w:r w:rsidRPr="00FB2175">
        <w:rPr>
          <w:rFonts w:ascii="Times New Roman" w:hAnsi="Times New Roman"/>
        </w:rPr>
        <w:t xml:space="preserve">competitions </w:t>
      </w:r>
    </w:p>
    <w:p w:rsidR="00A938E1" w:rsidRPr="00FB2175" w:rsidRDefault="007854AD" w:rsidP="00403A68">
      <w:pPr>
        <w:pStyle w:val="ListParagraph"/>
        <w:numPr>
          <w:ilvl w:val="1"/>
          <w:numId w:val="1"/>
        </w:numPr>
        <w:ind w:left="0" w:hanging="426"/>
        <w:rPr>
          <w:rFonts w:ascii="Times New Roman" w:hAnsi="Times New Roman"/>
        </w:rPr>
      </w:pPr>
      <w:r w:rsidRPr="00FB2175">
        <w:rPr>
          <w:rFonts w:ascii="Times New Roman" w:hAnsi="Times New Roman"/>
        </w:rPr>
        <w:t>Top of the Gulf Regatta 2008</w:t>
      </w:r>
      <w:r w:rsidR="00AA1282" w:rsidRPr="00FB2175">
        <w:rPr>
          <w:rFonts w:ascii="Times New Roman" w:hAnsi="Times New Roman"/>
        </w:rPr>
        <w:t xml:space="preserve"> and 2009</w:t>
      </w:r>
      <w:r w:rsidRPr="00FB2175">
        <w:rPr>
          <w:rFonts w:ascii="Times New Roman" w:hAnsi="Times New Roman"/>
        </w:rPr>
        <w:t xml:space="preserve"> in Thailand</w:t>
      </w:r>
      <w:r w:rsidR="00FF672D" w:rsidRPr="00FB2175">
        <w:rPr>
          <w:rFonts w:ascii="Times New Roman" w:hAnsi="Times New Roman"/>
        </w:rPr>
        <w:t xml:space="preserve">- </w:t>
      </w:r>
      <w:proofErr w:type="spellStart"/>
      <w:r w:rsidR="000207BD" w:rsidRPr="00FB2175">
        <w:rPr>
          <w:rFonts w:ascii="Times New Roman" w:hAnsi="Times New Roman"/>
        </w:rPr>
        <w:t>Thaicap</w:t>
      </w:r>
      <w:proofErr w:type="spellEnd"/>
      <w:r w:rsidR="000207BD" w:rsidRPr="00FB2175">
        <w:rPr>
          <w:rFonts w:ascii="Times New Roman" w:hAnsi="Times New Roman"/>
        </w:rPr>
        <w:t xml:space="preserve"> Class</w:t>
      </w:r>
      <w:r w:rsidR="00B8263D" w:rsidRPr="00FB2175">
        <w:rPr>
          <w:rFonts w:ascii="Times New Roman" w:hAnsi="Times New Roman"/>
        </w:rPr>
        <w:t xml:space="preserve"> </w:t>
      </w:r>
      <w:r w:rsidR="000207BD" w:rsidRPr="00FB2175">
        <w:rPr>
          <w:rFonts w:ascii="Times New Roman" w:hAnsi="Times New Roman"/>
        </w:rPr>
        <w:t>- 1</w:t>
      </w:r>
      <w:r w:rsidR="000207BD" w:rsidRPr="00FB2175">
        <w:rPr>
          <w:rFonts w:ascii="Times New Roman" w:hAnsi="Times New Roman"/>
          <w:vertAlign w:val="superscript"/>
        </w:rPr>
        <w:t>st</w:t>
      </w:r>
      <w:r w:rsidR="00C96E81" w:rsidRPr="00FB2175">
        <w:rPr>
          <w:rFonts w:ascii="Times New Roman" w:hAnsi="Times New Roman"/>
        </w:rPr>
        <w:t xml:space="preserve"> position</w:t>
      </w:r>
    </w:p>
    <w:sectPr w:rsidR="00A938E1" w:rsidRPr="00FB2175" w:rsidSect="00B63A50">
      <w:footerReference w:type="default" r:id="rId9"/>
      <w:pgSz w:w="12240" w:h="15840"/>
      <w:pgMar w:top="1170" w:right="1325" w:bottom="1440" w:left="1440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639" w:rsidRDefault="00D02639" w:rsidP="004C6893">
      <w:r>
        <w:separator/>
      </w:r>
    </w:p>
  </w:endnote>
  <w:endnote w:type="continuationSeparator" w:id="0">
    <w:p w:rsidR="00D02639" w:rsidRDefault="00D02639" w:rsidP="004C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50" w:rsidRPr="00B63A50" w:rsidRDefault="00B63A50" w:rsidP="00B63A50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ind w:left="-426" w:right="-448" w:firstLine="0"/>
      <w:rPr>
        <w:rFonts w:ascii="Times New Roman" w:hAnsi="Times New Roman"/>
        <w:color w:val="4F81BD" w:themeColor="accent1"/>
      </w:rPr>
    </w:pPr>
    <w:r w:rsidRPr="00B63A50">
      <w:rPr>
        <w:rFonts w:ascii="Times New Roman" w:hAnsi="Times New Roman"/>
        <w:noProof/>
        <w:color w:val="4F81BD" w:themeColor="accent1"/>
        <w:lang w:val="en-AU" w:eastAsia="en-AU"/>
      </w:rPr>
      <w:t xml:space="preserve">Resume for Mui Yi Chua </w:t>
    </w:r>
    <w:r>
      <w:rPr>
        <w:rFonts w:ascii="Times New Roman" w:hAnsi="Times New Roman"/>
        <w:noProof/>
        <w:color w:val="4F81BD" w:themeColor="accent1"/>
        <w:lang w:val="en-AU" w:eastAsia="en-AU"/>
      </w:rPr>
      <w:t xml:space="preserve">                                                                                                                                </w:t>
    </w:r>
  </w:p>
  <w:p w:rsidR="004C6893" w:rsidRDefault="004C68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639" w:rsidRDefault="00D02639" w:rsidP="004C6893">
      <w:r>
        <w:separator/>
      </w:r>
    </w:p>
  </w:footnote>
  <w:footnote w:type="continuationSeparator" w:id="0">
    <w:p w:rsidR="00D02639" w:rsidRDefault="00D02639" w:rsidP="004C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67F4"/>
    <w:multiLevelType w:val="singleLevel"/>
    <w:tmpl w:val="9DE25FD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>
    <w:nsid w:val="114C3B73"/>
    <w:multiLevelType w:val="hybridMultilevel"/>
    <w:tmpl w:val="EF66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57CE"/>
    <w:multiLevelType w:val="singleLevel"/>
    <w:tmpl w:val="10D080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>
    <w:nsid w:val="2C4A5FE5"/>
    <w:multiLevelType w:val="singleLevel"/>
    <w:tmpl w:val="BFF826B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375E56DD"/>
    <w:multiLevelType w:val="singleLevel"/>
    <w:tmpl w:val="66D0CF2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47AA7E53"/>
    <w:multiLevelType w:val="singleLevel"/>
    <w:tmpl w:val="237A4F2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nsid w:val="4B193B44"/>
    <w:multiLevelType w:val="singleLevel"/>
    <w:tmpl w:val="E62CE5A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>
    <w:nsid w:val="726F6618"/>
    <w:multiLevelType w:val="hybridMultilevel"/>
    <w:tmpl w:val="DCAC4A90"/>
    <w:lvl w:ilvl="0" w:tplc="0E7A9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6D0AE">
      <w:start w:val="232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1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2A0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09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42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E9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ABF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D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29DD"/>
    <w:rsid w:val="00012062"/>
    <w:rsid w:val="000207BD"/>
    <w:rsid w:val="00035C80"/>
    <w:rsid w:val="00040C32"/>
    <w:rsid w:val="00052651"/>
    <w:rsid w:val="00060270"/>
    <w:rsid w:val="00060CFB"/>
    <w:rsid w:val="00063820"/>
    <w:rsid w:val="0006715F"/>
    <w:rsid w:val="000729BC"/>
    <w:rsid w:val="000A11FD"/>
    <w:rsid w:val="000A5AEF"/>
    <w:rsid w:val="00102663"/>
    <w:rsid w:val="00102931"/>
    <w:rsid w:val="0011119F"/>
    <w:rsid w:val="00121893"/>
    <w:rsid w:val="00122203"/>
    <w:rsid w:val="00122348"/>
    <w:rsid w:val="001234A7"/>
    <w:rsid w:val="00134839"/>
    <w:rsid w:val="00136CD0"/>
    <w:rsid w:val="00182676"/>
    <w:rsid w:val="001879DC"/>
    <w:rsid w:val="001937E3"/>
    <w:rsid w:val="001A061B"/>
    <w:rsid w:val="001A36BB"/>
    <w:rsid w:val="001A742D"/>
    <w:rsid w:val="001C48B2"/>
    <w:rsid w:val="001C7BB7"/>
    <w:rsid w:val="001E3E9F"/>
    <w:rsid w:val="0021684B"/>
    <w:rsid w:val="0022068E"/>
    <w:rsid w:val="002244CE"/>
    <w:rsid w:val="00254FD6"/>
    <w:rsid w:val="00257A22"/>
    <w:rsid w:val="0027750E"/>
    <w:rsid w:val="00293657"/>
    <w:rsid w:val="002E323B"/>
    <w:rsid w:val="002F05BC"/>
    <w:rsid w:val="00303A9A"/>
    <w:rsid w:val="00314EC9"/>
    <w:rsid w:val="003326AC"/>
    <w:rsid w:val="00373D3B"/>
    <w:rsid w:val="0038520F"/>
    <w:rsid w:val="003A669C"/>
    <w:rsid w:val="003B3ACA"/>
    <w:rsid w:val="003B514E"/>
    <w:rsid w:val="003C109B"/>
    <w:rsid w:val="003C1C65"/>
    <w:rsid w:val="003C2505"/>
    <w:rsid w:val="003C6DE3"/>
    <w:rsid w:val="003E103D"/>
    <w:rsid w:val="003E21F3"/>
    <w:rsid w:val="003F6155"/>
    <w:rsid w:val="00403A68"/>
    <w:rsid w:val="0040491B"/>
    <w:rsid w:val="00443C7E"/>
    <w:rsid w:val="004534A1"/>
    <w:rsid w:val="00457CAA"/>
    <w:rsid w:val="00485E65"/>
    <w:rsid w:val="004C6893"/>
    <w:rsid w:val="004D7935"/>
    <w:rsid w:val="0051456B"/>
    <w:rsid w:val="005166CC"/>
    <w:rsid w:val="0051771B"/>
    <w:rsid w:val="00533857"/>
    <w:rsid w:val="005810A3"/>
    <w:rsid w:val="005956AA"/>
    <w:rsid w:val="005A0CC9"/>
    <w:rsid w:val="005B6D9E"/>
    <w:rsid w:val="005D4BD0"/>
    <w:rsid w:val="005E5645"/>
    <w:rsid w:val="0060679B"/>
    <w:rsid w:val="00655393"/>
    <w:rsid w:val="0065770A"/>
    <w:rsid w:val="0068280B"/>
    <w:rsid w:val="00695839"/>
    <w:rsid w:val="006B2742"/>
    <w:rsid w:val="006B5BE3"/>
    <w:rsid w:val="006C1A14"/>
    <w:rsid w:val="006D3623"/>
    <w:rsid w:val="006D6A62"/>
    <w:rsid w:val="006E509D"/>
    <w:rsid w:val="007020E0"/>
    <w:rsid w:val="00702F9E"/>
    <w:rsid w:val="00722E35"/>
    <w:rsid w:val="00751B81"/>
    <w:rsid w:val="00752096"/>
    <w:rsid w:val="007608D6"/>
    <w:rsid w:val="00763B80"/>
    <w:rsid w:val="00765D9B"/>
    <w:rsid w:val="007854AD"/>
    <w:rsid w:val="00790F9E"/>
    <w:rsid w:val="00791E8E"/>
    <w:rsid w:val="0079419C"/>
    <w:rsid w:val="007B386A"/>
    <w:rsid w:val="007D74A3"/>
    <w:rsid w:val="007E7C5A"/>
    <w:rsid w:val="00804F3A"/>
    <w:rsid w:val="00822F28"/>
    <w:rsid w:val="00830960"/>
    <w:rsid w:val="008463A4"/>
    <w:rsid w:val="00855BE8"/>
    <w:rsid w:val="0086170B"/>
    <w:rsid w:val="00871B8A"/>
    <w:rsid w:val="00875BCD"/>
    <w:rsid w:val="0089687B"/>
    <w:rsid w:val="008C709C"/>
    <w:rsid w:val="008C7AD5"/>
    <w:rsid w:val="008C7E41"/>
    <w:rsid w:val="008F4424"/>
    <w:rsid w:val="009244E0"/>
    <w:rsid w:val="009320AD"/>
    <w:rsid w:val="009556A7"/>
    <w:rsid w:val="00972CE2"/>
    <w:rsid w:val="009914C3"/>
    <w:rsid w:val="009A0067"/>
    <w:rsid w:val="009A32F7"/>
    <w:rsid w:val="009B6525"/>
    <w:rsid w:val="009C11CA"/>
    <w:rsid w:val="00A05174"/>
    <w:rsid w:val="00A120AF"/>
    <w:rsid w:val="00A37002"/>
    <w:rsid w:val="00A938E1"/>
    <w:rsid w:val="00AA1282"/>
    <w:rsid w:val="00AC34A3"/>
    <w:rsid w:val="00AC34F6"/>
    <w:rsid w:val="00AD5017"/>
    <w:rsid w:val="00AE0E48"/>
    <w:rsid w:val="00AE7726"/>
    <w:rsid w:val="00AF35B6"/>
    <w:rsid w:val="00B36101"/>
    <w:rsid w:val="00B63A50"/>
    <w:rsid w:val="00B668AD"/>
    <w:rsid w:val="00B72C8C"/>
    <w:rsid w:val="00B74983"/>
    <w:rsid w:val="00B8263D"/>
    <w:rsid w:val="00B87D00"/>
    <w:rsid w:val="00B91038"/>
    <w:rsid w:val="00BC1938"/>
    <w:rsid w:val="00BD30F5"/>
    <w:rsid w:val="00BD566E"/>
    <w:rsid w:val="00BD6E85"/>
    <w:rsid w:val="00C01161"/>
    <w:rsid w:val="00C17B9C"/>
    <w:rsid w:val="00C41A0D"/>
    <w:rsid w:val="00C44277"/>
    <w:rsid w:val="00C67C27"/>
    <w:rsid w:val="00C9537B"/>
    <w:rsid w:val="00C96E81"/>
    <w:rsid w:val="00CA41C4"/>
    <w:rsid w:val="00CA55F4"/>
    <w:rsid w:val="00CB4C14"/>
    <w:rsid w:val="00CC6FC4"/>
    <w:rsid w:val="00D02639"/>
    <w:rsid w:val="00D12595"/>
    <w:rsid w:val="00D154B7"/>
    <w:rsid w:val="00D27B62"/>
    <w:rsid w:val="00D75AC5"/>
    <w:rsid w:val="00D92F25"/>
    <w:rsid w:val="00DB42F3"/>
    <w:rsid w:val="00DC57F5"/>
    <w:rsid w:val="00DD526B"/>
    <w:rsid w:val="00DE7658"/>
    <w:rsid w:val="00E01690"/>
    <w:rsid w:val="00E05852"/>
    <w:rsid w:val="00E17FC3"/>
    <w:rsid w:val="00E219D4"/>
    <w:rsid w:val="00E228A7"/>
    <w:rsid w:val="00E320AE"/>
    <w:rsid w:val="00E426D0"/>
    <w:rsid w:val="00E658BC"/>
    <w:rsid w:val="00E81E3A"/>
    <w:rsid w:val="00E832D7"/>
    <w:rsid w:val="00EA76C1"/>
    <w:rsid w:val="00EC283D"/>
    <w:rsid w:val="00EF482D"/>
    <w:rsid w:val="00EF7785"/>
    <w:rsid w:val="00F01318"/>
    <w:rsid w:val="00F1652C"/>
    <w:rsid w:val="00F220EC"/>
    <w:rsid w:val="00F2780B"/>
    <w:rsid w:val="00F47CB4"/>
    <w:rsid w:val="00F61016"/>
    <w:rsid w:val="00F629DD"/>
    <w:rsid w:val="00F85078"/>
    <w:rsid w:val="00FB2175"/>
    <w:rsid w:val="00FC2056"/>
    <w:rsid w:val="00FC394C"/>
    <w:rsid w:val="00FC74A9"/>
    <w:rsid w:val="00FD0674"/>
    <w:rsid w:val="00FD6A0F"/>
    <w:rsid w:val="00FD7E8A"/>
    <w:rsid w:val="00FE17DA"/>
    <w:rsid w:val="00FF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9B"/>
    <w:pPr>
      <w:ind w:firstLine="360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09B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9B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9B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9B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9B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9B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9B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9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9B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29DD"/>
  </w:style>
  <w:style w:type="character" w:customStyle="1" w:styleId="DateChar">
    <w:name w:val="Date Char"/>
    <w:basedOn w:val="DefaultParagraphFont"/>
    <w:link w:val="Date"/>
    <w:uiPriority w:val="99"/>
    <w:semiHidden/>
    <w:rsid w:val="00F629DD"/>
  </w:style>
  <w:style w:type="character" w:styleId="Hyperlink">
    <w:name w:val="Hyperlink"/>
    <w:basedOn w:val="DefaultParagraphFont"/>
    <w:uiPriority w:val="99"/>
    <w:unhideWhenUsed/>
    <w:rsid w:val="00453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1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893"/>
  </w:style>
  <w:style w:type="paragraph" w:styleId="Footer">
    <w:name w:val="footer"/>
    <w:basedOn w:val="Normal"/>
    <w:link w:val="FooterChar"/>
    <w:uiPriority w:val="99"/>
    <w:unhideWhenUsed/>
    <w:rsid w:val="004C6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893"/>
  </w:style>
  <w:style w:type="paragraph" w:styleId="BalloonText">
    <w:name w:val="Balloon Text"/>
    <w:basedOn w:val="Normal"/>
    <w:link w:val="BalloonTextChar"/>
    <w:uiPriority w:val="99"/>
    <w:semiHidden/>
    <w:unhideWhenUsed/>
    <w:rsid w:val="004C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109B"/>
    <w:rPr>
      <w:rFonts w:ascii="Cambria" w:eastAsia="SimSu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9B"/>
    <w:rPr>
      <w:rFonts w:ascii="Cambria" w:eastAsia="SimSu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9B"/>
    <w:rPr>
      <w:rFonts w:ascii="Cambria" w:eastAsia="SimSu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9B"/>
    <w:rPr>
      <w:rFonts w:ascii="Cambria" w:eastAsia="SimSu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9B"/>
    <w:rPr>
      <w:rFonts w:ascii="Cambria" w:eastAsia="SimSu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9B"/>
    <w:rPr>
      <w:rFonts w:ascii="Cambria" w:eastAsia="SimSu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9B"/>
    <w:rPr>
      <w:rFonts w:ascii="Cambria" w:eastAsia="SimSu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9B"/>
    <w:rPr>
      <w:rFonts w:ascii="Cambria" w:eastAsia="SimSu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9B"/>
    <w:rPr>
      <w:rFonts w:ascii="Cambria" w:eastAsia="SimSu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0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09B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C109B"/>
    <w:rPr>
      <w:rFonts w:ascii="Cambria" w:eastAsia="SimSu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09B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C109B"/>
    <w:rPr>
      <w:b/>
      <w:bCs/>
      <w:spacing w:val="0"/>
    </w:rPr>
  </w:style>
  <w:style w:type="character" w:styleId="Emphasis">
    <w:name w:val="Emphasis"/>
    <w:uiPriority w:val="20"/>
    <w:qFormat/>
    <w:rsid w:val="003C109B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3C10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C109B"/>
  </w:style>
  <w:style w:type="paragraph" w:styleId="Quote">
    <w:name w:val="Quote"/>
    <w:basedOn w:val="Normal"/>
    <w:next w:val="Normal"/>
    <w:link w:val="QuoteChar"/>
    <w:uiPriority w:val="29"/>
    <w:qFormat/>
    <w:rsid w:val="003C109B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3C109B"/>
    <w:rPr>
      <w:rFonts w:ascii="Cambria" w:eastAsia="SimSu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9B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9B"/>
    <w:rPr>
      <w:rFonts w:ascii="Cambria" w:eastAsia="SimSu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C109B"/>
    <w:rPr>
      <w:i/>
      <w:iCs/>
      <w:color w:val="5A5A5A"/>
    </w:rPr>
  </w:style>
  <w:style w:type="character" w:styleId="IntenseEmphasis">
    <w:name w:val="Intense Emphasis"/>
    <w:uiPriority w:val="21"/>
    <w:qFormat/>
    <w:rsid w:val="003C109B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C109B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3C109B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3C109B"/>
    <w:rPr>
      <w:rFonts w:ascii="Cambria" w:eastAsia="SimSu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09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87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D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D00"/>
    <w:rPr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D00"/>
    <w:rPr>
      <w:b/>
      <w:bCs/>
      <w:lang w:eastAsia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77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771B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451">
          <w:marLeft w:val="202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611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855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533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484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975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913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795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3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52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305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345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945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762">
          <w:marLeft w:val="30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C16C-AC8C-444E-B521-B0B66A68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5932</CharactersWithSpaces>
  <SharedDoc>false</SharedDoc>
  <HLinks>
    <vt:vector size="6" baseType="variant">
      <vt:variant>
        <vt:i4>5570602</vt:i4>
      </vt:variant>
      <vt:variant>
        <vt:i4>0</vt:i4>
      </vt:variant>
      <vt:variant>
        <vt:i4>0</vt:i4>
      </vt:variant>
      <vt:variant>
        <vt:i4>5</vt:i4>
      </vt:variant>
      <vt:variant>
        <vt:lpwstr>mailto:muiyi.chua.2007@smu.edu.sg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for Mui yi chua</dc:creator>
  <cp:lastModifiedBy>Wilson Huang</cp:lastModifiedBy>
  <cp:revision>10</cp:revision>
  <cp:lastPrinted>2013-11-05T13:49:00Z</cp:lastPrinted>
  <dcterms:created xsi:type="dcterms:W3CDTF">2016-09-23T06:35:00Z</dcterms:created>
  <dcterms:modified xsi:type="dcterms:W3CDTF">2017-01-09T13:56:00Z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