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32" w:rsidRDefault="00F73832" w:rsidP="00F73832">
      <w:r>
        <w:t>RESUME</w:t>
      </w:r>
    </w:p>
    <w:p w:rsidR="00F73832" w:rsidRDefault="00F73832" w:rsidP="00F73832"/>
    <w:p w:rsidR="00F73832" w:rsidRDefault="00F73832" w:rsidP="00F73832">
      <w:r>
        <w:t>Personal Profile</w:t>
      </w:r>
    </w:p>
    <w:p w:rsidR="00F73832" w:rsidRDefault="00F73832" w:rsidP="00F73832"/>
    <w:p w:rsidR="00F73832" w:rsidRDefault="00F73832" w:rsidP="00F73832">
      <w:r>
        <w:t xml:space="preserve">Name              </w:t>
      </w:r>
      <w:proofErr w:type="gramStart"/>
      <w:r>
        <w:t xml:space="preserve">  :</w:t>
      </w:r>
      <w:proofErr w:type="gramEnd"/>
      <w:r>
        <w:t xml:space="preserve">   </w:t>
      </w:r>
      <w:bookmarkStart w:id="0" w:name="_GoBack"/>
      <w:r>
        <w:t xml:space="preserve">Edwin Tan Kean </w:t>
      </w:r>
      <w:proofErr w:type="spellStart"/>
      <w:r>
        <w:t>Hoong</w:t>
      </w:r>
      <w:bookmarkEnd w:id="0"/>
      <w:proofErr w:type="spellEnd"/>
    </w:p>
    <w:p w:rsidR="00F73832" w:rsidRDefault="00F73832" w:rsidP="00F73832">
      <w:r>
        <w:t xml:space="preserve">Address           </w:t>
      </w:r>
      <w:proofErr w:type="gramStart"/>
      <w:r>
        <w:t xml:space="preserve">  :</w:t>
      </w:r>
      <w:proofErr w:type="gramEnd"/>
      <w:r>
        <w:t xml:space="preserve">   A-G-10, SUBANG PARKHOMES, PERSIARAN KEMAJUAN, SUBANG JAYA 47500</w:t>
      </w:r>
    </w:p>
    <w:p w:rsidR="00F73832" w:rsidRDefault="00F73832" w:rsidP="00F73832">
      <w:r>
        <w:t xml:space="preserve">Contact no.       </w:t>
      </w:r>
      <w:proofErr w:type="gramStart"/>
      <w:r>
        <w:t xml:space="preserve">  :</w:t>
      </w:r>
      <w:proofErr w:type="gramEnd"/>
      <w:r>
        <w:t xml:space="preserve">   +6016-5515705</w:t>
      </w:r>
    </w:p>
    <w:p w:rsidR="00F73832" w:rsidRDefault="00F73832" w:rsidP="00F73832">
      <w:r>
        <w:t xml:space="preserve">Date of Birth     </w:t>
      </w:r>
      <w:proofErr w:type="gramStart"/>
      <w:r>
        <w:t xml:space="preserve">  :</w:t>
      </w:r>
      <w:proofErr w:type="gramEnd"/>
      <w:r>
        <w:t xml:space="preserve">   8th November 1986</w:t>
      </w:r>
    </w:p>
    <w:p w:rsidR="00F73832" w:rsidRDefault="00F73832" w:rsidP="00F73832">
      <w:r>
        <w:t xml:space="preserve">Age               </w:t>
      </w:r>
      <w:proofErr w:type="gramStart"/>
      <w:r>
        <w:t xml:space="preserve">  :</w:t>
      </w:r>
      <w:proofErr w:type="gramEnd"/>
      <w:r>
        <w:t xml:space="preserve">   31</w:t>
      </w:r>
    </w:p>
    <w:p w:rsidR="00F73832" w:rsidRDefault="00F73832" w:rsidP="00F73832">
      <w:r>
        <w:t xml:space="preserve">Nationality       </w:t>
      </w:r>
      <w:proofErr w:type="gramStart"/>
      <w:r>
        <w:t xml:space="preserve">  :</w:t>
      </w:r>
      <w:proofErr w:type="gramEnd"/>
      <w:r>
        <w:t xml:space="preserve">   Malaysian</w:t>
      </w:r>
    </w:p>
    <w:p w:rsidR="00F73832" w:rsidRDefault="00F73832" w:rsidP="00F73832">
      <w:r>
        <w:t xml:space="preserve">E-mail address    </w:t>
      </w:r>
      <w:proofErr w:type="gramStart"/>
      <w:r>
        <w:t xml:space="preserve">  :</w:t>
      </w:r>
      <w:proofErr w:type="gramEnd"/>
      <w:r>
        <w:t xml:space="preserve">   tkhedwin@gmail.com</w:t>
      </w:r>
    </w:p>
    <w:p w:rsidR="00F73832" w:rsidRDefault="00F73832" w:rsidP="00F73832"/>
    <w:p w:rsidR="00F73832" w:rsidRDefault="00F73832" w:rsidP="00F73832">
      <w:r>
        <w:t>Professional Experience</w:t>
      </w:r>
    </w:p>
    <w:p w:rsidR="00F73832" w:rsidRDefault="00F73832" w:rsidP="00F73832">
      <w:r>
        <w:t>1) NAVIS CAPITAL PARTNERS</w:t>
      </w:r>
    </w:p>
    <w:p w:rsidR="00F73832" w:rsidRDefault="00F73832" w:rsidP="00F73832"/>
    <w:p w:rsidR="00F73832" w:rsidRDefault="00F73832" w:rsidP="00F73832">
      <w:r>
        <w:t>Finance Manager                                                               Jun 2015 to current</w:t>
      </w:r>
    </w:p>
    <w:p w:rsidR="00F73832" w:rsidRDefault="00F73832" w:rsidP="00F73832">
      <w:r>
        <w:t>Key roles and responsibilities:</w:t>
      </w:r>
    </w:p>
    <w:p w:rsidR="00F73832" w:rsidRDefault="00F73832" w:rsidP="00F73832"/>
    <w:p w:rsidR="00F73832" w:rsidRDefault="00F73832" w:rsidP="00F73832"/>
    <w:p w:rsidR="00F73832" w:rsidRDefault="00F73832" w:rsidP="00F73832">
      <w:r>
        <w:t xml:space="preserve">   •   Managing finance operations for regional offices (SG/TH/AU/VN/HK)</w:t>
      </w:r>
    </w:p>
    <w:p w:rsidR="00F73832" w:rsidRDefault="00F73832" w:rsidP="00F73832">
      <w:r>
        <w:t xml:space="preserve">   •   Manage the fund accounting activities for a US$1.5 billion (including parallel funds) – management</w:t>
      </w:r>
    </w:p>
    <w:p w:rsidR="00F73832" w:rsidRDefault="00F73832" w:rsidP="00F73832">
      <w:r>
        <w:t xml:space="preserve">       fee computation, review payment vouchers and general journal, drawdown and distribution</w:t>
      </w:r>
    </w:p>
    <w:p w:rsidR="00F73832" w:rsidRDefault="00F73832" w:rsidP="00F73832">
      <w:r>
        <w:t xml:space="preserve">   •   Preparation of quarterly financial statements, quarterly reports and capital account statements</w:t>
      </w:r>
    </w:p>
    <w:p w:rsidR="00F73832" w:rsidRDefault="00F73832" w:rsidP="00F73832">
      <w:r>
        <w:t xml:space="preserve">   •   Compute carried interest in accordance with LPA provisions</w:t>
      </w:r>
    </w:p>
    <w:p w:rsidR="00F73832" w:rsidRDefault="00F73832" w:rsidP="00F73832">
      <w:r>
        <w:t xml:space="preserve">   •   Handling investor/LP queries or ad-hoc requests</w:t>
      </w:r>
    </w:p>
    <w:p w:rsidR="00F73832" w:rsidRDefault="00F73832" w:rsidP="00F73832">
      <w:r>
        <w:t xml:space="preserve">   •   In-charge of audit and tax for SPV entities and the Funds</w:t>
      </w:r>
    </w:p>
    <w:p w:rsidR="00F73832" w:rsidRDefault="00F73832" w:rsidP="00F73832">
      <w:r>
        <w:t xml:space="preserve">   •   In-charge of audit and tax for the fund manager entities (GP’s book)</w:t>
      </w:r>
    </w:p>
    <w:p w:rsidR="00F73832" w:rsidRDefault="00F73832" w:rsidP="00F73832">
      <w:r>
        <w:t xml:space="preserve">   •   In-charge of regulatory submission</w:t>
      </w:r>
    </w:p>
    <w:p w:rsidR="00F73832" w:rsidRDefault="00F73832" w:rsidP="00F73832"/>
    <w:p w:rsidR="00F73832" w:rsidRDefault="00F73832" w:rsidP="00F73832">
      <w:r>
        <w:t>2) NOVA FOUNDERS CAPITAL LIMITED (GLASSESGROUPGLOBAL)</w:t>
      </w:r>
    </w:p>
    <w:p w:rsidR="00F73832" w:rsidRDefault="00F73832" w:rsidP="00F73832"/>
    <w:p w:rsidR="00F73832" w:rsidRDefault="00F73832" w:rsidP="00F73832">
      <w:r>
        <w:t>Finance Manager                                                               Oct 2014 to May 2015</w:t>
      </w:r>
    </w:p>
    <w:p w:rsidR="00F73832" w:rsidRDefault="00F73832" w:rsidP="00F73832">
      <w:r>
        <w:t>Key roles and responsibilities:</w:t>
      </w:r>
    </w:p>
    <w:p w:rsidR="00F73832" w:rsidRDefault="00F73832" w:rsidP="00F73832">
      <w:r>
        <w:t xml:space="preserve">   •   Founded in 2013, </w:t>
      </w:r>
      <w:proofErr w:type="spellStart"/>
      <w:r>
        <w:t>GlassesGroupGlobal</w:t>
      </w:r>
      <w:proofErr w:type="spellEnd"/>
      <w:r>
        <w:t xml:space="preserve"> is the fastest growing online eyewear retailer in Asia-Pacific.</w:t>
      </w:r>
    </w:p>
    <w:p w:rsidR="00F73832" w:rsidRDefault="00F73832" w:rsidP="00F73832">
      <w:r>
        <w:t xml:space="preserve">       The company has a regional presence in Malaysia, Singapore, Hong Kong, Philippines, Taiwan,</w:t>
      </w:r>
    </w:p>
    <w:p w:rsidR="00F73832" w:rsidRDefault="00F73832" w:rsidP="00F73832">
      <w:r>
        <w:t xml:space="preserve">       Australia and New Zealand. We provide the widest range of sunglasses, glasses and contact lenses.</w:t>
      </w:r>
    </w:p>
    <w:p w:rsidR="00F73832" w:rsidRDefault="00F73832" w:rsidP="00F73832">
      <w:r>
        <w:t xml:space="preserve">       Overall in-charge of the financial reporting and financial management of the </w:t>
      </w:r>
      <w:proofErr w:type="spellStart"/>
      <w:r>
        <w:t>GlassesGroupGlobal</w:t>
      </w:r>
      <w:proofErr w:type="spellEnd"/>
    </w:p>
    <w:p w:rsidR="00F73832" w:rsidRDefault="00F73832" w:rsidP="00F73832">
      <w:r>
        <w:t xml:space="preserve">   •   Consolidation of Europe and Malaysia entities for Group in HK</w:t>
      </w:r>
    </w:p>
    <w:p w:rsidR="00F73832" w:rsidRDefault="00F73832" w:rsidP="00F73832">
      <w:r>
        <w:t xml:space="preserve">   •   Involved in investor relations and fund raising (core team member of US$50m fund raising in HK)</w:t>
      </w:r>
    </w:p>
    <w:p w:rsidR="00F73832" w:rsidRDefault="00F73832" w:rsidP="00F73832">
      <w:r>
        <w:t xml:space="preserve">   •   Implementation of accounting processes and internal controls</w:t>
      </w:r>
    </w:p>
    <w:p w:rsidR="00F73832" w:rsidRDefault="00F73832" w:rsidP="00F73832">
      <w:r>
        <w:t xml:space="preserve">   •   Implementation of GST</w:t>
      </w:r>
    </w:p>
    <w:p w:rsidR="00F73832" w:rsidRDefault="00F73832" w:rsidP="00F73832">
      <w:r>
        <w:t xml:space="preserve">   •   Managing working capital, cash flows and HR matters</w:t>
      </w:r>
    </w:p>
    <w:p w:rsidR="00F73832" w:rsidRDefault="00F73832" w:rsidP="00F73832">
      <w:r>
        <w:t xml:space="preserve">   •   Business partnering with external parties</w:t>
      </w:r>
    </w:p>
    <w:p w:rsidR="00F73832" w:rsidRDefault="00F73832" w:rsidP="00F73832">
      <w:r>
        <w:t xml:space="preserve">   •   In-charge of legal and administration matters</w:t>
      </w:r>
    </w:p>
    <w:p w:rsidR="00F73832" w:rsidRDefault="00F73832" w:rsidP="00F73832"/>
    <w:p w:rsidR="00F73832" w:rsidRDefault="00F73832" w:rsidP="00F73832"/>
    <w:p w:rsidR="00F73832" w:rsidRDefault="00F73832" w:rsidP="00F73832">
      <w:r>
        <w:t xml:space="preserve">                                                                                              Page 1</w:t>
      </w:r>
    </w:p>
    <w:p w:rsidR="00F73832" w:rsidRDefault="00F73832" w:rsidP="00F73832">
      <w:r>
        <w:t>RESUME</w:t>
      </w:r>
    </w:p>
    <w:p w:rsidR="00F73832" w:rsidRDefault="00F73832" w:rsidP="00F73832"/>
    <w:p w:rsidR="00F73832" w:rsidRDefault="00F73832" w:rsidP="00F73832">
      <w:r>
        <w:t>Professional Experience (cont’d)</w:t>
      </w:r>
    </w:p>
    <w:p w:rsidR="00F73832" w:rsidRDefault="00F73832" w:rsidP="00F73832"/>
    <w:p w:rsidR="00F73832" w:rsidRDefault="00F73832" w:rsidP="00F73832">
      <w:r>
        <w:t>3) THE BOSTON CONSULTING GROUP (BCG)</w:t>
      </w:r>
    </w:p>
    <w:p w:rsidR="00F73832" w:rsidRDefault="00F73832" w:rsidP="00F73832"/>
    <w:p w:rsidR="00F73832" w:rsidRDefault="00F73832" w:rsidP="00F73832"/>
    <w:p w:rsidR="00F73832" w:rsidRDefault="00F73832" w:rsidP="00F73832">
      <w:r>
        <w:t>S.E.A. Management Accountant                                                    Jan 2014 to Oct 2014</w:t>
      </w:r>
    </w:p>
    <w:p w:rsidR="00F73832" w:rsidRDefault="00F73832" w:rsidP="00F73832">
      <w:r>
        <w:t>Key roles and responsibilities:</w:t>
      </w:r>
    </w:p>
    <w:p w:rsidR="00F73832" w:rsidRDefault="00F73832" w:rsidP="00F73832">
      <w:r>
        <w:t xml:space="preserve">    •   A Revenue focused business analyst role working for </w:t>
      </w:r>
      <w:proofErr w:type="gramStart"/>
      <w:r>
        <w:t>a large multi-national professional services</w:t>
      </w:r>
      <w:proofErr w:type="gramEnd"/>
    </w:p>
    <w:p w:rsidR="00F73832" w:rsidRDefault="00F73832" w:rsidP="00F73832">
      <w:r>
        <w:t xml:space="preserve">        company. Work in a collaborative manner with the Finance Manager – Commercial SEA, Financial</w:t>
      </w:r>
    </w:p>
    <w:p w:rsidR="00F73832" w:rsidRDefault="00F73832" w:rsidP="00F73832">
      <w:r>
        <w:lastRenderedPageBreak/>
        <w:t xml:space="preserve">        Controller SEA and the Consultants and Partners based in the SEA system.</w:t>
      </w:r>
    </w:p>
    <w:p w:rsidR="00F73832" w:rsidRDefault="00F73832" w:rsidP="00F73832">
      <w:r>
        <w:t xml:space="preserve">    •   Have a customer focus; provide analytical and accounting support to the operation whilst being</w:t>
      </w:r>
    </w:p>
    <w:p w:rsidR="00F73832" w:rsidRDefault="00F73832" w:rsidP="00F73832">
      <w:r>
        <w:t xml:space="preserve">        primarily responsible for the accounting of actual and forecasted revenue.</w:t>
      </w:r>
    </w:p>
    <w:p w:rsidR="00F73832" w:rsidRDefault="00F73832" w:rsidP="00F73832">
      <w:r>
        <w:t xml:space="preserve">    •   Provides key support to the Finance Manager - Commercial SEA with all Project Management</w:t>
      </w:r>
    </w:p>
    <w:p w:rsidR="00F73832" w:rsidRDefault="00F73832" w:rsidP="00F73832">
      <w:r>
        <w:t xml:space="preserve">        reporting and administration, Revenue functions and Contracting Compliance, reporting and analysis.</w:t>
      </w:r>
    </w:p>
    <w:p w:rsidR="00F73832" w:rsidRDefault="00F73832" w:rsidP="00F73832">
      <w:r>
        <w:t xml:space="preserve">    •   Performing all regular project management functions with responsibility for the completion of the</w:t>
      </w:r>
    </w:p>
    <w:p w:rsidR="00F73832" w:rsidRDefault="00F73832" w:rsidP="00F73832">
      <w:r>
        <w:t xml:space="preserve">        accuracy and completeness of all related accounting processes and balances including revenue</w:t>
      </w:r>
    </w:p>
    <w:p w:rsidR="00F73832" w:rsidRDefault="00F73832" w:rsidP="00F73832">
      <w:r>
        <w:t xml:space="preserve">        recognition for cases and management of working capital balances.</w:t>
      </w:r>
    </w:p>
    <w:p w:rsidR="00F73832" w:rsidRDefault="00F73832" w:rsidP="00F73832"/>
    <w:p w:rsidR="00F73832" w:rsidRDefault="00F73832" w:rsidP="00F73832"/>
    <w:p w:rsidR="00F73832" w:rsidRDefault="00F73832" w:rsidP="00F73832">
      <w:r>
        <w:t>4) KPMG SINGAPORE</w:t>
      </w:r>
    </w:p>
    <w:p w:rsidR="00F73832" w:rsidRDefault="00F73832" w:rsidP="00F73832"/>
    <w:p w:rsidR="00F73832" w:rsidRDefault="00F73832" w:rsidP="00F73832">
      <w:r>
        <w:t>Audit Senior Associate                                                          Feb 2010 to Dec 2013</w:t>
      </w:r>
    </w:p>
    <w:p w:rsidR="00F73832" w:rsidRDefault="00F73832" w:rsidP="00F73832">
      <w:r>
        <w:t>Key roles and responsibilities:</w:t>
      </w:r>
    </w:p>
    <w:p w:rsidR="00F73832" w:rsidRDefault="00F73832" w:rsidP="00F73832">
      <w:r>
        <w:t xml:space="preserve">    •   Performing statutory audit in accordance to the applicable auditing standards and accounting</w:t>
      </w:r>
    </w:p>
    <w:p w:rsidR="00F73832" w:rsidRDefault="00F73832" w:rsidP="00F73832">
      <w:r>
        <w:t xml:space="preserve">        framework;</w:t>
      </w:r>
    </w:p>
    <w:p w:rsidR="00F73832" w:rsidRDefault="00F73832" w:rsidP="00F73832">
      <w:r>
        <w:t xml:space="preserve">    •   Performed other assurance services such as quarterly review for listed companies and agreed-upon-</w:t>
      </w:r>
    </w:p>
    <w:p w:rsidR="00F73832" w:rsidRDefault="00F73832" w:rsidP="00F73832">
      <w:r>
        <w:t xml:space="preserve">        procedures engagements including issuance of comfort letter for medium term notes.</w:t>
      </w:r>
    </w:p>
    <w:p w:rsidR="00F73832" w:rsidRDefault="00F73832" w:rsidP="00F73832"/>
    <w:p w:rsidR="00F73832" w:rsidRDefault="00F73832" w:rsidP="00F73832">
      <w:r>
        <w:t>5) KPMG MALAYSIA</w:t>
      </w:r>
    </w:p>
    <w:p w:rsidR="00F73832" w:rsidRDefault="00F73832" w:rsidP="00F73832">
      <w:r>
        <w:t>Audit Associate                                                                 Aug 2008 to Jan 2010</w:t>
      </w:r>
    </w:p>
    <w:p w:rsidR="00F73832" w:rsidRDefault="00F73832" w:rsidP="00F73832">
      <w:r>
        <w:t>Roles and responsibilities:</w:t>
      </w:r>
    </w:p>
    <w:p w:rsidR="00F73832" w:rsidRDefault="00F73832" w:rsidP="00F73832">
      <w:r>
        <w:t xml:space="preserve">    •   Responsible in assisting Audit Seniors and Audit Managers in planning, control evaluation, and audit</w:t>
      </w:r>
    </w:p>
    <w:p w:rsidR="00F73832" w:rsidRDefault="00F73832" w:rsidP="00F73832">
      <w:r>
        <w:t xml:space="preserve">        fieldwork in accordance with KPMG Audit Methodology (KAM);</w:t>
      </w:r>
    </w:p>
    <w:p w:rsidR="00F73832" w:rsidRDefault="00F73832" w:rsidP="00F73832">
      <w:r>
        <w:t xml:space="preserve">    •   Exposure in diversified industries such as manufacturing, banking and financial services and service</w:t>
      </w:r>
    </w:p>
    <w:p w:rsidR="00F73832" w:rsidRDefault="00F73832" w:rsidP="00F73832">
      <w:r>
        <w:t xml:space="preserve">        industry.</w:t>
      </w:r>
    </w:p>
    <w:p w:rsidR="00F73832" w:rsidRDefault="00F73832" w:rsidP="00F73832"/>
    <w:p w:rsidR="00F73832" w:rsidRDefault="00F73832" w:rsidP="00F73832"/>
    <w:p w:rsidR="00F73832" w:rsidRDefault="00F73832" w:rsidP="00F73832">
      <w:r>
        <w:lastRenderedPageBreak/>
        <w:t>Professional certification</w:t>
      </w:r>
    </w:p>
    <w:p w:rsidR="00F73832" w:rsidRDefault="00F73832" w:rsidP="00F73832">
      <w:r>
        <w:t>•   Certified Practicing Accountant (CPA) Australia</w:t>
      </w:r>
    </w:p>
    <w:p w:rsidR="00F73832" w:rsidRDefault="00F73832" w:rsidP="00F73832">
      <w:r>
        <w:t>•   Malaysian Institute of Accountants (MIA)</w:t>
      </w:r>
    </w:p>
    <w:p w:rsidR="00F73832" w:rsidRDefault="00F73832" w:rsidP="00F73832"/>
    <w:p w:rsidR="00F73832" w:rsidRDefault="00F73832" w:rsidP="00F73832"/>
    <w:p w:rsidR="00F73832" w:rsidRDefault="00F73832" w:rsidP="00F73832">
      <w:r>
        <w:t xml:space="preserve">                                                                                                Page 2</w:t>
      </w:r>
    </w:p>
    <w:p w:rsidR="00F73832" w:rsidRDefault="00F73832" w:rsidP="00F73832">
      <w:r>
        <w:t>RESUME</w:t>
      </w:r>
    </w:p>
    <w:p w:rsidR="00F73832" w:rsidRDefault="00F73832" w:rsidP="00F73832"/>
    <w:p w:rsidR="00F73832" w:rsidRDefault="00F73832" w:rsidP="00F73832">
      <w:r>
        <w:t>Education</w:t>
      </w:r>
    </w:p>
    <w:p w:rsidR="00F73832" w:rsidRDefault="00F73832" w:rsidP="00F73832"/>
    <w:p w:rsidR="00F73832" w:rsidRDefault="00F73832" w:rsidP="00F73832">
      <w:r>
        <w:t xml:space="preserve">2006-2008     </w:t>
      </w:r>
      <w:proofErr w:type="gramStart"/>
      <w:r>
        <w:t xml:space="preserve">  :</w:t>
      </w:r>
      <w:proofErr w:type="gramEnd"/>
      <w:r>
        <w:t xml:space="preserve"> Bachelor of Business (Accounting and Finance)</w:t>
      </w:r>
    </w:p>
    <w:p w:rsidR="00F73832" w:rsidRDefault="00F73832" w:rsidP="00F73832">
      <w:r>
        <w:t xml:space="preserve">                    •   University of Charles Sturt, Australia.</w:t>
      </w:r>
    </w:p>
    <w:p w:rsidR="00F73832" w:rsidRDefault="00F73832" w:rsidP="00F73832">
      <w:r>
        <w:t xml:space="preserve">2004-2006     </w:t>
      </w:r>
      <w:proofErr w:type="gramStart"/>
      <w:r>
        <w:t xml:space="preserve">  :</w:t>
      </w:r>
      <w:proofErr w:type="gramEnd"/>
      <w:r>
        <w:t xml:space="preserve"> Diploma in Business</w:t>
      </w:r>
    </w:p>
    <w:p w:rsidR="00F73832" w:rsidRDefault="00F73832" w:rsidP="00F73832">
      <w:r>
        <w:t xml:space="preserve">                    •   Higher Education Learning Program (HELP) University, Kuala Lumpur, Malaysia.</w:t>
      </w:r>
    </w:p>
    <w:p w:rsidR="00F73832" w:rsidRDefault="00F73832" w:rsidP="00F73832">
      <w:r>
        <w:t xml:space="preserve">2003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Sijil</w:t>
      </w:r>
      <w:proofErr w:type="spellEnd"/>
      <w:r>
        <w:t xml:space="preserve"> Pelajaran Malaysia (SPM)</w:t>
      </w:r>
    </w:p>
    <w:p w:rsidR="00F73832" w:rsidRDefault="00F73832" w:rsidP="00F73832">
      <w:r>
        <w:t xml:space="preserve">                    •   St. Johns Institutions, Kuala Lumpur, Malaysia.</w:t>
      </w:r>
    </w:p>
    <w:p w:rsidR="00F73832" w:rsidRDefault="00F73832" w:rsidP="00F73832"/>
    <w:p w:rsidR="00F73832" w:rsidRDefault="00F73832" w:rsidP="00F73832"/>
    <w:p w:rsidR="00F73832" w:rsidRDefault="00F73832" w:rsidP="00F73832">
      <w:r>
        <w:t>Language skills</w:t>
      </w:r>
    </w:p>
    <w:p w:rsidR="00F73832" w:rsidRDefault="00F73832" w:rsidP="00F73832">
      <w:r>
        <w:t>Written and spoken: English and Bahasa Malaysia</w:t>
      </w:r>
    </w:p>
    <w:p w:rsidR="00F73832" w:rsidRDefault="00F73832" w:rsidP="00F73832"/>
    <w:p w:rsidR="00F73832" w:rsidRDefault="00F73832" w:rsidP="00F73832">
      <w:r>
        <w:t>Achievements</w:t>
      </w:r>
    </w:p>
    <w:p w:rsidR="00F73832" w:rsidRDefault="00F73832" w:rsidP="00F73832">
      <w:r>
        <w:t>• Implementation of banking encryption method exercise in Navis Group.</w:t>
      </w:r>
    </w:p>
    <w:p w:rsidR="00F73832" w:rsidRDefault="00F73832" w:rsidP="00F73832">
      <w:r>
        <w:t xml:space="preserve">•   Project Manager for migrating Funds data for </w:t>
      </w:r>
      <w:proofErr w:type="spellStart"/>
      <w:r>
        <w:t>eFront</w:t>
      </w:r>
      <w:proofErr w:type="spellEnd"/>
      <w:r>
        <w:t xml:space="preserve"> Private Equity Software solution.</w:t>
      </w:r>
    </w:p>
    <w:p w:rsidR="00F73832" w:rsidRDefault="00F73832" w:rsidP="00F73832">
      <w:r>
        <w:t>•   Winner of Silver award for KPMG’s Service Excellence Team Award 2013 under Panasonic Group.</w:t>
      </w:r>
    </w:p>
    <w:p w:rsidR="00F73832" w:rsidRDefault="00F73832" w:rsidP="00F73832">
      <w:r>
        <w:t>•   Winner of Merit award for KPMG’s Service Excellence Team Award 2013 under Sumitomo Group.</w:t>
      </w:r>
    </w:p>
    <w:p w:rsidR="00F73832" w:rsidRDefault="00F73832" w:rsidP="00F73832">
      <w:r>
        <w:t>•   Winner of Bronze award for KPMG’s Service Excellence Team Award 2012 under Panasonic Group.</w:t>
      </w:r>
    </w:p>
    <w:p w:rsidR="00F73832" w:rsidRDefault="00F73832" w:rsidP="00F73832">
      <w:r>
        <w:t>•   Highest mark in Malaysia for Global Strategy Leadership (CPA Australia) in Semester 2, 2010.</w:t>
      </w:r>
    </w:p>
    <w:p w:rsidR="00F73832" w:rsidRDefault="00F73832" w:rsidP="00F73832"/>
    <w:p w:rsidR="00F73832" w:rsidRDefault="00F73832" w:rsidP="00F73832"/>
    <w:p w:rsidR="00F73832" w:rsidRDefault="00F73832" w:rsidP="00F73832">
      <w:r>
        <w:lastRenderedPageBreak/>
        <w:t>References</w:t>
      </w:r>
    </w:p>
    <w:p w:rsidR="00F73832" w:rsidRDefault="00F73832" w:rsidP="00F73832">
      <w:r>
        <w:t>Excellent references are available upon request.</w:t>
      </w:r>
    </w:p>
    <w:p w:rsidR="00F73832" w:rsidRDefault="00F73832" w:rsidP="00F73832"/>
    <w:p w:rsidR="00F73832" w:rsidRDefault="00F73832" w:rsidP="00F73832"/>
    <w:p w:rsidR="007D617B" w:rsidRDefault="00F73832" w:rsidP="00F73832">
      <w:r>
        <w:t xml:space="preserve">                                                                                                   Page 3</w:t>
      </w:r>
    </w:p>
    <w:sectPr w:rsidR="007D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32"/>
    <w:rsid w:val="007D617B"/>
    <w:rsid w:val="00F7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1094D-7DD6-4F6F-9B3F-7070F346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Ong</dc:creator>
  <cp:keywords/>
  <dc:description/>
  <cp:lastModifiedBy>Daryl Ong</cp:lastModifiedBy>
  <cp:revision>1</cp:revision>
  <dcterms:created xsi:type="dcterms:W3CDTF">2017-12-21T08:39:00Z</dcterms:created>
  <dcterms:modified xsi:type="dcterms:W3CDTF">2017-12-21T08:40:00Z</dcterms:modified>
</cp:coreProperties>
</file>