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18972" w14:textId="2ABD3DDC" w:rsidR="000A2C8B" w:rsidRDefault="2ABD3DDC">
      <w:pPr>
        <w:pStyle w:val="Title"/>
      </w:pPr>
      <w:r>
        <w:t>Ian Philip</w:t>
      </w:r>
    </w:p>
    <w:p w14:paraId="31440EBD" w14:textId="6AB4F7D7" w:rsidR="000A2C8B" w:rsidRPr="005B3BE9" w:rsidRDefault="40527BBC" w:rsidP="2ABD3DDC">
      <w:pPr>
        <w:pStyle w:val="ContactInfo"/>
        <w:spacing w:after="160"/>
        <w:rPr>
          <w:color w:val="314289" w:themeColor="text2" w:themeTint="BF"/>
        </w:rPr>
      </w:pPr>
      <w:r w:rsidRPr="005B3BE9">
        <w:rPr>
          <w:rFonts w:ascii="Arial" w:eastAsia="Arial" w:hAnsi="Arial" w:cs="Arial"/>
          <w:color w:val="314289" w:themeColor="text2" w:themeTint="BF"/>
        </w:rPr>
        <w:t>Block 712, #02-156</w:t>
      </w:r>
      <w:r w:rsidR="00E57A02" w:rsidRPr="005B3BE9">
        <w:rPr>
          <w:rFonts w:ascii="Arial" w:eastAsia="Arial" w:hAnsi="Arial" w:cs="Arial"/>
          <w:color w:val="314289" w:themeColor="text2" w:themeTint="BF"/>
        </w:rPr>
        <w:t>, Tampines</w:t>
      </w:r>
      <w:r w:rsidRPr="005B3BE9">
        <w:rPr>
          <w:rFonts w:ascii="Arial" w:eastAsia="Arial" w:hAnsi="Arial" w:cs="Arial"/>
          <w:color w:val="314289" w:themeColor="text2" w:themeTint="BF"/>
        </w:rPr>
        <w:t xml:space="preserve"> Street 71, Singapore 520712</w:t>
      </w:r>
    </w:p>
    <w:p w14:paraId="1A535F00" w14:textId="15BD57E2" w:rsidR="000A2C8B" w:rsidRPr="005B3BE9" w:rsidRDefault="40527BBC" w:rsidP="2ABD3DDC">
      <w:pPr>
        <w:pStyle w:val="ContactInfo"/>
        <w:spacing w:after="160"/>
        <w:rPr>
          <w:color w:val="314289" w:themeColor="text2" w:themeTint="BF"/>
        </w:rPr>
      </w:pPr>
      <w:r w:rsidRPr="005B3BE9">
        <w:rPr>
          <w:color w:val="314289" w:themeColor="text2" w:themeTint="BF"/>
        </w:rPr>
        <w:t>96946260</w:t>
      </w:r>
    </w:p>
    <w:p w14:paraId="1129F60B" w14:textId="78D7957F" w:rsidR="000A2C8B" w:rsidRPr="005B3BE9" w:rsidRDefault="40527BBC">
      <w:pPr>
        <w:pStyle w:val="ContactInfo"/>
        <w:rPr>
          <w:color w:val="314289" w:themeColor="text2" w:themeTint="BF"/>
        </w:rPr>
      </w:pPr>
      <w:r w:rsidRPr="005B3BE9">
        <w:rPr>
          <w:color w:val="314289" w:themeColor="text2" w:themeTint="BF"/>
        </w:rPr>
        <w:t>philipian86@yahoo.com.sg</w:t>
      </w:r>
    </w:p>
    <w:p w14:paraId="1D2DA92B" w14:textId="6A5434E3" w:rsidR="000A2C8B" w:rsidRPr="005B3BE9" w:rsidRDefault="2ABD3DDC">
      <w:pPr>
        <w:pStyle w:val="Heading1"/>
        <w:rPr>
          <w:b/>
          <w:u w:val="single"/>
        </w:rPr>
      </w:pPr>
      <w:r w:rsidRPr="005B3BE9">
        <w:rPr>
          <w:b/>
          <w:u w:val="single"/>
        </w:rPr>
        <w:t>Objective</w:t>
      </w:r>
      <w:r w:rsidR="005B3BE9">
        <w:rPr>
          <w:b/>
          <w:u w:val="single"/>
        </w:rPr>
        <w:t>:</w:t>
      </w:r>
    </w:p>
    <w:p w14:paraId="1AED690F" w14:textId="1A6652A7" w:rsidR="2ABD3DDC" w:rsidRDefault="0060309B">
      <w:r>
        <w:t xml:space="preserve">To </w:t>
      </w:r>
      <w:r w:rsidR="005126EA">
        <w:t xml:space="preserve">obtain a position </w:t>
      </w:r>
      <w:r w:rsidR="005315C7">
        <w:t xml:space="preserve">at the </w:t>
      </w:r>
      <w:r w:rsidR="00DA59C4">
        <w:t>o</w:t>
      </w:r>
      <w:r w:rsidR="005315C7">
        <w:t>rganization that I am selected for to</w:t>
      </w:r>
      <w:r w:rsidR="00DA59C4">
        <w:t xml:space="preserve"> </w:t>
      </w:r>
      <w:r>
        <w:t>c</w:t>
      </w:r>
      <w:r w:rsidR="00CA7160">
        <w:t xml:space="preserve">ontribute my skills </w:t>
      </w:r>
      <w:r w:rsidR="004E02FA">
        <w:t xml:space="preserve">as </w:t>
      </w:r>
      <w:r w:rsidR="00DA2ADF">
        <w:t xml:space="preserve">a </w:t>
      </w:r>
      <w:r w:rsidR="004F268F">
        <w:t>Management Accountant</w:t>
      </w:r>
      <w:bookmarkStart w:id="0" w:name="_GoBack"/>
      <w:bookmarkEnd w:id="0"/>
      <w:r w:rsidR="00EF1F71">
        <w:t xml:space="preserve"> to help maintain the integrity of the </w:t>
      </w:r>
      <w:r w:rsidR="006A642B">
        <w:t>accounts and to grow as a well-rounded finance professional.</w:t>
      </w:r>
    </w:p>
    <w:p w14:paraId="39E25DC7" w14:textId="3B7DD496" w:rsidR="000A2C8B" w:rsidRPr="005B3BE9" w:rsidRDefault="53398287">
      <w:pPr>
        <w:pStyle w:val="Heading1"/>
        <w:rPr>
          <w:b/>
          <w:u w:val="single"/>
        </w:rPr>
      </w:pPr>
      <w:r w:rsidRPr="005B3BE9">
        <w:rPr>
          <w:b/>
          <w:u w:val="single"/>
        </w:rPr>
        <w:t>Education</w:t>
      </w:r>
      <w:r w:rsidR="005B3BE9">
        <w:rPr>
          <w:b/>
          <w:u w:val="single"/>
        </w:rPr>
        <w:t>:</w:t>
      </w:r>
    </w:p>
    <w:p w14:paraId="2BC9BC5C" w14:textId="77777777" w:rsidR="009E30CB" w:rsidRPr="009E1EE9" w:rsidRDefault="009E30CB" w:rsidP="009E30CB">
      <w:pPr>
        <w:pStyle w:val="Heading2"/>
        <w:rPr>
          <w:color w:val="314289" w:themeColor="text2" w:themeTint="BF"/>
          <w:sz w:val="24"/>
        </w:rPr>
      </w:pPr>
      <w:r w:rsidRPr="009E1EE9">
        <w:rPr>
          <w:color w:val="314289" w:themeColor="text2" w:themeTint="BF"/>
          <w:sz w:val="24"/>
        </w:rPr>
        <w:t>[2015]</w:t>
      </w:r>
    </w:p>
    <w:p w14:paraId="42B6F960" w14:textId="79F9339C" w:rsidR="000A2C8B" w:rsidRDefault="53398287" w:rsidP="53398287">
      <w:r w:rsidRPr="009E1EE9">
        <w:rPr>
          <w:rFonts w:ascii="Arial" w:eastAsia="Arial" w:hAnsi="Arial" w:cs="Arial"/>
          <w:b/>
          <w:color w:val="151C3A" w:themeColor="text2"/>
          <w:sz w:val="24"/>
        </w:rPr>
        <w:t>ACCA Affiliate</w:t>
      </w:r>
      <w:r w:rsidRPr="009E1EE9">
        <w:rPr>
          <w:rFonts w:ascii="Arial" w:eastAsia="Arial" w:hAnsi="Arial" w:cs="Arial"/>
          <w:color w:val="151C3A" w:themeColor="text2"/>
          <w:sz w:val="24"/>
        </w:rPr>
        <w:t xml:space="preserve"> </w:t>
      </w:r>
      <w:r w:rsidRPr="53398287">
        <w:rPr>
          <w:rFonts w:ascii="Arial" w:eastAsia="Arial" w:hAnsi="Arial" w:cs="Arial"/>
          <w:color w:val="151C3A" w:themeColor="text2"/>
        </w:rPr>
        <w:t xml:space="preserve">- </w:t>
      </w:r>
      <w:r>
        <w:t>London School of Business and Finance - Completed Professional Level - Majored in Professional Ethics, Corporate Reporting, Advanced Financial Management, Advanced Performance Management and Business Analysis</w:t>
      </w:r>
    </w:p>
    <w:p w14:paraId="057577BB" w14:textId="4DD26491" w:rsidR="009E30CB" w:rsidRPr="009E1EE9" w:rsidRDefault="009E30CB" w:rsidP="009E30CB">
      <w:pPr>
        <w:pStyle w:val="Heading2"/>
        <w:rPr>
          <w:sz w:val="24"/>
        </w:rPr>
      </w:pPr>
      <w:r w:rsidRPr="009E1EE9">
        <w:rPr>
          <w:color w:val="314289" w:themeColor="text2" w:themeTint="BF"/>
          <w:sz w:val="24"/>
        </w:rPr>
        <w:t>[2010]</w:t>
      </w:r>
    </w:p>
    <w:p w14:paraId="3754B038" w14:textId="255B7164" w:rsidR="53398287" w:rsidRDefault="53398287">
      <w:pPr>
        <w:rPr>
          <w:rFonts w:ascii="Arial" w:eastAsia="Arial" w:hAnsi="Arial" w:cs="Arial"/>
        </w:rPr>
      </w:pPr>
      <w:r w:rsidRPr="009E1EE9">
        <w:rPr>
          <w:rFonts w:ascii="Arial" w:eastAsia="Arial" w:hAnsi="Arial" w:cs="Arial"/>
          <w:b/>
          <w:color w:val="151C3A" w:themeColor="text2"/>
          <w:sz w:val="24"/>
        </w:rPr>
        <w:t>Bachelor of Science (2nd Lower Class Honours) in Accounting and Finance</w:t>
      </w:r>
      <w:r w:rsidRPr="009E30CB">
        <w:rPr>
          <w:rFonts w:ascii="Arial" w:eastAsia="Arial" w:hAnsi="Arial" w:cs="Arial"/>
          <w:b/>
          <w:color w:val="151C3A" w:themeColor="text2"/>
        </w:rPr>
        <w:t xml:space="preserve"> </w:t>
      </w:r>
      <w:r w:rsidRPr="009E30CB">
        <w:rPr>
          <w:rFonts w:ascii="Arial" w:eastAsia="Arial" w:hAnsi="Arial" w:cs="Arial"/>
          <w:color w:val="151C3A" w:themeColor="text2"/>
        </w:rPr>
        <w:t>-</w:t>
      </w:r>
      <w:r w:rsidRPr="53398287">
        <w:rPr>
          <w:rFonts w:ascii="Arial" w:eastAsia="Arial" w:hAnsi="Arial" w:cs="Arial"/>
          <w:color w:val="151C3A" w:themeColor="text2"/>
        </w:rPr>
        <w:t xml:space="preserve"> </w:t>
      </w:r>
      <w:r>
        <w:t>Sing</w:t>
      </w:r>
      <w:r w:rsidR="009E30CB">
        <w:t xml:space="preserve">apore Institute of Management in conjunction with </w:t>
      </w:r>
      <w:r w:rsidRPr="53398287">
        <w:rPr>
          <w:rFonts w:ascii="Arial" w:eastAsia="Arial" w:hAnsi="Arial" w:cs="Arial"/>
          <w:color w:val="7F7F7F" w:themeColor="background1" w:themeShade="7F"/>
        </w:rPr>
        <w:t>University Of London</w:t>
      </w:r>
      <w:r>
        <w:t xml:space="preserve"> - </w:t>
      </w:r>
      <w:r w:rsidRPr="53398287">
        <w:rPr>
          <w:rFonts w:ascii="Arial" w:eastAsia="Arial" w:hAnsi="Arial" w:cs="Arial"/>
        </w:rPr>
        <w:t>Majored in Management Accounting, Financial Reporting, Financial Management and Auditing</w:t>
      </w:r>
    </w:p>
    <w:p w14:paraId="25EB9C40" w14:textId="649A601A" w:rsidR="009E30CB" w:rsidRPr="009E1EE9" w:rsidRDefault="009E30CB" w:rsidP="009E30CB">
      <w:pPr>
        <w:pStyle w:val="Heading2"/>
        <w:rPr>
          <w:color w:val="314289" w:themeColor="text2" w:themeTint="BF"/>
          <w:sz w:val="24"/>
        </w:rPr>
      </w:pPr>
      <w:r w:rsidRPr="009E1EE9">
        <w:rPr>
          <w:color w:val="314289" w:themeColor="text2" w:themeTint="BF"/>
          <w:sz w:val="24"/>
        </w:rPr>
        <w:t>[2006]</w:t>
      </w:r>
    </w:p>
    <w:p w14:paraId="7436D534" w14:textId="44E94771" w:rsidR="53398287" w:rsidRDefault="53398287">
      <w:r w:rsidRPr="009E1EE9">
        <w:rPr>
          <w:rFonts w:ascii="Arial" w:eastAsia="Arial" w:hAnsi="Arial" w:cs="Arial"/>
          <w:b/>
          <w:color w:val="151C3A" w:themeColor="text2"/>
          <w:sz w:val="24"/>
        </w:rPr>
        <w:t xml:space="preserve">Diploma in Accounting and </w:t>
      </w:r>
      <w:r w:rsidR="009E30CB" w:rsidRPr="009E1EE9">
        <w:rPr>
          <w:rFonts w:ascii="Arial" w:eastAsia="Arial" w:hAnsi="Arial" w:cs="Arial"/>
          <w:b/>
          <w:color w:val="151C3A" w:themeColor="text2"/>
          <w:sz w:val="24"/>
        </w:rPr>
        <w:t>Finance</w:t>
      </w:r>
      <w:r w:rsidR="009E30CB" w:rsidRPr="009E1EE9">
        <w:rPr>
          <w:rFonts w:ascii="Arial" w:eastAsia="Arial" w:hAnsi="Arial" w:cs="Arial"/>
          <w:color w:val="151C3A" w:themeColor="text2"/>
          <w:sz w:val="24"/>
        </w:rPr>
        <w:t xml:space="preserve"> </w:t>
      </w:r>
      <w:r w:rsidR="009E30CB">
        <w:t>-</w:t>
      </w:r>
      <w:r>
        <w:t xml:space="preserve"> Temasek Polytechnic - Majored in Financial Accounting, Cost Management Accounting, Corporate Auditing and Principles of Taxation   </w:t>
      </w:r>
    </w:p>
    <w:p w14:paraId="0F3441C7" w14:textId="65515C73" w:rsidR="53398287" w:rsidRPr="005B3BE9" w:rsidRDefault="53398287" w:rsidP="53398287">
      <w:pPr>
        <w:rPr>
          <w:b/>
          <w:u w:val="single"/>
        </w:rPr>
      </w:pPr>
      <w:r w:rsidRPr="005B3BE9">
        <w:rPr>
          <w:rFonts w:asciiTheme="majorHAnsi" w:eastAsiaTheme="majorEastAsia" w:hAnsiTheme="majorHAnsi" w:cstheme="majorBidi"/>
          <w:b/>
          <w:color w:val="151C3A" w:themeColor="text2"/>
          <w:sz w:val="34"/>
          <w:szCs w:val="34"/>
          <w:u w:val="single"/>
        </w:rPr>
        <w:t>Skills</w:t>
      </w:r>
      <w:r w:rsidR="005B3BE9">
        <w:rPr>
          <w:rFonts w:asciiTheme="majorHAnsi" w:eastAsiaTheme="majorEastAsia" w:hAnsiTheme="majorHAnsi" w:cstheme="majorBidi"/>
          <w:b/>
          <w:color w:val="151C3A" w:themeColor="text2"/>
          <w:sz w:val="34"/>
          <w:szCs w:val="34"/>
          <w:u w:val="single"/>
        </w:rPr>
        <w:t>:</w:t>
      </w:r>
    </w:p>
    <w:p w14:paraId="085905C3" w14:textId="7404E4DE" w:rsidR="53398287" w:rsidRDefault="53398287">
      <w:r w:rsidRPr="009E30CB">
        <w:rPr>
          <w:rFonts w:ascii="Arial" w:eastAsia="Arial" w:hAnsi="Arial" w:cs="Arial"/>
          <w:b/>
          <w:color w:val="151C3A" w:themeColor="text2"/>
          <w:sz w:val="24"/>
          <w:szCs w:val="24"/>
        </w:rPr>
        <w:t>Accounting Skills</w:t>
      </w:r>
      <w:r w:rsidRPr="53398287">
        <w:rPr>
          <w:rFonts w:eastAsiaTheme="minorEastAsia"/>
          <w:sz w:val="24"/>
          <w:szCs w:val="24"/>
        </w:rPr>
        <w:t xml:space="preserve"> – </w:t>
      </w:r>
      <w:r w:rsidRPr="53398287">
        <w:rPr>
          <w:rFonts w:eastAsiaTheme="minorEastAsia"/>
        </w:rPr>
        <w:t xml:space="preserve">Experience in Accounts Payable, Accounts Receivable and General Ledger </w:t>
      </w:r>
    </w:p>
    <w:p w14:paraId="2A9DEE60" w14:textId="184A3B25" w:rsidR="53398287" w:rsidRDefault="53398287">
      <w:r w:rsidRPr="009E30CB">
        <w:rPr>
          <w:rFonts w:ascii="Arial" w:eastAsia="Arial" w:hAnsi="Arial" w:cs="Arial"/>
          <w:b/>
          <w:color w:val="151C3A" w:themeColor="text2"/>
          <w:sz w:val="24"/>
          <w:szCs w:val="24"/>
        </w:rPr>
        <w:t>Computer Skills</w:t>
      </w:r>
      <w:r w:rsidRPr="53398287">
        <w:rPr>
          <w:rFonts w:eastAsiaTheme="minorEastAsia"/>
          <w:sz w:val="24"/>
          <w:szCs w:val="24"/>
        </w:rPr>
        <w:t xml:space="preserve"> - </w:t>
      </w:r>
      <w:r w:rsidRPr="53398287">
        <w:rPr>
          <w:rFonts w:eastAsiaTheme="minorEastAsia"/>
        </w:rPr>
        <w:t xml:space="preserve">Computer literate and proficient in software such as Microsoft AX, Microsoft Office, </w:t>
      </w:r>
      <w:r w:rsidR="009E30CB">
        <w:rPr>
          <w:rFonts w:eastAsiaTheme="minorEastAsia"/>
        </w:rPr>
        <w:t xml:space="preserve">Microsoft Navision, </w:t>
      </w:r>
      <w:r w:rsidRPr="53398287">
        <w:rPr>
          <w:rFonts w:eastAsiaTheme="minorEastAsia"/>
        </w:rPr>
        <w:t>ACCPAC and MYOB</w:t>
      </w:r>
      <w:r w:rsidRPr="53398287">
        <w:rPr>
          <w:rFonts w:eastAsiaTheme="minorEastAsia"/>
          <w:sz w:val="24"/>
          <w:szCs w:val="24"/>
        </w:rPr>
        <w:t xml:space="preserve"> </w:t>
      </w:r>
    </w:p>
    <w:p w14:paraId="2901E67C" w14:textId="18C9E0C2" w:rsidR="53398287" w:rsidRDefault="53398287">
      <w:r w:rsidRPr="009E30CB">
        <w:rPr>
          <w:rFonts w:ascii="Arial" w:eastAsia="Arial" w:hAnsi="Arial" w:cs="Arial"/>
          <w:b/>
          <w:color w:val="151C3A" w:themeColor="text2"/>
          <w:sz w:val="24"/>
          <w:szCs w:val="24"/>
        </w:rPr>
        <w:t>Communication Skills</w:t>
      </w:r>
      <w:r w:rsidRPr="53398287">
        <w:rPr>
          <w:rFonts w:eastAsiaTheme="minorEastAsia"/>
          <w:b/>
          <w:bCs/>
          <w:sz w:val="24"/>
          <w:szCs w:val="24"/>
        </w:rPr>
        <w:t xml:space="preserve"> </w:t>
      </w:r>
      <w:r w:rsidRPr="53398287">
        <w:rPr>
          <w:rFonts w:eastAsiaTheme="minorEastAsia"/>
          <w:sz w:val="24"/>
          <w:szCs w:val="24"/>
        </w:rPr>
        <w:t xml:space="preserve">– </w:t>
      </w:r>
      <w:r w:rsidRPr="53398287">
        <w:rPr>
          <w:rFonts w:eastAsiaTheme="minorEastAsia"/>
        </w:rPr>
        <w:t>A good team player with an open mind who is willing to find creative solutions to problems</w:t>
      </w:r>
    </w:p>
    <w:p w14:paraId="4CCA009E" w14:textId="46753CD9" w:rsidR="53398287" w:rsidRDefault="53398287">
      <w:r w:rsidRPr="53398287">
        <w:rPr>
          <w:rFonts w:eastAsiaTheme="minorEastAsia"/>
        </w:rPr>
        <w:lastRenderedPageBreak/>
        <w:t>Highly motivated person who is hungry for knowledge, able to work independently, takes the initiative to do the assigned tasks to the best of his ability and is ready for new challenges</w:t>
      </w:r>
    </w:p>
    <w:p w14:paraId="2DA63D65" w14:textId="7D549F6F" w:rsidR="000A2C8B" w:rsidRDefault="0092518C">
      <w:pPr>
        <w:pStyle w:val="Heading1"/>
        <w:rPr>
          <w:b/>
          <w:u w:val="single"/>
        </w:rPr>
      </w:pPr>
      <w:r w:rsidRPr="005B3BE9">
        <w:rPr>
          <w:b/>
          <w:u w:val="single"/>
        </w:rPr>
        <w:t>Experience</w:t>
      </w:r>
      <w:r w:rsidR="005B3BE9">
        <w:rPr>
          <w:b/>
          <w:u w:val="single"/>
        </w:rPr>
        <w:t>:</w:t>
      </w:r>
    </w:p>
    <w:p w14:paraId="180E1032" w14:textId="26D53332" w:rsidR="000A2C8B" w:rsidRPr="009E1EE9" w:rsidRDefault="009D1DC0">
      <w:pPr>
        <w:pStyle w:val="Heading2"/>
        <w:rPr>
          <w:color w:val="314289" w:themeColor="text2" w:themeTint="BF"/>
          <w:sz w:val="24"/>
          <w:szCs w:val="24"/>
        </w:rPr>
      </w:pPr>
      <w:r w:rsidRPr="009E1EE9">
        <w:rPr>
          <w:color w:val="314289" w:themeColor="text2" w:themeTint="BF"/>
          <w:sz w:val="24"/>
          <w:szCs w:val="24"/>
        </w:rPr>
        <w:t xml:space="preserve"> </w:t>
      </w:r>
      <w:r w:rsidR="005B3BE9" w:rsidRPr="009E1EE9">
        <w:rPr>
          <w:color w:val="314289" w:themeColor="text2" w:themeTint="BF"/>
          <w:sz w:val="24"/>
          <w:szCs w:val="24"/>
        </w:rPr>
        <w:t xml:space="preserve">[2011 to </w:t>
      </w:r>
      <w:r w:rsidR="40527BBC" w:rsidRPr="009E1EE9">
        <w:rPr>
          <w:color w:val="314289" w:themeColor="text2" w:themeTint="BF"/>
          <w:sz w:val="24"/>
          <w:szCs w:val="24"/>
        </w:rPr>
        <w:t>2014]</w:t>
      </w:r>
    </w:p>
    <w:p w14:paraId="01CE4400" w14:textId="303A3D00" w:rsidR="000A2C8B" w:rsidRPr="009E1EE9" w:rsidRDefault="40527BBC">
      <w:pPr>
        <w:pStyle w:val="Heading3"/>
        <w:rPr>
          <w:b/>
        </w:rPr>
      </w:pPr>
      <w:r w:rsidRPr="009E1EE9">
        <w:rPr>
          <w:b/>
        </w:rPr>
        <w:t>Accounts Executive at Aedas Pte Ltd</w:t>
      </w:r>
    </w:p>
    <w:p w14:paraId="42E060ED" w14:textId="0784A9BA" w:rsidR="000A2C8B" w:rsidRDefault="40527BBC">
      <w:r w:rsidRPr="40527BBC">
        <w:rPr>
          <w:rFonts w:ascii="Arial" w:eastAsia="Arial" w:hAnsi="Arial" w:cs="Arial"/>
        </w:rPr>
        <w:t>Handled petty cash, cash card payments, review of staff claims, payment to suppliers, statement of account reconciliations, preparation of invoices to customers, monthly revaluations, bank reconciliations, preparation of standard journals, quarterly GST submissions and audit confirmations.</w:t>
      </w:r>
    </w:p>
    <w:p w14:paraId="742E49BB" w14:textId="0DF15E80" w:rsidR="000A2C8B" w:rsidRPr="009E1EE9" w:rsidRDefault="40527BBC">
      <w:pPr>
        <w:pStyle w:val="Heading2"/>
        <w:rPr>
          <w:color w:val="314289" w:themeColor="text2" w:themeTint="BF"/>
          <w:sz w:val="24"/>
          <w:szCs w:val="24"/>
        </w:rPr>
      </w:pPr>
      <w:r w:rsidRPr="009E1EE9">
        <w:rPr>
          <w:color w:val="314289" w:themeColor="text2" w:themeTint="BF"/>
          <w:sz w:val="24"/>
          <w:szCs w:val="24"/>
        </w:rPr>
        <w:t>[2009]</w:t>
      </w:r>
    </w:p>
    <w:p w14:paraId="6F1E91A6" w14:textId="2E8F2991" w:rsidR="000A2C8B" w:rsidRPr="009E1EE9" w:rsidRDefault="40527BBC">
      <w:pPr>
        <w:pStyle w:val="Heading3"/>
        <w:rPr>
          <w:b/>
        </w:rPr>
      </w:pPr>
      <w:r w:rsidRPr="009E1EE9">
        <w:rPr>
          <w:b/>
        </w:rPr>
        <w:t>Intern at Global Corporate Advisory</w:t>
      </w:r>
    </w:p>
    <w:p w14:paraId="6DAC353B" w14:textId="2650A0FE" w:rsidR="000A2C8B" w:rsidRDefault="40527BBC" w:rsidP="40527BBC">
      <w:r w:rsidRPr="40527BBC">
        <w:rPr>
          <w:rFonts w:ascii="Arial" w:eastAsia="Arial" w:hAnsi="Arial" w:cs="Arial"/>
        </w:rPr>
        <w:t>Did external audits, prepared financial statements and tax computations for clients</w:t>
      </w:r>
    </w:p>
    <w:p w14:paraId="0D48D52C" w14:textId="2F4FEF9C" w:rsidR="000A2C8B" w:rsidRPr="009E1EE9" w:rsidRDefault="40527BBC" w:rsidP="40527BBC">
      <w:pPr>
        <w:pStyle w:val="Heading2"/>
        <w:rPr>
          <w:color w:val="314289" w:themeColor="text2" w:themeTint="BF"/>
          <w:sz w:val="24"/>
          <w:szCs w:val="24"/>
        </w:rPr>
      </w:pPr>
      <w:r w:rsidRPr="009E1EE9">
        <w:rPr>
          <w:color w:val="314289" w:themeColor="text2" w:themeTint="BF"/>
          <w:sz w:val="24"/>
          <w:szCs w:val="24"/>
        </w:rPr>
        <w:t>[2005]</w:t>
      </w:r>
    </w:p>
    <w:p w14:paraId="29639FB0" w14:textId="1E3BA730" w:rsidR="000A2C8B" w:rsidRPr="009E1EE9" w:rsidRDefault="40527BBC" w:rsidP="40527BBC">
      <w:pPr>
        <w:pStyle w:val="Heading3"/>
        <w:rPr>
          <w:b/>
        </w:rPr>
      </w:pPr>
      <w:r w:rsidRPr="009E1EE9">
        <w:rPr>
          <w:b/>
        </w:rPr>
        <w:t>Intern at DBS Bank</w:t>
      </w:r>
    </w:p>
    <w:p w14:paraId="23EB28BB" w14:textId="1A9857AC" w:rsidR="000A2C8B" w:rsidRDefault="40527BBC" w:rsidP="40527BBC">
      <w:r w:rsidRPr="40527BBC">
        <w:rPr>
          <w:rFonts w:ascii="Arial" w:eastAsia="Arial" w:hAnsi="Arial" w:cs="Arial"/>
        </w:rPr>
        <w:t>Settled risk management issues such as foreign exchange and security risks and helped in drafting business continuity plans for the company in the case of emergencies</w:t>
      </w:r>
    </w:p>
    <w:p w14:paraId="6D554520" w14:textId="3275689A" w:rsidR="000A2C8B" w:rsidRPr="005B3BE9" w:rsidRDefault="40527BBC">
      <w:pPr>
        <w:pStyle w:val="Heading1"/>
        <w:rPr>
          <w:b/>
          <w:u w:val="single"/>
        </w:rPr>
      </w:pPr>
      <w:r w:rsidRPr="005B3BE9">
        <w:rPr>
          <w:b/>
          <w:u w:val="single"/>
        </w:rPr>
        <w:t>Awards and Acknowledgments</w:t>
      </w:r>
      <w:r w:rsidR="005B3BE9">
        <w:rPr>
          <w:b/>
          <w:u w:val="single"/>
        </w:rPr>
        <w:t>:</w:t>
      </w:r>
    </w:p>
    <w:p w14:paraId="3DBA92F5" w14:textId="29D504D7" w:rsidR="00962FB1" w:rsidRPr="009E1EE9" w:rsidRDefault="40527BBC" w:rsidP="00962FB1">
      <w:pPr>
        <w:pStyle w:val="Heading2"/>
        <w:rPr>
          <w:color w:val="314289" w:themeColor="text2" w:themeTint="BF"/>
          <w:sz w:val="24"/>
        </w:rPr>
      </w:pPr>
      <w:r w:rsidRPr="00CC15C3">
        <w:rPr>
          <w:color w:val="314289" w:themeColor="text2" w:themeTint="BF"/>
        </w:rPr>
        <w:t xml:space="preserve"> </w:t>
      </w:r>
      <w:r w:rsidR="00962FB1" w:rsidRPr="009E1EE9">
        <w:rPr>
          <w:color w:val="314289" w:themeColor="text2" w:themeTint="BF"/>
          <w:sz w:val="24"/>
        </w:rPr>
        <w:t>[2008]</w:t>
      </w:r>
    </w:p>
    <w:p w14:paraId="065EA854" w14:textId="6D9E00DF" w:rsidR="40527BBC" w:rsidRPr="00962FB1" w:rsidRDefault="00962FB1" w:rsidP="00962FB1">
      <w:pPr>
        <w:rPr>
          <w:rFonts w:eastAsiaTheme="minorEastAsia"/>
          <w:color w:val="7F7F7F" w:themeColor="background1" w:themeShade="7F"/>
        </w:rPr>
      </w:pPr>
      <w:r>
        <w:t xml:space="preserve"> </w:t>
      </w:r>
      <w:r w:rsidR="40527BBC" w:rsidRPr="00962FB1">
        <w:rPr>
          <w:rFonts w:ascii="Arial" w:eastAsia="Arial" w:hAnsi="Arial" w:cs="Arial"/>
        </w:rPr>
        <w:t>Awarded Outstanding Serviceman of the month while serving my National Service</w:t>
      </w:r>
    </w:p>
    <w:p w14:paraId="6E7019D3" w14:textId="77777777" w:rsidR="00962FB1" w:rsidRPr="009E1EE9" w:rsidRDefault="00962FB1" w:rsidP="00962FB1">
      <w:pPr>
        <w:spacing w:after="0" w:line="240" w:lineRule="auto"/>
        <w:rPr>
          <w:color w:val="314289" w:themeColor="text2" w:themeTint="BF"/>
          <w:sz w:val="24"/>
        </w:rPr>
      </w:pPr>
      <w:r w:rsidRPr="009E1EE9">
        <w:rPr>
          <w:b/>
          <w:color w:val="314289" w:themeColor="text2" w:themeTint="BF"/>
          <w:sz w:val="24"/>
        </w:rPr>
        <w:t xml:space="preserve"> </w:t>
      </w:r>
      <w:r w:rsidRPr="009E1EE9">
        <w:rPr>
          <w:color w:val="314289" w:themeColor="text2" w:themeTint="BF"/>
          <w:sz w:val="24"/>
        </w:rPr>
        <w:t>[2005]</w:t>
      </w:r>
    </w:p>
    <w:p w14:paraId="05B63F6B" w14:textId="37EB3A58" w:rsidR="40527BBC" w:rsidRPr="00962FB1" w:rsidRDefault="00962FB1" w:rsidP="00962FB1">
      <w:pPr>
        <w:spacing w:after="0" w:line="240" w:lineRule="auto"/>
      </w:pPr>
      <w:r>
        <w:t xml:space="preserve"> </w:t>
      </w:r>
      <w:r w:rsidR="40527BBC">
        <w:t xml:space="preserve">Received a Pass with Commendation for my internship with DBS </w:t>
      </w:r>
    </w:p>
    <w:p w14:paraId="1481AB4A" w14:textId="77777777" w:rsidR="009E1EE9" w:rsidRDefault="009E1EE9" w:rsidP="00962FB1">
      <w:pPr>
        <w:spacing w:after="0" w:line="240" w:lineRule="auto"/>
        <w:rPr>
          <w:color w:val="314289" w:themeColor="text2" w:themeTint="BF"/>
          <w:sz w:val="24"/>
        </w:rPr>
      </w:pPr>
    </w:p>
    <w:p w14:paraId="18E68112" w14:textId="77777777" w:rsidR="00962FB1" w:rsidRPr="009E1EE9" w:rsidRDefault="00962FB1" w:rsidP="00962FB1">
      <w:pPr>
        <w:spacing w:after="0" w:line="240" w:lineRule="auto"/>
        <w:rPr>
          <w:color w:val="314289" w:themeColor="text2" w:themeTint="BF"/>
          <w:sz w:val="24"/>
        </w:rPr>
      </w:pPr>
      <w:r w:rsidRPr="009E1EE9">
        <w:rPr>
          <w:color w:val="314289" w:themeColor="text2" w:themeTint="BF"/>
          <w:sz w:val="24"/>
        </w:rPr>
        <w:t xml:space="preserve"> [2004]</w:t>
      </w:r>
    </w:p>
    <w:p w14:paraId="3CE3F321" w14:textId="34016B1B" w:rsidR="40527BBC" w:rsidRPr="00962FB1" w:rsidRDefault="00962FB1" w:rsidP="00962FB1">
      <w:pPr>
        <w:spacing w:after="0" w:line="240" w:lineRule="auto"/>
        <w:rPr>
          <w:rFonts w:eastAsiaTheme="minorEastAsia"/>
          <w:color w:val="7F7F7F" w:themeColor="background1" w:themeShade="7F"/>
        </w:rPr>
      </w:pPr>
      <w:r>
        <w:rPr>
          <w:color w:val="6174C6" w:themeColor="text2" w:themeTint="7F"/>
        </w:rPr>
        <w:t xml:space="preserve"> </w:t>
      </w:r>
      <w:r w:rsidR="40527BBC">
        <w:t>Was on the Directors Honours List in my first year of Polytechnic</w:t>
      </w:r>
    </w:p>
    <w:p w14:paraId="492B7B32" w14:textId="3872F4F5" w:rsidR="40527BBC" w:rsidRDefault="40527BBC" w:rsidP="40527BBC">
      <w:pPr>
        <w:pStyle w:val="ListBullet"/>
        <w:numPr>
          <w:ilvl w:val="0"/>
          <w:numId w:val="0"/>
        </w:numPr>
        <w:spacing w:after="0"/>
        <w:ind w:left="360"/>
      </w:pPr>
    </w:p>
    <w:p w14:paraId="3E954220" w14:textId="1A0FE529" w:rsidR="40527BBC" w:rsidRDefault="40527BBC" w:rsidP="40527BBC">
      <w:pPr>
        <w:pStyle w:val="ListBullet"/>
        <w:numPr>
          <w:ilvl w:val="0"/>
          <w:numId w:val="0"/>
        </w:numPr>
        <w:spacing w:after="0"/>
        <w:ind w:left="360"/>
      </w:pPr>
    </w:p>
    <w:sectPr w:rsidR="40527BBC">
      <w:footerReference w:type="default" r:id="rId8"/>
      <w:pgSz w:w="12240" w:h="15840"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C92EC" w14:textId="77777777" w:rsidR="00DC2125" w:rsidRDefault="00DC2125">
      <w:pPr>
        <w:spacing w:after="0" w:line="240" w:lineRule="auto"/>
      </w:pPr>
      <w:r>
        <w:separator/>
      </w:r>
    </w:p>
  </w:endnote>
  <w:endnote w:type="continuationSeparator" w:id="0">
    <w:p w14:paraId="64A718BB" w14:textId="77777777" w:rsidR="00DC2125" w:rsidRDefault="00DC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64"/>
      <w:gridCol w:w="3165"/>
      <w:gridCol w:w="3165"/>
    </w:tblGrid>
    <w:tr w:rsidR="000A2C8B" w14:paraId="59D5B890" w14:textId="77777777">
      <w:tc>
        <w:tcPr>
          <w:tcW w:w="3164" w:type="dxa"/>
        </w:tcPr>
        <w:p w14:paraId="518D2B07" w14:textId="77777777" w:rsidR="000A2C8B" w:rsidRDefault="0092518C">
          <w:pPr>
            <w:pStyle w:val="Footer"/>
          </w:pPr>
          <w:r>
            <w:fldChar w:fldCharType="begin"/>
          </w:r>
          <w:r>
            <w:instrText xml:space="preserve"> PAGE   \* MERGEFORMAT </w:instrText>
          </w:r>
          <w:r>
            <w:fldChar w:fldCharType="separate"/>
          </w:r>
          <w:r w:rsidR="004F268F">
            <w:rPr>
              <w:noProof/>
            </w:rPr>
            <w:t>2</w:t>
          </w:r>
          <w:r>
            <w:rPr>
              <w:noProof/>
            </w:rPr>
            <w:fldChar w:fldCharType="end"/>
          </w:r>
        </w:p>
      </w:tc>
      <w:tc>
        <w:tcPr>
          <w:tcW w:w="3165" w:type="dxa"/>
        </w:tcPr>
        <w:p w14:paraId="283234E6" w14:textId="77777777" w:rsidR="000A2C8B" w:rsidRDefault="000A2C8B">
          <w:pPr>
            <w:pStyle w:val="Footer"/>
            <w:jc w:val="center"/>
          </w:pPr>
        </w:p>
      </w:tc>
      <w:tc>
        <w:tcPr>
          <w:tcW w:w="3165" w:type="dxa"/>
        </w:tcPr>
        <w:p w14:paraId="43BC4DE6" w14:textId="77777777" w:rsidR="000A2C8B" w:rsidRDefault="000A2C8B">
          <w:pPr>
            <w:pStyle w:val="Footer"/>
            <w:jc w:val="right"/>
          </w:pPr>
        </w:p>
      </w:tc>
    </w:tr>
  </w:tbl>
  <w:p w14:paraId="7A733B5C" w14:textId="77777777" w:rsidR="000A2C8B" w:rsidRDefault="000A2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880C9" w14:textId="77777777" w:rsidR="00DC2125" w:rsidRDefault="00DC2125">
      <w:pPr>
        <w:spacing w:after="0" w:line="240" w:lineRule="auto"/>
      </w:pPr>
      <w:r>
        <w:separator/>
      </w:r>
    </w:p>
  </w:footnote>
  <w:footnote w:type="continuationSeparator" w:id="0">
    <w:p w14:paraId="44847A7B" w14:textId="77777777" w:rsidR="00DC2125" w:rsidRDefault="00DC2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4FCB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6AEC560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6F4A4B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C6E85F6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704EC90C"/>
    <w:lvl w:ilvl="0">
      <w:start w:val="1"/>
      <w:numFmt w:val="bullet"/>
      <w:pStyle w:val="ListBullet"/>
      <w:lvlText w:val=""/>
      <w:lvlJc w:val="left"/>
      <w:pPr>
        <w:ind w:left="360" w:hanging="360"/>
      </w:pPr>
      <w:rPr>
        <w:rFonts w:ascii="Symbol" w:hAnsi="Symbol" w:hint="default"/>
        <w:color w:val="25C0D5" w:themeColor="accent1"/>
      </w:rPr>
    </w:lvl>
  </w:abstractNum>
  <w:abstractNum w:abstractNumId="5" w15:restartNumberingAfterBreak="0">
    <w:nsid w:val="042E7743"/>
    <w:multiLevelType w:val="hybridMultilevel"/>
    <w:tmpl w:val="3F40CF1C"/>
    <w:lvl w:ilvl="0" w:tplc="2236FADA">
      <w:start w:val="1"/>
      <w:numFmt w:val="bullet"/>
      <w:lvlText w:val=""/>
      <w:lvlJc w:val="left"/>
      <w:pPr>
        <w:ind w:left="720" w:hanging="360"/>
      </w:pPr>
      <w:rPr>
        <w:rFonts w:ascii="Symbol" w:hAnsi="Symbol" w:hint="default"/>
      </w:rPr>
    </w:lvl>
    <w:lvl w:ilvl="1" w:tplc="37C03588">
      <w:start w:val="1"/>
      <w:numFmt w:val="bullet"/>
      <w:lvlText w:val="o"/>
      <w:lvlJc w:val="left"/>
      <w:pPr>
        <w:ind w:left="1440" w:hanging="360"/>
      </w:pPr>
      <w:rPr>
        <w:rFonts w:ascii="Courier New" w:hAnsi="Courier New" w:hint="default"/>
      </w:rPr>
    </w:lvl>
    <w:lvl w:ilvl="2" w:tplc="162CF772">
      <w:start w:val="1"/>
      <w:numFmt w:val="bullet"/>
      <w:lvlText w:val=""/>
      <w:lvlJc w:val="left"/>
      <w:pPr>
        <w:ind w:left="2160" w:hanging="360"/>
      </w:pPr>
      <w:rPr>
        <w:rFonts w:ascii="Wingdings" w:hAnsi="Wingdings" w:hint="default"/>
      </w:rPr>
    </w:lvl>
    <w:lvl w:ilvl="3" w:tplc="51CEA040">
      <w:start w:val="1"/>
      <w:numFmt w:val="bullet"/>
      <w:lvlText w:val=""/>
      <w:lvlJc w:val="left"/>
      <w:pPr>
        <w:ind w:left="2880" w:hanging="360"/>
      </w:pPr>
      <w:rPr>
        <w:rFonts w:ascii="Symbol" w:hAnsi="Symbol" w:hint="default"/>
      </w:rPr>
    </w:lvl>
    <w:lvl w:ilvl="4" w:tplc="318E81AC">
      <w:start w:val="1"/>
      <w:numFmt w:val="bullet"/>
      <w:lvlText w:val="o"/>
      <w:lvlJc w:val="left"/>
      <w:pPr>
        <w:ind w:left="3600" w:hanging="360"/>
      </w:pPr>
      <w:rPr>
        <w:rFonts w:ascii="Courier New" w:hAnsi="Courier New" w:hint="default"/>
      </w:rPr>
    </w:lvl>
    <w:lvl w:ilvl="5" w:tplc="04B023FC">
      <w:start w:val="1"/>
      <w:numFmt w:val="bullet"/>
      <w:lvlText w:val=""/>
      <w:lvlJc w:val="left"/>
      <w:pPr>
        <w:ind w:left="4320" w:hanging="360"/>
      </w:pPr>
      <w:rPr>
        <w:rFonts w:ascii="Wingdings" w:hAnsi="Wingdings" w:hint="default"/>
      </w:rPr>
    </w:lvl>
    <w:lvl w:ilvl="6" w:tplc="DDC0BD1E">
      <w:start w:val="1"/>
      <w:numFmt w:val="bullet"/>
      <w:lvlText w:val=""/>
      <w:lvlJc w:val="left"/>
      <w:pPr>
        <w:ind w:left="5040" w:hanging="360"/>
      </w:pPr>
      <w:rPr>
        <w:rFonts w:ascii="Symbol" w:hAnsi="Symbol" w:hint="default"/>
      </w:rPr>
    </w:lvl>
    <w:lvl w:ilvl="7" w:tplc="CD54B992">
      <w:start w:val="1"/>
      <w:numFmt w:val="bullet"/>
      <w:lvlText w:val="o"/>
      <w:lvlJc w:val="left"/>
      <w:pPr>
        <w:ind w:left="5760" w:hanging="360"/>
      </w:pPr>
      <w:rPr>
        <w:rFonts w:ascii="Courier New" w:hAnsi="Courier New" w:hint="default"/>
      </w:rPr>
    </w:lvl>
    <w:lvl w:ilvl="8" w:tplc="9E50CC50">
      <w:start w:val="1"/>
      <w:numFmt w:val="bullet"/>
      <w:lvlText w:val=""/>
      <w:lvlJc w:val="left"/>
      <w:pPr>
        <w:ind w:left="6480" w:hanging="360"/>
      </w:pPr>
      <w:rPr>
        <w:rFonts w:ascii="Wingdings" w:hAnsi="Wingdings" w:hint="default"/>
      </w:rPr>
    </w:lvl>
  </w:abstractNum>
  <w:abstractNum w:abstractNumId="6" w15:restartNumberingAfterBreak="0">
    <w:nsid w:val="17137769"/>
    <w:multiLevelType w:val="hybridMultilevel"/>
    <w:tmpl w:val="74264A0E"/>
    <w:lvl w:ilvl="0" w:tplc="6CF0A0FA">
      <w:start w:val="1"/>
      <w:numFmt w:val="bullet"/>
      <w:lvlText w:val=""/>
      <w:lvlJc w:val="left"/>
      <w:pPr>
        <w:ind w:left="720" w:hanging="360"/>
      </w:pPr>
      <w:rPr>
        <w:rFonts w:ascii="Symbol" w:hAnsi="Symbol" w:hint="default"/>
      </w:rPr>
    </w:lvl>
    <w:lvl w:ilvl="1" w:tplc="32683DA2">
      <w:start w:val="1"/>
      <w:numFmt w:val="bullet"/>
      <w:lvlText w:val="o"/>
      <w:lvlJc w:val="left"/>
      <w:pPr>
        <w:ind w:left="1440" w:hanging="360"/>
      </w:pPr>
      <w:rPr>
        <w:rFonts w:ascii="Courier New" w:hAnsi="Courier New" w:hint="default"/>
      </w:rPr>
    </w:lvl>
    <w:lvl w:ilvl="2" w:tplc="C80E6E74">
      <w:start w:val="1"/>
      <w:numFmt w:val="bullet"/>
      <w:lvlText w:val=""/>
      <w:lvlJc w:val="left"/>
      <w:pPr>
        <w:ind w:left="2160" w:hanging="360"/>
      </w:pPr>
      <w:rPr>
        <w:rFonts w:ascii="Wingdings" w:hAnsi="Wingdings" w:hint="default"/>
      </w:rPr>
    </w:lvl>
    <w:lvl w:ilvl="3" w:tplc="CE52AC56">
      <w:start w:val="1"/>
      <w:numFmt w:val="bullet"/>
      <w:lvlText w:val=""/>
      <w:lvlJc w:val="left"/>
      <w:pPr>
        <w:ind w:left="2880" w:hanging="360"/>
      </w:pPr>
      <w:rPr>
        <w:rFonts w:ascii="Symbol" w:hAnsi="Symbol" w:hint="default"/>
      </w:rPr>
    </w:lvl>
    <w:lvl w:ilvl="4" w:tplc="C97AD41C">
      <w:start w:val="1"/>
      <w:numFmt w:val="bullet"/>
      <w:lvlText w:val="o"/>
      <w:lvlJc w:val="left"/>
      <w:pPr>
        <w:ind w:left="3600" w:hanging="360"/>
      </w:pPr>
      <w:rPr>
        <w:rFonts w:ascii="Courier New" w:hAnsi="Courier New" w:hint="default"/>
      </w:rPr>
    </w:lvl>
    <w:lvl w:ilvl="5" w:tplc="E7787D7E">
      <w:start w:val="1"/>
      <w:numFmt w:val="bullet"/>
      <w:lvlText w:val=""/>
      <w:lvlJc w:val="left"/>
      <w:pPr>
        <w:ind w:left="4320" w:hanging="360"/>
      </w:pPr>
      <w:rPr>
        <w:rFonts w:ascii="Wingdings" w:hAnsi="Wingdings" w:hint="default"/>
      </w:rPr>
    </w:lvl>
    <w:lvl w:ilvl="6" w:tplc="E7AEA4F6">
      <w:start w:val="1"/>
      <w:numFmt w:val="bullet"/>
      <w:lvlText w:val=""/>
      <w:lvlJc w:val="left"/>
      <w:pPr>
        <w:ind w:left="5040" w:hanging="360"/>
      </w:pPr>
      <w:rPr>
        <w:rFonts w:ascii="Symbol" w:hAnsi="Symbol" w:hint="default"/>
      </w:rPr>
    </w:lvl>
    <w:lvl w:ilvl="7" w:tplc="173229F6">
      <w:start w:val="1"/>
      <w:numFmt w:val="bullet"/>
      <w:lvlText w:val="o"/>
      <w:lvlJc w:val="left"/>
      <w:pPr>
        <w:ind w:left="5760" w:hanging="360"/>
      </w:pPr>
      <w:rPr>
        <w:rFonts w:ascii="Courier New" w:hAnsi="Courier New" w:hint="default"/>
      </w:rPr>
    </w:lvl>
    <w:lvl w:ilvl="8" w:tplc="4944476C">
      <w:start w:val="1"/>
      <w:numFmt w:val="bullet"/>
      <w:lvlText w:val=""/>
      <w:lvlJc w:val="left"/>
      <w:pPr>
        <w:ind w:left="6480" w:hanging="360"/>
      </w:pPr>
      <w:rPr>
        <w:rFonts w:ascii="Wingdings" w:hAnsi="Wingdings" w:hint="default"/>
      </w:rPr>
    </w:lvl>
  </w:abstractNum>
  <w:abstractNum w:abstractNumId="7" w15:restartNumberingAfterBreak="0">
    <w:nsid w:val="1D75387A"/>
    <w:multiLevelType w:val="hybridMultilevel"/>
    <w:tmpl w:val="A7841E44"/>
    <w:lvl w:ilvl="0" w:tplc="96A0155E">
      <w:start w:val="1"/>
      <w:numFmt w:val="bullet"/>
      <w:lvlText w:val=""/>
      <w:lvlJc w:val="left"/>
      <w:pPr>
        <w:ind w:left="720" w:hanging="360"/>
      </w:pPr>
      <w:rPr>
        <w:rFonts w:ascii="Wingdings" w:hAnsi="Wingdings" w:hint="default"/>
      </w:rPr>
    </w:lvl>
    <w:lvl w:ilvl="1" w:tplc="12AEF458">
      <w:start w:val="1"/>
      <w:numFmt w:val="bullet"/>
      <w:lvlText w:val="o"/>
      <w:lvlJc w:val="left"/>
      <w:pPr>
        <w:ind w:left="1440" w:hanging="360"/>
      </w:pPr>
      <w:rPr>
        <w:rFonts w:ascii="Courier New" w:hAnsi="Courier New" w:hint="default"/>
      </w:rPr>
    </w:lvl>
    <w:lvl w:ilvl="2" w:tplc="7D3CC452">
      <w:start w:val="1"/>
      <w:numFmt w:val="bullet"/>
      <w:lvlText w:val=""/>
      <w:lvlJc w:val="left"/>
      <w:pPr>
        <w:ind w:left="2160" w:hanging="360"/>
      </w:pPr>
      <w:rPr>
        <w:rFonts w:ascii="Wingdings" w:hAnsi="Wingdings" w:hint="default"/>
      </w:rPr>
    </w:lvl>
    <w:lvl w:ilvl="3" w:tplc="237C93CC">
      <w:start w:val="1"/>
      <w:numFmt w:val="bullet"/>
      <w:lvlText w:val=""/>
      <w:lvlJc w:val="left"/>
      <w:pPr>
        <w:ind w:left="2880" w:hanging="360"/>
      </w:pPr>
      <w:rPr>
        <w:rFonts w:ascii="Symbol" w:hAnsi="Symbol" w:hint="default"/>
      </w:rPr>
    </w:lvl>
    <w:lvl w:ilvl="4" w:tplc="8D16F2E8">
      <w:start w:val="1"/>
      <w:numFmt w:val="bullet"/>
      <w:lvlText w:val="o"/>
      <w:lvlJc w:val="left"/>
      <w:pPr>
        <w:ind w:left="3600" w:hanging="360"/>
      </w:pPr>
      <w:rPr>
        <w:rFonts w:ascii="Courier New" w:hAnsi="Courier New" w:hint="default"/>
      </w:rPr>
    </w:lvl>
    <w:lvl w:ilvl="5" w:tplc="64B04752">
      <w:start w:val="1"/>
      <w:numFmt w:val="bullet"/>
      <w:lvlText w:val=""/>
      <w:lvlJc w:val="left"/>
      <w:pPr>
        <w:ind w:left="4320" w:hanging="360"/>
      </w:pPr>
      <w:rPr>
        <w:rFonts w:ascii="Wingdings" w:hAnsi="Wingdings" w:hint="default"/>
      </w:rPr>
    </w:lvl>
    <w:lvl w:ilvl="6" w:tplc="A0BA72E0">
      <w:start w:val="1"/>
      <w:numFmt w:val="bullet"/>
      <w:lvlText w:val=""/>
      <w:lvlJc w:val="left"/>
      <w:pPr>
        <w:ind w:left="5040" w:hanging="360"/>
      </w:pPr>
      <w:rPr>
        <w:rFonts w:ascii="Symbol" w:hAnsi="Symbol" w:hint="default"/>
      </w:rPr>
    </w:lvl>
    <w:lvl w:ilvl="7" w:tplc="72B87BA8">
      <w:start w:val="1"/>
      <w:numFmt w:val="bullet"/>
      <w:lvlText w:val="o"/>
      <w:lvlJc w:val="left"/>
      <w:pPr>
        <w:ind w:left="5760" w:hanging="360"/>
      </w:pPr>
      <w:rPr>
        <w:rFonts w:ascii="Courier New" w:hAnsi="Courier New" w:hint="default"/>
      </w:rPr>
    </w:lvl>
    <w:lvl w:ilvl="8" w:tplc="63DA201C">
      <w:start w:val="1"/>
      <w:numFmt w:val="bullet"/>
      <w:lvlText w:val=""/>
      <w:lvlJc w:val="left"/>
      <w:pPr>
        <w:ind w:left="6480" w:hanging="360"/>
      </w:pPr>
      <w:rPr>
        <w:rFonts w:ascii="Wingdings" w:hAnsi="Wingdings" w:hint="default"/>
      </w:rPr>
    </w:lvl>
  </w:abstractNum>
  <w:abstractNum w:abstractNumId="8" w15:restartNumberingAfterBreak="0">
    <w:nsid w:val="1F6C2B72"/>
    <w:multiLevelType w:val="hybridMultilevel"/>
    <w:tmpl w:val="C964BD82"/>
    <w:lvl w:ilvl="0" w:tplc="A238AB36">
      <w:start w:val="1"/>
      <w:numFmt w:val="bullet"/>
      <w:lvlText w:val=""/>
      <w:lvlJc w:val="left"/>
      <w:pPr>
        <w:ind w:left="720" w:hanging="360"/>
      </w:pPr>
      <w:rPr>
        <w:rFonts w:ascii="Symbol" w:hAnsi="Symbol" w:hint="default"/>
      </w:rPr>
    </w:lvl>
    <w:lvl w:ilvl="1" w:tplc="EB0E249C">
      <w:start w:val="1"/>
      <w:numFmt w:val="bullet"/>
      <w:lvlText w:val="o"/>
      <w:lvlJc w:val="left"/>
      <w:pPr>
        <w:ind w:left="1440" w:hanging="360"/>
      </w:pPr>
      <w:rPr>
        <w:rFonts w:ascii="Courier New" w:hAnsi="Courier New" w:hint="default"/>
      </w:rPr>
    </w:lvl>
    <w:lvl w:ilvl="2" w:tplc="D168FAA0">
      <w:start w:val="1"/>
      <w:numFmt w:val="bullet"/>
      <w:lvlText w:val=""/>
      <w:lvlJc w:val="left"/>
      <w:pPr>
        <w:ind w:left="2160" w:hanging="360"/>
      </w:pPr>
      <w:rPr>
        <w:rFonts w:ascii="Wingdings" w:hAnsi="Wingdings" w:hint="default"/>
      </w:rPr>
    </w:lvl>
    <w:lvl w:ilvl="3" w:tplc="68CCD78A">
      <w:start w:val="1"/>
      <w:numFmt w:val="bullet"/>
      <w:lvlText w:val=""/>
      <w:lvlJc w:val="left"/>
      <w:pPr>
        <w:ind w:left="2880" w:hanging="360"/>
      </w:pPr>
      <w:rPr>
        <w:rFonts w:ascii="Symbol" w:hAnsi="Symbol" w:hint="default"/>
      </w:rPr>
    </w:lvl>
    <w:lvl w:ilvl="4" w:tplc="6BDC7334">
      <w:start w:val="1"/>
      <w:numFmt w:val="bullet"/>
      <w:lvlText w:val="o"/>
      <w:lvlJc w:val="left"/>
      <w:pPr>
        <w:ind w:left="3600" w:hanging="360"/>
      </w:pPr>
      <w:rPr>
        <w:rFonts w:ascii="Courier New" w:hAnsi="Courier New" w:hint="default"/>
      </w:rPr>
    </w:lvl>
    <w:lvl w:ilvl="5" w:tplc="242028B6">
      <w:start w:val="1"/>
      <w:numFmt w:val="bullet"/>
      <w:lvlText w:val=""/>
      <w:lvlJc w:val="left"/>
      <w:pPr>
        <w:ind w:left="4320" w:hanging="360"/>
      </w:pPr>
      <w:rPr>
        <w:rFonts w:ascii="Wingdings" w:hAnsi="Wingdings" w:hint="default"/>
      </w:rPr>
    </w:lvl>
    <w:lvl w:ilvl="6" w:tplc="5C48C952">
      <w:start w:val="1"/>
      <w:numFmt w:val="bullet"/>
      <w:lvlText w:val=""/>
      <w:lvlJc w:val="left"/>
      <w:pPr>
        <w:ind w:left="5040" w:hanging="360"/>
      </w:pPr>
      <w:rPr>
        <w:rFonts w:ascii="Symbol" w:hAnsi="Symbol" w:hint="default"/>
      </w:rPr>
    </w:lvl>
    <w:lvl w:ilvl="7" w:tplc="F60CD460">
      <w:start w:val="1"/>
      <w:numFmt w:val="bullet"/>
      <w:lvlText w:val="o"/>
      <w:lvlJc w:val="left"/>
      <w:pPr>
        <w:ind w:left="5760" w:hanging="360"/>
      </w:pPr>
      <w:rPr>
        <w:rFonts w:ascii="Courier New" w:hAnsi="Courier New" w:hint="default"/>
      </w:rPr>
    </w:lvl>
    <w:lvl w:ilvl="8" w:tplc="28247AA2">
      <w:start w:val="1"/>
      <w:numFmt w:val="bullet"/>
      <w:lvlText w:val=""/>
      <w:lvlJc w:val="left"/>
      <w:pPr>
        <w:ind w:left="6480" w:hanging="360"/>
      </w:pPr>
      <w:rPr>
        <w:rFonts w:ascii="Wingdings" w:hAnsi="Wingdings" w:hint="default"/>
      </w:rPr>
    </w:lvl>
  </w:abstractNum>
  <w:abstractNum w:abstractNumId="9" w15:restartNumberingAfterBreak="0">
    <w:nsid w:val="2D9565FE"/>
    <w:multiLevelType w:val="hybridMultilevel"/>
    <w:tmpl w:val="2160E942"/>
    <w:lvl w:ilvl="0" w:tplc="33DA7B8A">
      <w:start w:val="1"/>
      <w:numFmt w:val="bullet"/>
      <w:lvlText w:val=""/>
      <w:lvlJc w:val="left"/>
      <w:pPr>
        <w:ind w:left="720" w:hanging="360"/>
      </w:pPr>
      <w:rPr>
        <w:rFonts w:ascii="Symbol" w:hAnsi="Symbol" w:hint="default"/>
      </w:rPr>
    </w:lvl>
    <w:lvl w:ilvl="1" w:tplc="F1748E18">
      <w:start w:val="1"/>
      <w:numFmt w:val="bullet"/>
      <w:lvlText w:val="o"/>
      <w:lvlJc w:val="left"/>
      <w:pPr>
        <w:ind w:left="1440" w:hanging="360"/>
      </w:pPr>
      <w:rPr>
        <w:rFonts w:ascii="Courier New" w:hAnsi="Courier New" w:hint="default"/>
      </w:rPr>
    </w:lvl>
    <w:lvl w:ilvl="2" w:tplc="CE58A7F0">
      <w:start w:val="1"/>
      <w:numFmt w:val="bullet"/>
      <w:lvlText w:val=""/>
      <w:lvlJc w:val="left"/>
      <w:pPr>
        <w:ind w:left="2160" w:hanging="360"/>
      </w:pPr>
      <w:rPr>
        <w:rFonts w:ascii="Wingdings" w:hAnsi="Wingdings" w:hint="default"/>
      </w:rPr>
    </w:lvl>
    <w:lvl w:ilvl="3" w:tplc="4508D7EC">
      <w:start w:val="1"/>
      <w:numFmt w:val="bullet"/>
      <w:lvlText w:val=""/>
      <w:lvlJc w:val="left"/>
      <w:pPr>
        <w:ind w:left="2880" w:hanging="360"/>
      </w:pPr>
      <w:rPr>
        <w:rFonts w:ascii="Symbol" w:hAnsi="Symbol" w:hint="default"/>
      </w:rPr>
    </w:lvl>
    <w:lvl w:ilvl="4" w:tplc="180AA204">
      <w:start w:val="1"/>
      <w:numFmt w:val="bullet"/>
      <w:lvlText w:val="o"/>
      <w:lvlJc w:val="left"/>
      <w:pPr>
        <w:ind w:left="3600" w:hanging="360"/>
      </w:pPr>
      <w:rPr>
        <w:rFonts w:ascii="Courier New" w:hAnsi="Courier New" w:hint="default"/>
      </w:rPr>
    </w:lvl>
    <w:lvl w:ilvl="5" w:tplc="F1341F04">
      <w:start w:val="1"/>
      <w:numFmt w:val="bullet"/>
      <w:lvlText w:val=""/>
      <w:lvlJc w:val="left"/>
      <w:pPr>
        <w:ind w:left="4320" w:hanging="360"/>
      </w:pPr>
      <w:rPr>
        <w:rFonts w:ascii="Wingdings" w:hAnsi="Wingdings" w:hint="default"/>
      </w:rPr>
    </w:lvl>
    <w:lvl w:ilvl="6" w:tplc="1BF2829C">
      <w:start w:val="1"/>
      <w:numFmt w:val="bullet"/>
      <w:lvlText w:val=""/>
      <w:lvlJc w:val="left"/>
      <w:pPr>
        <w:ind w:left="5040" w:hanging="360"/>
      </w:pPr>
      <w:rPr>
        <w:rFonts w:ascii="Symbol" w:hAnsi="Symbol" w:hint="default"/>
      </w:rPr>
    </w:lvl>
    <w:lvl w:ilvl="7" w:tplc="2A987378">
      <w:start w:val="1"/>
      <w:numFmt w:val="bullet"/>
      <w:lvlText w:val="o"/>
      <w:lvlJc w:val="left"/>
      <w:pPr>
        <w:ind w:left="5760" w:hanging="360"/>
      </w:pPr>
      <w:rPr>
        <w:rFonts w:ascii="Courier New" w:hAnsi="Courier New" w:hint="default"/>
      </w:rPr>
    </w:lvl>
    <w:lvl w:ilvl="8" w:tplc="3F6458D8">
      <w:start w:val="1"/>
      <w:numFmt w:val="bullet"/>
      <w:lvlText w:val=""/>
      <w:lvlJc w:val="left"/>
      <w:pPr>
        <w:ind w:left="6480" w:hanging="360"/>
      </w:pPr>
      <w:rPr>
        <w:rFonts w:ascii="Wingdings" w:hAnsi="Wingdings" w:hint="default"/>
      </w:rPr>
    </w:lvl>
  </w:abstractNum>
  <w:abstractNum w:abstractNumId="10" w15:restartNumberingAfterBreak="0">
    <w:nsid w:val="54F75EE6"/>
    <w:multiLevelType w:val="hybridMultilevel"/>
    <w:tmpl w:val="BABC4256"/>
    <w:lvl w:ilvl="0" w:tplc="4E3CBA84">
      <w:start w:val="1"/>
      <w:numFmt w:val="bullet"/>
      <w:lvlText w:val=""/>
      <w:lvlJc w:val="left"/>
      <w:pPr>
        <w:ind w:left="720" w:hanging="360"/>
      </w:pPr>
      <w:rPr>
        <w:rFonts w:ascii="Symbol" w:hAnsi="Symbol" w:hint="default"/>
      </w:rPr>
    </w:lvl>
    <w:lvl w:ilvl="1" w:tplc="DA301C0E">
      <w:start w:val="1"/>
      <w:numFmt w:val="bullet"/>
      <w:lvlText w:val="o"/>
      <w:lvlJc w:val="left"/>
      <w:pPr>
        <w:ind w:left="1440" w:hanging="360"/>
      </w:pPr>
      <w:rPr>
        <w:rFonts w:ascii="Courier New" w:hAnsi="Courier New" w:hint="default"/>
      </w:rPr>
    </w:lvl>
    <w:lvl w:ilvl="2" w:tplc="9E44041E">
      <w:start w:val="1"/>
      <w:numFmt w:val="bullet"/>
      <w:lvlText w:val=""/>
      <w:lvlJc w:val="left"/>
      <w:pPr>
        <w:ind w:left="2160" w:hanging="360"/>
      </w:pPr>
      <w:rPr>
        <w:rFonts w:ascii="Wingdings" w:hAnsi="Wingdings" w:hint="default"/>
      </w:rPr>
    </w:lvl>
    <w:lvl w:ilvl="3" w:tplc="347A83A0">
      <w:start w:val="1"/>
      <w:numFmt w:val="bullet"/>
      <w:lvlText w:val=""/>
      <w:lvlJc w:val="left"/>
      <w:pPr>
        <w:ind w:left="2880" w:hanging="360"/>
      </w:pPr>
      <w:rPr>
        <w:rFonts w:ascii="Symbol" w:hAnsi="Symbol" w:hint="default"/>
      </w:rPr>
    </w:lvl>
    <w:lvl w:ilvl="4" w:tplc="F776EDA4">
      <w:start w:val="1"/>
      <w:numFmt w:val="bullet"/>
      <w:lvlText w:val="o"/>
      <w:lvlJc w:val="left"/>
      <w:pPr>
        <w:ind w:left="3600" w:hanging="360"/>
      </w:pPr>
      <w:rPr>
        <w:rFonts w:ascii="Courier New" w:hAnsi="Courier New" w:hint="default"/>
      </w:rPr>
    </w:lvl>
    <w:lvl w:ilvl="5" w:tplc="3E64DB4C">
      <w:start w:val="1"/>
      <w:numFmt w:val="bullet"/>
      <w:lvlText w:val=""/>
      <w:lvlJc w:val="left"/>
      <w:pPr>
        <w:ind w:left="4320" w:hanging="360"/>
      </w:pPr>
      <w:rPr>
        <w:rFonts w:ascii="Wingdings" w:hAnsi="Wingdings" w:hint="default"/>
      </w:rPr>
    </w:lvl>
    <w:lvl w:ilvl="6" w:tplc="A4F616C2">
      <w:start w:val="1"/>
      <w:numFmt w:val="bullet"/>
      <w:lvlText w:val=""/>
      <w:lvlJc w:val="left"/>
      <w:pPr>
        <w:ind w:left="5040" w:hanging="360"/>
      </w:pPr>
      <w:rPr>
        <w:rFonts w:ascii="Symbol" w:hAnsi="Symbol" w:hint="default"/>
      </w:rPr>
    </w:lvl>
    <w:lvl w:ilvl="7" w:tplc="5A20F672">
      <w:start w:val="1"/>
      <w:numFmt w:val="bullet"/>
      <w:lvlText w:val="o"/>
      <w:lvlJc w:val="left"/>
      <w:pPr>
        <w:ind w:left="5760" w:hanging="360"/>
      </w:pPr>
      <w:rPr>
        <w:rFonts w:ascii="Courier New" w:hAnsi="Courier New" w:hint="default"/>
      </w:rPr>
    </w:lvl>
    <w:lvl w:ilvl="8" w:tplc="3358278E">
      <w:start w:val="1"/>
      <w:numFmt w:val="bullet"/>
      <w:lvlText w:val=""/>
      <w:lvlJc w:val="left"/>
      <w:pPr>
        <w:ind w:left="6480" w:hanging="360"/>
      </w:pPr>
      <w:rPr>
        <w:rFonts w:ascii="Wingdings" w:hAnsi="Wingdings" w:hint="default"/>
      </w:rPr>
    </w:lvl>
  </w:abstractNum>
  <w:abstractNum w:abstractNumId="11" w15:restartNumberingAfterBreak="0">
    <w:nsid w:val="5A960245"/>
    <w:multiLevelType w:val="hybridMultilevel"/>
    <w:tmpl w:val="7B26E0D6"/>
    <w:lvl w:ilvl="0" w:tplc="35E4E802">
      <w:start w:val="1"/>
      <w:numFmt w:val="bullet"/>
      <w:lvlText w:val=""/>
      <w:lvlJc w:val="left"/>
      <w:pPr>
        <w:ind w:left="720" w:hanging="360"/>
      </w:pPr>
      <w:rPr>
        <w:rFonts w:ascii="Symbol" w:hAnsi="Symbol" w:hint="default"/>
      </w:rPr>
    </w:lvl>
    <w:lvl w:ilvl="1" w:tplc="504CDE0E">
      <w:start w:val="1"/>
      <w:numFmt w:val="bullet"/>
      <w:lvlText w:val="o"/>
      <w:lvlJc w:val="left"/>
      <w:pPr>
        <w:ind w:left="1440" w:hanging="360"/>
      </w:pPr>
      <w:rPr>
        <w:rFonts w:ascii="Courier New" w:hAnsi="Courier New" w:hint="default"/>
      </w:rPr>
    </w:lvl>
    <w:lvl w:ilvl="2" w:tplc="611273AE">
      <w:start w:val="1"/>
      <w:numFmt w:val="bullet"/>
      <w:lvlText w:val=""/>
      <w:lvlJc w:val="left"/>
      <w:pPr>
        <w:ind w:left="2160" w:hanging="360"/>
      </w:pPr>
      <w:rPr>
        <w:rFonts w:ascii="Wingdings" w:hAnsi="Wingdings" w:hint="default"/>
      </w:rPr>
    </w:lvl>
    <w:lvl w:ilvl="3" w:tplc="6D68B58A">
      <w:start w:val="1"/>
      <w:numFmt w:val="bullet"/>
      <w:lvlText w:val=""/>
      <w:lvlJc w:val="left"/>
      <w:pPr>
        <w:ind w:left="2880" w:hanging="360"/>
      </w:pPr>
      <w:rPr>
        <w:rFonts w:ascii="Symbol" w:hAnsi="Symbol" w:hint="default"/>
      </w:rPr>
    </w:lvl>
    <w:lvl w:ilvl="4" w:tplc="EF20235C">
      <w:start w:val="1"/>
      <w:numFmt w:val="bullet"/>
      <w:lvlText w:val="o"/>
      <w:lvlJc w:val="left"/>
      <w:pPr>
        <w:ind w:left="3600" w:hanging="360"/>
      </w:pPr>
      <w:rPr>
        <w:rFonts w:ascii="Courier New" w:hAnsi="Courier New" w:hint="default"/>
      </w:rPr>
    </w:lvl>
    <w:lvl w:ilvl="5" w:tplc="CA1ACC8C">
      <w:start w:val="1"/>
      <w:numFmt w:val="bullet"/>
      <w:lvlText w:val=""/>
      <w:lvlJc w:val="left"/>
      <w:pPr>
        <w:ind w:left="4320" w:hanging="360"/>
      </w:pPr>
      <w:rPr>
        <w:rFonts w:ascii="Wingdings" w:hAnsi="Wingdings" w:hint="default"/>
      </w:rPr>
    </w:lvl>
    <w:lvl w:ilvl="6" w:tplc="99049F08">
      <w:start w:val="1"/>
      <w:numFmt w:val="bullet"/>
      <w:lvlText w:val=""/>
      <w:lvlJc w:val="left"/>
      <w:pPr>
        <w:ind w:left="5040" w:hanging="360"/>
      </w:pPr>
      <w:rPr>
        <w:rFonts w:ascii="Symbol" w:hAnsi="Symbol" w:hint="default"/>
      </w:rPr>
    </w:lvl>
    <w:lvl w:ilvl="7" w:tplc="776A8A94">
      <w:start w:val="1"/>
      <w:numFmt w:val="bullet"/>
      <w:lvlText w:val="o"/>
      <w:lvlJc w:val="left"/>
      <w:pPr>
        <w:ind w:left="5760" w:hanging="360"/>
      </w:pPr>
      <w:rPr>
        <w:rFonts w:ascii="Courier New" w:hAnsi="Courier New" w:hint="default"/>
      </w:rPr>
    </w:lvl>
    <w:lvl w:ilvl="8" w:tplc="D7E87848">
      <w:start w:val="1"/>
      <w:numFmt w:val="bullet"/>
      <w:lvlText w:val=""/>
      <w:lvlJc w:val="left"/>
      <w:pPr>
        <w:ind w:left="6480" w:hanging="360"/>
      </w:pPr>
      <w:rPr>
        <w:rFonts w:ascii="Wingdings" w:hAnsi="Wingdings" w:hint="default"/>
      </w:rPr>
    </w:lvl>
  </w:abstractNum>
  <w:abstractNum w:abstractNumId="12" w15:restartNumberingAfterBreak="0">
    <w:nsid w:val="5BF106E3"/>
    <w:multiLevelType w:val="hybridMultilevel"/>
    <w:tmpl w:val="C8DE77A4"/>
    <w:lvl w:ilvl="0" w:tplc="412EEE68">
      <w:start w:val="1"/>
      <w:numFmt w:val="bullet"/>
      <w:lvlText w:val=""/>
      <w:lvlJc w:val="left"/>
      <w:pPr>
        <w:ind w:left="720" w:hanging="360"/>
      </w:pPr>
      <w:rPr>
        <w:rFonts w:ascii="Symbol" w:hAnsi="Symbol" w:hint="default"/>
      </w:rPr>
    </w:lvl>
    <w:lvl w:ilvl="1" w:tplc="B704C51C">
      <w:start w:val="1"/>
      <w:numFmt w:val="bullet"/>
      <w:lvlText w:val="o"/>
      <w:lvlJc w:val="left"/>
      <w:pPr>
        <w:ind w:left="1440" w:hanging="360"/>
      </w:pPr>
      <w:rPr>
        <w:rFonts w:ascii="Courier New" w:hAnsi="Courier New" w:hint="default"/>
      </w:rPr>
    </w:lvl>
    <w:lvl w:ilvl="2" w:tplc="46A21F6E">
      <w:start w:val="1"/>
      <w:numFmt w:val="bullet"/>
      <w:lvlText w:val=""/>
      <w:lvlJc w:val="left"/>
      <w:pPr>
        <w:ind w:left="2160" w:hanging="360"/>
      </w:pPr>
      <w:rPr>
        <w:rFonts w:ascii="Wingdings" w:hAnsi="Wingdings" w:hint="default"/>
      </w:rPr>
    </w:lvl>
    <w:lvl w:ilvl="3" w:tplc="2EBA1C9C">
      <w:start w:val="1"/>
      <w:numFmt w:val="bullet"/>
      <w:lvlText w:val=""/>
      <w:lvlJc w:val="left"/>
      <w:pPr>
        <w:ind w:left="2880" w:hanging="360"/>
      </w:pPr>
      <w:rPr>
        <w:rFonts w:ascii="Symbol" w:hAnsi="Symbol" w:hint="default"/>
      </w:rPr>
    </w:lvl>
    <w:lvl w:ilvl="4" w:tplc="16D4189C">
      <w:start w:val="1"/>
      <w:numFmt w:val="bullet"/>
      <w:lvlText w:val="o"/>
      <w:lvlJc w:val="left"/>
      <w:pPr>
        <w:ind w:left="3600" w:hanging="360"/>
      </w:pPr>
      <w:rPr>
        <w:rFonts w:ascii="Courier New" w:hAnsi="Courier New" w:hint="default"/>
      </w:rPr>
    </w:lvl>
    <w:lvl w:ilvl="5" w:tplc="78A4A952">
      <w:start w:val="1"/>
      <w:numFmt w:val="bullet"/>
      <w:lvlText w:val=""/>
      <w:lvlJc w:val="left"/>
      <w:pPr>
        <w:ind w:left="4320" w:hanging="360"/>
      </w:pPr>
      <w:rPr>
        <w:rFonts w:ascii="Wingdings" w:hAnsi="Wingdings" w:hint="default"/>
      </w:rPr>
    </w:lvl>
    <w:lvl w:ilvl="6" w:tplc="1FC2AB24">
      <w:start w:val="1"/>
      <w:numFmt w:val="bullet"/>
      <w:lvlText w:val=""/>
      <w:lvlJc w:val="left"/>
      <w:pPr>
        <w:ind w:left="5040" w:hanging="360"/>
      </w:pPr>
      <w:rPr>
        <w:rFonts w:ascii="Symbol" w:hAnsi="Symbol" w:hint="default"/>
      </w:rPr>
    </w:lvl>
    <w:lvl w:ilvl="7" w:tplc="38FEEA3E">
      <w:start w:val="1"/>
      <w:numFmt w:val="bullet"/>
      <w:lvlText w:val="o"/>
      <w:lvlJc w:val="left"/>
      <w:pPr>
        <w:ind w:left="5760" w:hanging="360"/>
      </w:pPr>
      <w:rPr>
        <w:rFonts w:ascii="Courier New" w:hAnsi="Courier New" w:hint="default"/>
      </w:rPr>
    </w:lvl>
    <w:lvl w:ilvl="8" w:tplc="EFF4E772">
      <w:start w:val="1"/>
      <w:numFmt w:val="bullet"/>
      <w:lvlText w:val=""/>
      <w:lvlJc w:val="left"/>
      <w:pPr>
        <w:ind w:left="6480" w:hanging="360"/>
      </w:pPr>
      <w:rPr>
        <w:rFonts w:ascii="Wingdings" w:hAnsi="Wingdings" w:hint="default"/>
      </w:rPr>
    </w:lvl>
  </w:abstractNum>
  <w:abstractNum w:abstractNumId="13"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9235D"/>
    <w:multiLevelType w:val="hybridMultilevel"/>
    <w:tmpl w:val="E12AA61C"/>
    <w:lvl w:ilvl="0" w:tplc="064878B0">
      <w:start w:val="1"/>
      <w:numFmt w:val="bullet"/>
      <w:lvlText w:val=""/>
      <w:lvlJc w:val="left"/>
      <w:pPr>
        <w:ind w:left="720" w:hanging="360"/>
      </w:pPr>
      <w:rPr>
        <w:rFonts w:ascii="Symbol" w:hAnsi="Symbol" w:hint="default"/>
      </w:rPr>
    </w:lvl>
    <w:lvl w:ilvl="1" w:tplc="55F656D8">
      <w:start w:val="1"/>
      <w:numFmt w:val="bullet"/>
      <w:lvlText w:val="o"/>
      <w:lvlJc w:val="left"/>
      <w:pPr>
        <w:ind w:left="1440" w:hanging="360"/>
      </w:pPr>
      <w:rPr>
        <w:rFonts w:ascii="Courier New" w:hAnsi="Courier New" w:hint="default"/>
      </w:rPr>
    </w:lvl>
    <w:lvl w:ilvl="2" w:tplc="17E4FADC">
      <w:start w:val="1"/>
      <w:numFmt w:val="bullet"/>
      <w:lvlText w:val=""/>
      <w:lvlJc w:val="left"/>
      <w:pPr>
        <w:ind w:left="2160" w:hanging="360"/>
      </w:pPr>
      <w:rPr>
        <w:rFonts w:ascii="Wingdings" w:hAnsi="Wingdings" w:hint="default"/>
      </w:rPr>
    </w:lvl>
    <w:lvl w:ilvl="3" w:tplc="782247C6">
      <w:start w:val="1"/>
      <w:numFmt w:val="bullet"/>
      <w:lvlText w:val=""/>
      <w:lvlJc w:val="left"/>
      <w:pPr>
        <w:ind w:left="2880" w:hanging="360"/>
      </w:pPr>
      <w:rPr>
        <w:rFonts w:ascii="Symbol" w:hAnsi="Symbol" w:hint="default"/>
      </w:rPr>
    </w:lvl>
    <w:lvl w:ilvl="4" w:tplc="EDF8E6C4">
      <w:start w:val="1"/>
      <w:numFmt w:val="bullet"/>
      <w:lvlText w:val="o"/>
      <w:lvlJc w:val="left"/>
      <w:pPr>
        <w:ind w:left="3600" w:hanging="360"/>
      </w:pPr>
      <w:rPr>
        <w:rFonts w:ascii="Courier New" w:hAnsi="Courier New" w:hint="default"/>
      </w:rPr>
    </w:lvl>
    <w:lvl w:ilvl="5" w:tplc="870676BA">
      <w:start w:val="1"/>
      <w:numFmt w:val="bullet"/>
      <w:lvlText w:val=""/>
      <w:lvlJc w:val="left"/>
      <w:pPr>
        <w:ind w:left="4320" w:hanging="360"/>
      </w:pPr>
      <w:rPr>
        <w:rFonts w:ascii="Wingdings" w:hAnsi="Wingdings" w:hint="default"/>
      </w:rPr>
    </w:lvl>
    <w:lvl w:ilvl="6" w:tplc="17DCCE3E">
      <w:start w:val="1"/>
      <w:numFmt w:val="bullet"/>
      <w:lvlText w:val=""/>
      <w:lvlJc w:val="left"/>
      <w:pPr>
        <w:ind w:left="5040" w:hanging="360"/>
      </w:pPr>
      <w:rPr>
        <w:rFonts w:ascii="Symbol" w:hAnsi="Symbol" w:hint="default"/>
      </w:rPr>
    </w:lvl>
    <w:lvl w:ilvl="7" w:tplc="D2EE7720">
      <w:start w:val="1"/>
      <w:numFmt w:val="bullet"/>
      <w:lvlText w:val="o"/>
      <w:lvlJc w:val="left"/>
      <w:pPr>
        <w:ind w:left="5760" w:hanging="360"/>
      </w:pPr>
      <w:rPr>
        <w:rFonts w:ascii="Courier New" w:hAnsi="Courier New" w:hint="default"/>
      </w:rPr>
    </w:lvl>
    <w:lvl w:ilvl="8" w:tplc="72BC10F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4"/>
  </w:num>
  <w:num w:numId="5">
    <w:abstractNumId w:val="7"/>
  </w:num>
  <w:num w:numId="6">
    <w:abstractNumId w:val="8"/>
  </w:num>
  <w:num w:numId="7">
    <w:abstractNumId w:val="6"/>
  </w:num>
  <w:num w:numId="8">
    <w:abstractNumId w:val="9"/>
  </w:num>
  <w:num w:numId="9">
    <w:abstractNumId w:val="12"/>
  </w:num>
  <w:num w:numId="10">
    <w:abstractNumId w:val="13"/>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D3DDC"/>
    <w:rsid w:val="00070D4B"/>
    <w:rsid w:val="000A2C8B"/>
    <w:rsid w:val="000B51A1"/>
    <w:rsid w:val="001402E8"/>
    <w:rsid w:val="001B29D5"/>
    <w:rsid w:val="002B5D5E"/>
    <w:rsid w:val="00310BF3"/>
    <w:rsid w:val="003506BE"/>
    <w:rsid w:val="0039299C"/>
    <w:rsid w:val="00490AF7"/>
    <w:rsid w:val="00495328"/>
    <w:rsid w:val="0049754C"/>
    <w:rsid w:val="004D4B17"/>
    <w:rsid w:val="004E02FA"/>
    <w:rsid w:val="004F268F"/>
    <w:rsid w:val="005126EA"/>
    <w:rsid w:val="005315C7"/>
    <w:rsid w:val="005B3BE9"/>
    <w:rsid w:val="0060309B"/>
    <w:rsid w:val="006A642B"/>
    <w:rsid w:val="00710C8C"/>
    <w:rsid w:val="00722F14"/>
    <w:rsid w:val="00762547"/>
    <w:rsid w:val="0079661F"/>
    <w:rsid w:val="007C02A7"/>
    <w:rsid w:val="008D4309"/>
    <w:rsid w:val="0092518C"/>
    <w:rsid w:val="00962FB1"/>
    <w:rsid w:val="009D1DC0"/>
    <w:rsid w:val="009E1EE9"/>
    <w:rsid w:val="009E30CB"/>
    <w:rsid w:val="00A244CA"/>
    <w:rsid w:val="00B12F62"/>
    <w:rsid w:val="00B23FBB"/>
    <w:rsid w:val="00BB470D"/>
    <w:rsid w:val="00BE1575"/>
    <w:rsid w:val="00CA7160"/>
    <w:rsid w:val="00CC131B"/>
    <w:rsid w:val="00CC15C3"/>
    <w:rsid w:val="00DA2ADF"/>
    <w:rsid w:val="00DA59C4"/>
    <w:rsid w:val="00DC2125"/>
    <w:rsid w:val="00E17F77"/>
    <w:rsid w:val="00E57A02"/>
    <w:rsid w:val="00ED44A0"/>
    <w:rsid w:val="00EF1F71"/>
    <w:rsid w:val="00F401DB"/>
    <w:rsid w:val="00F53AC3"/>
    <w:rsid w:val="00F67D24"/>
    <w:rsid w:val="2ABD3DDC"/>
    <w:rsid w:val="40527BBC"/>
    <w:rsid w:val="53398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C2EE3"/>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20" w:after="200" w:line="240" w:lineRule="auto"/>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link w:val="Heading2Char"/>
    <w:uiPriority w:val="9"/>
    <w:unhideWhenUsed/>
    <w:qFormat/>
    <w:pPr>
      <w:keepNext/>
      <w:keepLines/>
      <w:spacing w:before="80" w:after="0"/>
      <w:outlineLvl w:val="1"/>
    </w:pPr>
    <w:rPr>
      <w:rFonts w:asciiTheme="majorHAnsi" w:eastAsiaTheme="majorEastAsia" w:hAnsiTheme="majorHAnsi" w:cstheme="majorBidi"/>
      <w:color w:val="25C0D5" w:themeColor="accent1"/>
      <w:szCs w:val="26"/>
    </w:rPr>
  </w:style>
  <w:style w:type="paragraph" w:styleId="Heading3">
    <w:name w:val="heading 3"/>
    <w:basedOn w:val="Normal"/>
    <w:next w:val="Normal"/>
    <w:link w:val="Heading3Char"/>
    <w:uiPriority w:val="9"/>
    <w:unhideWhenUsed/>
    <w:qFormat/>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5C0D5" w:themeColor="accent1"/>
      <w:sz w:val="2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5C0D5" w:themeColor="accent1"/>
      <w:sz w:val="2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51C3A"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51C3A" w:themeColor="text2"/>
      <w:sz w:val="3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5C0D5" w:themeColor="accent1"/>
      <w:szCs w:val="26"/>
    </w:rPr>
  </w:style>
  <w:style w:type="paragraph" w:customStyle="1" w:styleId="ContactInfo">
    <w:name w:val="Contact Info"/>
    <w:basedOn w:val="Normal"/>
    <w:uiPriority w:val="1"/>
    <w:qFormat/>
    <w:pPr>
      <w:spacing w:before="160" w:after="680" w:line="240" w:lineRule="auto"/>
    </w:pPr>
    <w:rPr>
      <w:rFonts w:asciiTheme="majorHAnsi" w:hAnsiTheme="majorHAnsi"/>
      <w:color w:val="25C0D5"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51C3A" w:themeColor="text2"/>
      <w:sz w:val="22"/>
    </w:rPr>
  </w:style>
  <w:style w:type="paragraph" w:styleId="Header">
    <w:name w:val="header"/>
    <w:basedOn w:val="Normal"/>
    <w:link w:val="HeaderChar"/>
    <w:uiPriority w:val="99"/>
    <w:semiHidden/>
    <w:unhideWhenUsed/>
    <w:pPr>
      <w:spacing w:after="0" w:line="240" w:lineRule="auto"/>
    </w:pPr>
  </w:style>
  <w:style w:type="paragraph" w:styleId="ListBullet">
    <w:name w:val="List Bullet"/>
    <w:basedOn w:val="Normal"/>
    <w:uiPriority w:val="2"/>
    <w:unhideWhenUsed/>
    <w:qFormat/>
    <w:pPr>
      <w:numPr>
        <w:numId w:val="11"/>
      </w:numPr>
      <w:contextualSpacing/>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spacing w:after="0" w:line="240" w:lineRule="auto"/>
    </w:pPr>
    <w:rPr>
      <w:color w:val="25C0D5" w:themeColor="accent1"/>
    </w:rPr>
  </w:style>
  <w:style w:type="character" w:customStyle="1" w:styleId="FooterChar">
    <w:name w:val="Footer Char"/>
    <w:basedOn w:val="DefaultParagraphFont"/>
    <w:link w:val="Footer"/>
    <w:uiPriority w:val="99"/>
    <w:rPr>
      <w:color w:val="25C0D5"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lockText">
    <w:name w:val="Block Text"/>
    <w:basedOn w:val="Normal"/>
    <w:uiPriority w:val="2"/>
    <w:unhideWhenUsed/>
    <w:qFormat/>
    <w:rPr>
      <w:rFonts w:eastAsiaTheme="minorEastAsia"/>
      <w:iCs/>
      <w:sz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5C0D5" w:themeColor="accent1"/>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5C0D5" w:themeColor="accent1"/>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51C3A" w:themeColor="text2"/>
      <w:sz w:val="21"/>
      <w:szCs w:val="21"/>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2BDC-C3C1-4EA9-A544-9274B7B8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Philip</cp:lastModifiedBy>
  <cp:revision>37</cp:revision>
  <cp:lastPrinted>2014-04-02T01:25:00Z</cp:lastPrinted>
  <dcterms:created xsi:type="dcterms:W3CDTF">2014-04-02T00:42:00Z</dcterms:created>
  <dcterms:modified xsi:type="dcterms:W3CDTF">2015-08-14T14:33:00Z</dcterms:modified>
</cp:coreProperties>
</file>