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3F799" w14:textId="77777777" w:rsidR="0079384F" w:rsidRPr="00814B7B" w:rsidRDefault="00CE4FE9" w:rsidP="00581E2E">
      <w:pPr>
        <w:jc w:val="center"/>
        <w:rPr>
          <w:b/>
          <w:color w:val="000000" w:themeColor="text1"/>
          <w:sz w:val="36"/>
          <w:szCs w:val="36"/>
          <w:lang w:eastAsia="en-US"/>
        </w:rPr>
      </w:pPr>
      <w:r w:rsidRPr="00814B7B">
        <w:rPr>
          <w:b/>
          <w:color w:val="000000" w:themeColor="text1"/>
          <w:sz w:val="36"/>
          <w:szCs w:val="36"/>
          <w:lang w:eastAsia="en-US"/>
        </w:rPr>
        <w:t>TEH SIN YING</w:t>
      </w:r>
    </w:p>
    <w:p w14:paraId="7A2B71BD" w14:textId="6BA80CC7" w:rsidR="0079384F" w:rsidRDefault="00CE4FE9" w:rsidP="00814B7B">
      <w:pPr>
        <w:tabs>
          <w:tab w:val="right" w:pos="9923"/>
        </w:tabs>
        <w:jc w:val="center"/>
      </w:pPr>
      <w:r>
        <w:rPr>
          <w:sz w:val="16"/>
          <w:szCs w:val="16"/>
          <w:lang w:eastAsia="en-US"/>
        </w:rPr>
        <w:t xml:space="preserve">11 </w:t>
      </w:r>
      <w:proofErr w:type="spellStart"/>
      <w:r>
        <w:rPr>
          <w:sz w:val="16"/>
          <w:szCs w:val="16"/>
          <w:lang w:eastAsia="en-US"/>
        </w:rPr>
        <w:t>Eunos</w:t>
      </w:r>
      <w:proofErr w:type="spellEnd"/>
      <w:r>
        <w:rPr>
          <w:sz w:val="16"/>
          <w:szCs w:val="16"/>
          <w:lang w:eastAsia="en-US"/>
        </w:rPr>
        <w:t xml:space="preserve"> Crescent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>
        <w:rPr>
          <w:sz w:val="16"/>
          <w:szCs w:val="16"/>
          <w:lang w:eastAsia="en-US"/>
        </w:rPr>
        <w:t xml:space="preserve">#13-2747, Singapore 400011  </w:t>
      </w:r>
      <w:r w:rsidR="00E862B0">
        <w:rPr>
          <w:sz w:val="16"/>
          <w:szCs w:val="16"/>
          <w:lang w:eastAsia="en-US"/>
        </w:rPr>
        <w:t xml:space="preserve">*  </w:t>
      </w:r>
      <w:r w:rsidRPr="00CE4FE9">
        <w:rPr>
          <w:sz w:val="16"/>
          <w:szCs w:val="16"/>
          <w:lang w:eastAsia="en-US"/>
        </w:rPr>
        <w:t>(65) 93825320</w:t>
      </w:r>
      <w:r w:rsidR="00B83F3E"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83F3E" w:rsidRPr="008C2214">
        <w:rPr>
          <w:sz w:val="16"/>
          <w:szCs w:val="16"/>
          <w:lang w:eastAsia="en-US"/>
        </w:rPr>
        <w:t xml:space="preserve">* </w:t>
      </w:r>
      <w:hyperlink r:id="rId8" w:history="1">
        <w:r w:rsidR="00814B7B" w:rsidRPr="00DB480B">
          <w:rPr>
            <w:rStyle w:val="Hyperlink"/>
            <w:sz w:val="16"/>
            <w:szCs w:val="16"/>
            <w:lang w:eastAsia="en-US"/>
          </w:rPr>
          <w:t>sinying90@gmail.com</w:t>
        </w:r>
      </w:hyperlink>
    </w:p>
    <w:p w14:paraId="35B207A2" w14:textId="77777777" w:rsidR="00814B7B" w:rsidRPr="00814B7B" w:rsidRDefault="00814B7B" w:rsidP="00814B7B">
      <w:pPr>
        <w:tabs>
          <w:tab w:val="right" w:pos="9923"/>
        </w:tabs>
        <w:jc w:val="center"/>
      </w:pPr>
    </w:p>
    <w:p w14:paraId="6FB74E07" w14:textId="77777777"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aps/>
          <w:color w:val="000000" w:themeColor="text1"/>
        </w:rPr>
        <w:t>Career Objective</w:t>
      </w: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14:paraId="45BAAB75" w14:textId="7478334E" w:rsidR="00447A48" w:rsidRDefault="000175A5" w:rsidP="00581E2E">
      <w:pPr>
        <w:rPr>
          <w:sz w:val="22"/>
        </w:rPr>
      </w:pPr>
      <w:proofErr w:type="gramStart"/>
      <w:r>
        <w:rPr>
          <w:sz w:val="22"/>
        </w:rPr>
        <w:t>Meticulous f</w:t>
      </w:r>
      <w:r w:rsidR="00447A48">
        <w:rPr>
          <w:sz w:val="22"/>
        </w:rPr>
        <w:t>ast learn</w:t>
      </w:r>
      <w:r w:rsidR="00814B7B">
        <w:rPr>
          <w:sz w:val="22"/>
        </w:rPr>
        <w:t>er</w:t>
      </w:r>
      <w:r>
        <w:rPr>
          <w:sz w:val="22"/>
        </w:rPr>
        <w:t xml:space="preserve"> with proven leadership and </w:t>
      </w:r>
      <w:r w:rsidR="00447A48" w:rsidRPr="00447A48">
        <w:rPr>
          <w:sz w:val="22"/>
        </w:rPr>
        <w:t>or</w:t>
      </w:r>
      <w:r>
        <w:rPr>
          <w:sz w:val="22"/>
        </w:rPr>
        <w:t>ganizational skills seeking to expand skillsets with other opportunities.</w:t>
      </w:r>
      <w:proofErr w:type="gramEnd"/>
    </w:p>
    <w:p w14:paraId="4004685D" w14:textId="77777777" w:rsidR="0079384F" w:rsidRPr="008C2214" w:rsidRDefault="0079384F" w:rsidP="00581E2E">
      <w:pPr>
        <w:tabs>
          <w:tab w:val="left" w:pos="960"/>
        </w:tabs>
      </w:pPr>
    </w:p>
    <w:p w14:paraId="04247C6C" w14:textId="77777777" w:rsidR="00B80207" w:rsidRPr="008C2214" w:rsidRDefault="00B76125" w:rsidP="002A7106">
      <w:pPr>
        <w:pStyle w:val="HeadingProfessional"/>
      </w:pPr>
      <w:r w:rsidRPr="008C2214">
        <w:t>Professional Experience</w:t>
      </w:r>
      <w:r w:rsidRPr="008C2214">
        <w:tab/>
      </w:r>
      <w:r w:rsidR="00B80207" w:rsidRPr="008C2214">
        <w:tab/>
      </w:r>
    </w:p>
    <w:p w14:paraId="06C5FD66" w14:textId="77777777" w:rsidR="00B76125" w:rsidRPr="008C2214" w:rsidRDefault="00CE4FE9" w:rsidP="002A7106">
      <w:pPr>
        <w:rPr>
          <w:rFonts w:eastAsia="ヒラギノ角ゴ Pro W3"/>
          <w:b/>
        </w:rPr>
      </w:pPr>
      <w:r w:rsidRPr="00CE4FE9">
        <w:rPr>
          <w:rFonts w:eastAsia="ヒラギノ角ゴ Pro W3"/>
          <w:b/>
          <w:caps/>
        </w:rPr>
        <w:t>Bank of New York Mellon, Singapore</w:t>
      </w:r>
    </w:p>
    <w:p w14:paraId="7496F470" w14:textId="77777777" w:rsidR="00B76125" w:rsidRPr="008C2214" w:rsidRDefault="00CE4FE9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Associate, Sep 201</w:t>
      </w:r>
      <w:r w:rsidR="00B76125" w:rsidRPr="008C2214">
        <w:rPr>
          <w:rFonts w:eastAsia="ヒラギノ角ゴ Pro W3" w:cs="Courier New"/>
          <w:b w:val="0"/>
          <w:i/>
          <w:color w:val="000000"/>
        </w:rPr>
        <w:t>6 – present</w:t>
      </w:r>
    </w:p>
    <w:p w14:paraId="68F87CF8" w14:textId="33BFF1E7" w:rsidR="00CE4FE9" w:rsidRPr="00AC244C" w:rsidRDefault="00CE4FE9" w:rsidP="000175A5">
      <w:pPr>
        <w:pStyle w:val="BulleProfessional"/>
      </w:pPr>
      <w:r w:rsidRPr="00881424">
        <w:t>Assist</w:t>
      </w:r>
      <w:r w:rsidR="000175A5">
        <w:t>ing</w:t>
      </w:r>
      <w:r w:rsidRPr="00881424">
        <w:t xml:space="preserve"> </w:t>
      </w:r>
      <w:r>
        <w:t>team lead in</w:t>
      </w:r>
      <w:r w:rsidR="00CA459F">
        <w:t xml:space="preserve"> the management </w:t>
      </w:r>
      <w:r w:rsidR="000175A5">
        <w:t xml:space="preserve">of a 12 member team, such as the planning and management of team schedule </w:t>
      </w:r>
      <w:r w:rsidRPr="00A44DA3">
        <w:t>to meet the daily deadline</w:t>
      </w:r>
    </w:p>
    <w:p w14:paraId="1FDF2F7B" w14:textId="4B24ABC7" w:rsidR="00CE4FE9" w:rsidRPr="00A44DA3" w:rsidRDefault="000175A5" w:rsidP="00CE4FE9">
      <w:pPr>
        <w:pStyle w:val="BulleProfessional"/>
      </w:pPr>
      <w:r>
        <w:t xml:space="preserve">Authorizing the </w:t>
      </w:r>
      <w:r w:rsidR="00CE4FE9" w:rsidRPr="00A44DA3">
        <w:t xml:space="preserve">release </w:t>
      </w:r>
      <w:r w:rsidR="00CE4FE9">
        <w:t xml:space="preserve">payments or wire transfer for amount up to $10 mil </w:t>
      </w:r>
      <w:r w:rsidR="00CE4FE9" w:rsidRPr="00A44DA3">
        <w:t xml:space="preserve">on behalf of the fund to ensure </w:t>
      </w:r>
      <w:r w:rsidR="00CA459F">
        <w:t>timeliness</w:t>
      </w:r>
    </w:p>
    <w:p w14:paraId="502D3F0D" w14:textId="37276CAC" w:rsidR="00CE4FE9" w:rsidRDefault="00CA459F" w:rsidP="00CE4FE9">
      <w:pPr>
        <w:pStyle w:val="BulleProfessional"/>
      </w:pPr>
      <w:r>
        <w:t>Authorizing</w:t>
      </w:r>
      <w:r w:rsidR="00CE4FE9" w:rsidRPr="00A44DA3">
        <w:t xml:space="preserve"> foreign exchange transaction on behalf of the fund to </w:t>
      </w:r>
      <w:r w:rsidR="00CE4FE9">
        <w:t>avoid overdraft in cash account</w:t>
      </w:r>
      <w:r w:rsidR="00CE4FE9" w:rsidRPr="00A44DA3">
        <w:t xml:space="preserve"> </w:t>
      </w:r>
    </w:p>
    <w:p w14:paraId="72D8A67E" w14:textId="2D7AAE75" w:rsidR="00CE4FE9" w:rsidRDefault="00CA459F" w:rsidP="00CE4FE9">
      <w:pPr>
        <w:pStyle w:val="BulleProfessional"/>
      </w:pPr>
      <w:r>
        <w:t xml:space="preserve">Coordinating liaisons with external auditors </w:t>
      </w:r>
      <w:r w:rsidR="00CE4FE9">
        <w:t>of financial statements preparation</w:t>
      </w:r>
      <w:r>
        <w:t xml:space="preserve"> for multiple funds concurrently</w:t>
      </w:r>
    </w:p>
    <w:p w14:paraId="7C7828A1" w14:textId="0B54AFF0" w:rsidR="00CE4FE9" w:rsidRDefault="00CA459F" w:rsidP="00CE4FE9">
      <w:pPr>
        <w:pStyle w:val="BulleProfessional"/>
      </w:pPr>
      <w:r>
        <w:t xml:space="preserve">Performing </w:t>
      </w:r>
      <w:r w:rsidR="00CE4FE9">
        <w:t>call back</w:t>
      </w:r>
      <w:r>
        <w:t>s</w:t>
      </w:r>
      <w:r w:rsidR="00CE4FE9">
        <w:t xml:space="preserve"> for the new Authorized Signature List (ASL)</w:t>
      </w:r>
    </w:p>
    <w:p w14:paraId="1215ADE3" w14:textId="00C252F9" w:rsidR="000175A5" w:rsidRPr="004465A6" w:rsidRDefault="002232EF" w:rsidP="00CE4FE9">
      <w:pPr>
        <w:pStyle w:val="BulleProfessional"/>
      </w:pPr>
      <w:r>
        <w:t>Mentoring, t</w:t>
      </w:r>
      <w:r w:rsidR="00CA459F">
        <w:t xml:space="preserve">raining and </w:t>
      </w:r>
      <w:r w:rsidR="000175A5">
        <w:t>coaching n</w:t>
      </w:r>
      <w:r w:rsidR="000175A5" w:rsidRPr="00881424">
        <w:t>ew fund accountant</w:t>
      </w:r>
      <w:r w:rsidR="00CA459F">
        <w:t>s</w:t>
      </w:r>
    </w:p>
    <w:p w14:paraId="28BBA83E" w14:textId="77777777" w:rsidR="00CE4FE9" w:rsidRPr="008C2214" w:rsidRDefault="00CE4FE9" w:rsidP="00CE4FE9">
      <w:pPr>
        <w:pStyle w:val="BulleProfessional"/>
        <w:numPr>
          <w:ilvl w:val="0"/>
          <w:numId w:val="0"/>
        </w:numPr>
        <w:ind w:left="360"/>
      </w:pPr>
    </w:p>
    <w:p w14:paraId="423220D3" w14:textId="1CE39BF6" w:rsidR="00B76125" w:rsidRDefault="00CE4FE9" w:rsidP="00462F41">
      <w:pPr>
        <w:pStyle w:val="PositionProfessional"/>
      </w:pPr>
      <w:r w:rsidRPr="00CE4FE9">
        <w:t>Senior Fund Accountant</w:t>
      </w:r>
      <w:r w:rsidR="00814B7B">
        <w:t>, Jun 2015 – Aug</w:t>
      </w:r>
      <w:r>
        <w:t xml:space="preserve"> 201</w:t>
      </w:r>
      <w:r w:rsidR="00B76125" w:rsidRPr="008C2214">
        <w:t>6</w:t>
      </w:r>
    </w:p>
    <w:p w14:paraId="18221160" w14:textId="5CDC0CD1" w:rsidR="00CE4FE9" w:rsidRPr="00CE4FE9" w:rsidRDefault="00CA459F" w:rsidP="00CE4FE9">
      <w:pPr>
        <w:pStyle w:val="BulleProfessional"/>
      </w:pPr>
      <w:r>
        <w:t>Daily r</w:t>
      </w:r>
      <w:r w:rsidR="00CE4FE9" w:rsidRPr="00CE4FE9">
        <w:t>eview of accurate and timely Net As</w:t>
      </w:r>
      <w:r>
        <w:t>set Values (NAVs)</w:t>
      </w:r>
    </w:p>
    <w:p w14:paraId="6E0157BB" w14:textId="2129BB96" w:rsidR="00CE4FE9" w:rsidRPr="00CE4FE9" w:rsidRDefault="00CA459F" w:rsidP="00CE4FE9">
      <w:pPr>
        <w:pStyle w:val="BulleProfessional"/>
      </w:pPr>
      <w:r>
        <w:t>Timely r</w:t>
      </w:r>
      <w:r w:rsidR="00CE4FE9" w:rsidRPr="00CE4FE9">
        <w:t xml:space="preserve">eview </w:t>
      </w:r>
      <w:r>
        <w:t xml:space="preserve">of </w:t>
      </w:r>
      <w:r w:rsidR="00CE4FE9" w:rsidRPr="00CE4FE9">
        <w:t>complicated financi</w:t>
      </w:r>
      <w:r>
        <w:t xml:space="preserve">al statements </w:t>
      </w:r>
      <w:r w:rsidR="00CE4FE9" w:rsidRPr="00CE4FE9">
        <w:t xml:space="preserve">for clients </w:t>
      </w:r>
    </w:p>
    <w:p w14:paraId="448F8231" w14:textId="7F6FF623" w:rsidR="00CE4FE9" w:rsidRPr="00CE4FE9" w:rsidRDefault="00CA459F" w:rsidP="00CE4FE9">
      <w:pPr>
        <w:pStyle w:val="BulleProfessional"/>
      </w:pPr>
      <w:r>
        <w:t>Set up of new client funds and processes in the system</w:t>
      </w:r>
    </w:p>
    <w:p w14:paraId="508262F3" w14:textId="773C2862" w:rsidR="00CE4FE9" w:rsidRPr="00CE4FE9" w:rsidRDefault="00CA459F" w:rsidP="00CE4FE9">
      <w:pPr>
        <w:pStyle w:val="BulleProfessional"/>
      </w:pPr>
      <w:r>
        <w:t xml:space="preserve">Prepare budgets and processes during fund termination </w:t>
      </w:r>
    </w:p>
    <w:p w14:paraId="351AD341" w14:textId="77777777" w:rsidR="00CE4FE9" w:rsidRPr="00CE4FE9" w:rsidRDefault="00CE4FE9" w:rsidP="00CE4FE9">
      <w:pPr>
        <w:pStyle w:val="BulleProfessional"/>
      </w:pPr>
      <w:r w:rsidRPr="00CE4FE9">
        <w:t>Prepare and review Service Level Description (SLD)</w:t>
      </w:r>
    </w:p>
    <w:p w14:paraId="61272952" w14:textId="77777777" w:rsidR="00CE4FE9" w:rsidRPr="00CE4FE9" w:rsidRDefault="00CE4FE9" w:rsidP="00CE4FE9">
      <w:pPr>
        <w:pStyle w:val="BulleProfessional"/>
      </w:pPr>
      <w:r w:rsidRPr="00CE4FE9">
        <w:t>Review Standard Operating Procedure (SOP)</w:t>
      </w:r>
    </w:p>
    <w:p w14:paraId="36691E49" w14:textId="70A423D2" w:rsidR="00CE4FE9" w:rsidRPr="00CE4FE9" w:rsidRDefault="00CA459F" w:rsidP="00CE4FE9">
      <w:pPr>
        <w:pStyle w:val="BulleProfessional"/>
      </w:pPr>
      <w:r>
        <w:t>Consolidate</w:t>
      </w:r>
      <w:r w:rsidR="00CE4FE9" w:rsidRPr="00CE4FE9">
        <w:t xml:space="preserve"> team monthly billing for 50 mutual funds</w:t>
      </w:r>
    </w:p>
    <w:p w14:paraId="79BB94C8" w14:textId="77777777" w:rsidR="00CE4FE9" w:rsidRDefault="00CE4FE9" w:rsidP="00462F41">
      <w:pPr>
        <w:pStyle w:val="PositionProfessional"/>
      </w:pPr>
    </w:p>
    <w:p w14:paraId="2C47BAB0" w14:textId="120A519F" w:rsidR="00CE4FE9" w:rsidRDefault="00CE4FE9" w:rsidP="00CE4FE9">
      <w:pPr>
        <w:pStyle w:val="PositionProfessional"/>
      </w:pPr>
      <w:r w:rsidRPr="00CE4FE9">
        <w:t>Fund Accountant</w:t>
      </w:r>
      <w:r w:rsidR="00814B7B">
        <w:t>, May 2013 – May</w:t>
      </w:r>
      <w:r>
        <w:t xml:space="preserve"> 2015</w:t>
      </w:r>
    </w:p>
    <w:p w14:paraId="56D1B97E" w14:textId="4A0E4995" w:rsidR="00CE4FE9" w:rsidRPr="00CE4FE9" w:rsidRDefault="00CA459F" w:rsidP="00CE4FE9">
      <w:pPr>
        <w:pStyle w:val="BulleProfessional"/>
      </w:pPr>
      <w:r>
        <w:t xml:space="preserve">Daily preparation of </w:t>
      </w:r>
      <w:r w:rsidR="00CE4FE9" w:rsidRPr="00CE4FE9">
        <w:t>accurate and timely Net As</w:t>
      </w:r>
      <w:r>
        <w:t>set Values (NAVs)</w:t>
      </w:r>
    </w:p>
    <w:p w14:paraId="46C60285" w14:textId="0FA1F29B" w:rsidR="00CE4FE9" w:rsidRPr="00CE4FE9" w:rsidRDefault="00CA459F" w:rsidP="00CE4FE9">
      <w:pPr>
        <w:pStyle w:val="BulleProfessional"/>
      </w:pPr>
      <w:r>
        <w:t xml:space="preserve">Daily preparation of </w:t>
      </w:r>
      <w:r w:rsidR="00CE4FE9" w:rsidRPr="00CE4FE9">
        <w:t>cash and asset reconciliation, review corporate actions/distributions at the portfolio level</w:t>
      </w:r>
    </w:p>
    <w:p w14:paraId="355B89CD" w14:textId="2A38CD25" w:rsidR="00CE4FE9" w:rsidRPr="00CE4FE9" w:rsidRDefault="00CA459F" w:rsidP="00CE4FE9">
      <w:pPr>
        <w:pStyle w:val="BulleProfessional"/>
      </w:pPr>
      <w:r>
        <w:t xml:space="preserve">Timely preparation of </w:t>
      </w:r>
      <w:r w:rsidR="00CE4FE9" w:rsidRPr="00CE4FE9">
        <w:t>financi</w:t>
      </w:r>
      <w:r>
        <w:t xml:space="preserve">al statements </w:t>
      </w:r>
      <w:r w:rsidR="00CE4FE9" w:rsidRPr="00CE4FE9">
        <w:t>for clients and auditors in accordance to IFRS and US GAAP</w:t>
      </w:r>
    </w:p>
    <w:p w14:paraId="13C23D04" w14:textId="77777777" w:rsidR="00CE4FE9" w:rsidRPr="00CE4FE9" w:rsidRDefault="00CE4FE9" w:rsidP="00CE4FE9">
      <w:pPr>
        <w:pStyle w:val="BulleProfessional"/>
      </w:pPr>
      <w:r w:rsidRPr="00CE4FE9">
        <w:t>Answer and resolve queries from investment managers, trustee and external auditors</w:t>
      </w:r>
    </w:p>
    <w:p w14:paraId="1DAB7721" w14:textId="77777777" w:rsidR="00CE4FE9" w:rsidRDefault="00CE4FE9" w:rsidP="00462F41">
      <w:pPr>
        <w:pStyle w:val="PositionProfessional"/>
      </w:pPr>
    </w:p>
    <w:p w14:paraId="5605FB10" w14:textId="77777777" w:rsidR="00CE4FE9" w:rsidRDefault="00CE4FE9" w:rsidP="00CE4FE9">
      <w:pPr>
        <w:pStyle w:val="Heading2"/>
        <w:suppressAutoHyphens/>
        <w:rPr>
          <w:rFonts w:eastAsia="ヒラギノ角ゴ Pro W3"/>
          <w:caps/>
          <w:lang w:eastAsia="zh-CN"/>
        </w:rPr>
      </w:pPr>
      <w:r w:rsidRPr="00CE4FE9">
        <w:rPr>
          <w:rFonts w:eastAsia="ヒラギノ角ゴ Pro W3"/>
          <w:caps/>
          <w:lang w:eastAsia="zh-CN"/>
        </w:rPr>
        <w:t xml:space="preserve">Prudential Assurance Company Singapore (Pte) Ltd </w:t>
      </w:r>
    </w:p>
    <w:p w14:paraId="3E7D78FE" w14:textId="77777777" w:rsidR="00CE4FE9" w:rsidRPr="008C2214" w:rsidRDefault="00CE4FE9" w:rsidP="00CE4FE9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Portfolio Analyst (Intern), May 2012 – Aug 2012</w:t>
      </w:r>
    </w:p>
    <w:p w14:paraId="6E977C7E" w14:textId="77777777" w:rsidR="00CE4FE9" w:rsidRPr="00CE4FE9" w:rsidRDefault="00CE4FE9" w:rsidP="00CE4FE9">
      <w:pPr>
        <w:pStyle w:val="BulleProfessional"/>
      </w:pPr>
      <w:r w:rsidRPr="00CE4FE9">
        <w:t>Analyze investment portfolio performances for clients over the duration of investment</w:t>
      </w:r>
    </w:p>
    <w:p w14:paraId="448FCDE8" w14:textId="77777777" w:rsidR="00CE4FE9" w:rsidRPr="00CE4FE9" w:rsidRDefault="00CE4FE9" w:rsidP="00CE4FE9">
      <w:pPr>
        <w:pStyle w:val="BulleProfessional"/>
      </w:pPr>
      <w:r w:rsidRPr="00CE4FE9">
        <w:t>Responsible for preparing the investments and insurances summary for clients</w:t>
      </w:r>
    </w:p>
    <w:p w14:paraId="5BDB18EB" w14:textId="77777777" w:rsidR="00CE4FE9" w:rsidRPr="008C2214" w:rsidRDefault="00CE4FE9" w:rsidP="00462F41">
      <w:pPr>
        <w:pStyle w:val="BulleProfessional"/>
      </w:pPr>
      <w:r w:rsidRPr="00CE4FE9">
        <w:t>Successful in generating excel spreadsheet which able to show the benefit illustration of a investment linked products</w:t>
      </w:r>
    </w:p>
    <w:p w14:paraId="7F57CED4" w14:textId="77777777" w:rsidR="00B76125" w:rsidRPr="00DA133A" w:rsidRDefault="00B76125" w:rsidP="00DA133A">
      <w:pPr>
        <w:ind w:firstLine="720"/>
      </w:pPr>
    </w:p>
    <w:p w14:paraId="66A68496" w14:textId="77777777" w:rsidR="0079384F" w:rsidRPr="008C2214" w:rsidRDefault="00F760AD" w:rsidP="002A7106">
      <w:pPr>
        <w:pStyle w:val="HeadingProfessional"/>
      </w:pPr>
      <w:r w:rsidRPr="008C2214">
        <w:t>Education</w:t>
      </w:r>
      <w:r w:rsidRPr="008C2214">
        <w:tab/>
      </w:r>
      <w:r w:rsidR="00B80207" w:rsidRPr="008C2214">
        <w:tab/>
      </w:r>
      <w:bookmarkStart w:id="0" w:name="_GoBack"/>
      <w:bookmarkEnd w:id="0"/>
    </w:p>
    <w:p w14:paraId="1D396C26" w14:textId="77777777" w:rsidR="00B76125" w:rsidRPr="008C2214" w:rsidRDefault="004A1C17" w:rsidP="00462F41">
      <w:pPr>
        <w:pStyle w:val="TitleProfessional"/>
      </w:pPr>
      <w:r w:rsidRPr="004A1C17">
        <w:rPr>
          <w:caps/>
        </w:rPr>
        <w:t>Nanyang Te</w:t>
      </w:r>
      <w:r>
        <w:rPr>
          <w:caps/>
        </w:rPr>
        <w:t xml:space="preserve">chnological University (NTU), </w:t>
      </w:r>
      <w:r>
        <w:t>Singapore</w:t>
      </w:r>
    </w:p>
    <w:p w14:paraId="3EF6B8BC" w14:textId="486EB056" w:rsidR="00B76125" w:rsidRPr="008C2214" w:rsidRDefault="004A1C17" w:rsidP="00462F41">
      <w:pPr>
        <w:pStyle w:val="PositionProfessional"/>
      </w:pPr>
      <w:r>
        <w:t xml:space="preserve">Bachelor of Science </w:t>
      </w:r>
      <w:r w:rsidR="002232EF">
        <w:t>(</w:t>
      </w:r>
      <w:proofErr w:type="spellStart"/>
      <w:r>
        <w:t>Honour</w:t>
      </w:r>
      <w:r w:rsidR="002232EF">
        <w:t>s</w:t>
      </w:r>
      <w:proofErr w:type="spellEnd"/>
      <w:r w:rsidR="002232EF">
        <w:t>)</w:t>
      </w:r>
      <w:r>
        <w:t xml:space="preserve"> in Mathematical Sciences, Aug 2009 – Dec 2012</w:t>
      </w:r>
    </w:p>
    <w:p w14:paraId="1A19D05A" w14:textId="77777777" w:rsidR="004A1C17" w:rsidRDefault="004A1C17" w:rsidP="004A1C17">
      <w:pPr>
        <w:pStyle w:val="BulleProfessional"/>
      </w:pPr>
      <w:r w:rsidRPr="004A1C17">
        <w:t>Major in Statistic and Minor in Business</w:t>
      </w:r>
    </w:p>
    <w:p w14:paraId="6B5ACE2E" w14:textId="77777777" w:rsidR="004A1C17" w:rsidRPr="004A1C17" w:rsidRDefault="004A1C17" w:rsidP="004A1C17">
      <w:pPr>
        <w:pStyle w:val="BulleProfessional"/>
      </w:pPr>
      <w:r>
        <w:t xml:space="preserve">Student Exchange </w:t>
      </w:r>
      <w:proofErr w:type="spellStart"/>
      <w:r>
        <w:t>Programme</w:t>
      </w:r>
      <w:proofErr w:type="spellEnd"/>
      <w:r>
        <w:t xml:space="preserve"> at Sun </w:t>
      </w:r>
      <w:proofErr w:type="spellStart"/>
      <w:r>
        <w:t>Yat</w:t>
      </w:r>
      <w:proofErr w:type="spellEnd"/>
      <w:r>
        <w:t>–</w:t>
      </w:r>
      <w:proofErr w:type="spellStart"/>
      <w:r>
        <w:t>Sen</w:t>
      </w:r>
      <w:proofErr w:type="spellEnd"/>
      <w:r>
        <w:t xml:space="preserve"> University, Taiwan </w:t>
      </w:r>
    </w:p>
    <w:p w14:paraId="15A4B17A" w14:textId="77777777" w:rsidR="004A1C17" w:rsidRPr="004A1C17" w:rsidRDefault="004A1C17" w:rsidP="004A1C17">
      <w:pPr>
        <w:pStyle w:val="BulleProfessional"/>
      </w:pPr>
      <w:r w:rsidRPr="004A1C17">
        <w:t xml:space="preserve">Graduated with Second Class </w:t>
      </w:r>
      <w:proofErr w:type="spellStart"/>
      <w:r w:rsidRPr="004A1C17">
        <w:t>Honours</w:t>
      </w:r>
      <w:proofErr w:type="spellEnd"/>
      <w:r w:rsidRPr="004A1C17">
        <w:t xml:space="preserve"> (Upper division)</w:t>
      </w:r>
    </w:p>
    <w:p w14:paraId="6A39450C" w14:textId="77777777" w:rsidR="0079384F" w:rsidRPr="008C2214" w:rsidRDefault="0079384F" w:rsidP="00581E2E"/>
    <w:p w14:paraId="321AD240" w14:textId="77777777" w:rsidR="0079384F" w:rsidRPr="008C2214" w:rsidRDefault="00F760AD" w:rsidP="002A7106">
      <w:pPr>
        <w:pStyle w:val="HeadingProfessional"/>
      </w:pPr>
      <w:r w:rsidRPr="008C2214">
        <w:t>Additional Skills</w:t>
      </w:r>
      <w:r w:rsidRPr="008C2214">
        <w:tab/>
      </w:r>
      <w:r w:rsidR="00B80207" w:rsidRPr="008C2214">
        <w:tab/>
      </w:r>
    </w:p>
    <w:p w14:paraId="4A00A283" w14:textId="77777777" w:rsidR="0079384F" w:rsidRPr="00CC5540" w:rsidRDefault="00F760AD" w:rsidP="00462F41">
      <w:pPr>
        <w:pStyle w:val="BulleProfessional"/>
        <w:rPr>
          <w:lang w:eastAsia="en-US"/>
        </w:rPr>
      </w:pPr>
      <w:r w:rsidRPr="00CC5540">
        <w:rPr>
          <w:lang w:eastAsia="en-US"/>
        </w:rPr>
        <w:t xml:space="preserve">Proficient in Microsoft Office and </w:t>
      </w:r>
      <w:r w:rsidR="004A1C17">
        <w:rPr>
          <w:lang w:eastAsia="en-US"/>
        </w:rPr>
        <w:t>Bloomberg</w:t>
      </w:r>
    </w:p>
    <w:p w14:paraId="15675D73" w14:textId="77777777" w:rsidR="0079384F" w:rsidRPr="004A1C17" w:rsidRDefault="004A1C17" w:rsidP="004A1C17">
      <w:pPr>
        <w:pStyle w:val="BulleProfessional"/>
        <w:rPr>
          <w:lang w:eastAsia="en-US"/>
        </w:rPr>
      </w:pPr>
      <w:r w:rsidRPr="0016778F">
        <w:rPr>
          <w:lang w:eastAsia="en-US"/>
        </w:rPr>
        <w:lastRenderedPageBreak/>
        <w:t>Proficie</w:t>
      </w:r>
      <w:r>
        <w:rPr>
          <w:lang w:eastAsia="en-US"/>
        </w:rPr>
        <w:t>nt in English, Chinese and Malay</w:t>
      </w:r>
    </w:p>
    <w:sectPr w:rsidR="0079384F" w:rsidRPr="004A1C17" w:rsidSect="00A82D9B">
      <w:footerReference w:type="default" r:id="rId9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4CAFB" w14:textId="77777777" w:rsidR="00CA459F" w:rsidRDefault="00CA459F" w:rsidP="00634523">
      <w:r>
        <w:separator/>
      </w:r>
    </w:p>
  </w:endnote>
  <w:endnote w:type="continuationSeparator" w:id="0">
    <w:p w14:paraId="0FE13BFC" w14:textId="77777777" w:rsidR="00CA459F" w:rsidRDefault="00CA459F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680FE" w14:textId="77777777" w:rsidR="00CA459F" w:rsidRDefault="00CA459F">
    <w:pPr>
      <w:ind w:left="360"/>
      <w:jc w:val="center"/>
      <w:rPr>
        <w:sz w:val="16"/>
        <w:szCs w:val="16"/>
      </w:rPr>
    </w:pPr>
  </w:p>
  <w:p w14:paraId="08AF786D" w14:textId="77777777" w:rsidR="00CA459F" w:rsidRDefault="00CA459F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8C0CC" w14:textId="77777777" w:rsidR="00CA459F" w:rsidRDefault="00CA459F" w:rsidP="00634523">
      <w:r>
        <w:separator/>
      </w:r>
    </w:p>
  </w:footnote>
  <w:footnote w:type="continuationSeparator" w:id="0">
    <w:p w14:paraId="6E7F5C71" w14:textId="77777777" w:rsidR="00CA459F" w:rsidRDefault="00CA459F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597F1A"/>
    <w:multiLevelType w:val="hybridMultilevel"/>
    <w:tmpl w:val="A6E63EF4"/>
    <w:lvl w:ilvl="0" w:tplc="4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66F8C"/>
    <w:multiLevelType w:val="hybridMultilevel"/>
    <w:tmpl w:val="6D6E7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2E71870"/>
    <w:multiLevelType w:val="hybridMultilevel"/>
    <w:tmpl w:val="964C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4BD6"/>
    <w:multiLevelType w:val="hybridMultilevel"/>
    <w:tmpl w:val="F8E870C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541FB"/>
    <w:multiLevelType w:val="hybridMultilevel"/>
    <w:tmpl w:val="D5D03BB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  <w:num w:numId="16">
    <w:abstractNumId w:val="1"/>
  </w:num>
  <w:num w:numId="17">
    <w:abstractNumId w:val="1"/>
  </w:num>
  <w:num w:numId="18">
    <w:abstractNumId w:val="15"/>
  </w:num>
  <w:num w:numId="19">
    <w:abstractNumId w:val="1"/>
  </w:num>
  <w:num w:numId="20">
    <w:abstractNumId w:val="16"/>
  </w:num>
  <w:num w:numId="21">
    <w:abstractNumId w:val="1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79384F"/>
    <w:rsid w:val="000175A5"/>
    <w:rsid w:val="000926C9"/>
    <w:rsid w:val="000C67FF"/>
    <w:rsid w:val="000E7B88"/>
    <w:rsid w:val="00150F8D"/>
    <w:rsid w:val="00217965"/>
    <w:rsid w:val="002232EF"/>
    <w:rsid w:val="002763AB"/>
    <w:rsid w:val="002944B0"/>
    <w:rsid w:val="002A7106"/>
    <w:rsid w:val="00312213"/>
    <w:rsid w:val="00352307"/>
    <w:rsid w:val="00373126"/>
    <w:rsid w:val="003974BA"/>
    <w:rsid w:val="003A6405"/>
    <w:rsid w:val="004168EB"/>
    <w:rsid w:val="00434622"/>
    <w:rsid w:val="00447A48"/>
    <w:rsid w:val="004549BD"/>
    <w:rsid w:val="00462F41"/>
    <w:rsid w:val="004A1C17"/>
    <w:rsid w:val="004C58FB"/>
    <w:rsid w:val="004D730F"/>
    <w:rsid w:val="0050100F"/>
    <w:rsid w:val="00503A39"/>
    <w:rsid w:val="00541D30"/>
    <w:rsid w:val="00552B2F"/>
    <w:rsid w:val="00581E2E"/>
    <w:rsid w:val="00593304"/>
    <w:rsid w:val="005F596F"/>
    <w:rsid w:val="00600266"/>
    <w:rsid w:val="006134D3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814B7B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76125"/>
    <w:rsid w:val="00B80207"/>
    <w:rsid w:val="00B83F3E"/>
    <w:rsid w:val="00B86E0B"/>
    <w:rsid w:val="00BE674A"/>
    <w:rsid w:val="00BF6A46"/>
    <w:rsid w:val="00CA459F"/>
    <w:rsid w:val="00CC5540"/>
    <w:rsid w:val="00CE4FE9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C4A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 Spacing" w:uiPriority="1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</w:style>
  <w:style w:type="paragraph" w:customStyle="1" w:styleId="TItle">
    <w:name w:val="TItle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paragraph" w:styleId="NoSpacing">
    <w:name w:val="No Spacing"/>
    <w:uiPriority w:val="1"/>
    <w:qFormat/>
    <w:rsid w:val="00CE4FE9"/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character" w:styleId="Hyperlink">
    <w:name w:val="Hyperlink"/>
    <w:basedOn w:val="DefaultParagraphFont"/>
    <w:rsid w:val="00814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inying90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2206</Characters>
  <Application>Microsoft Macintosh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Jessica Lai</cp:lastModifiedBy>
  <cp:revision>2</cp:revision>
  <cp:lastPrinted>2013-01-21T19:36:00Z</cp:lastPrinted>
  <dcterms:created xsi:type="dcterms:W3CDTF">2017-02-11T08:40:00Z</dcterms:created>
  <dcterms:modified xsi:type="dcterms:W3CDTF">2017-02-11T08:40:00Z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