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31" w:rsidRDefault="00CD5331" w:rsidP="00CD5331">
      <w:pPr>
        <w:jc w:val="right"/>
        <w:rPr>
          <w:rFonts w:cs="Arial"/>
          <w:b/>
          <w:sz w:val="36"/>
          <w:szCs w:val="36"/>
          <w:lang w:val="en-US"/>
        </w:rPr>
      </w:pPr>
      <w:r>
        <w:rPr>
          <w:rFonts w:cs="Arial"/>
          <w:b/>
          <w:noProof/>
          <w:sz w:val="36"/>
          <w:szCs w:val="36"/>
        </w:rPr>
        <w:drawing>
          <wp:anchor distT="0" distB="0" distL="114300" distR="114300" simplePos="0" relativeHeight="251658240" behindDoc="1" locked="0" layoutInCell="1" allowOverlap="1">
            <wp:simplePos x="0" y="0"/>
            <wp:positionH relativeFrom="column">
              <wp:posOffset>4476750</wp:posOffset>
            </wp:positionH>
            <wp:positionV relativeFrom="page">
              <wp:posOffset>914400</wp:posOffset>
            </wp:positionV>
            <wp:extent cx="1250950" cy="1495425"/>
            <wp:effectExtent l="0" t="0" r="6350" b="9525"/>
            <wp:wrapTight wrapText="bothSides">
              <wp:wrapPolygon edited="0">
                <wp:start x="0" y="0"/>
                <wp:lineTo x="0" y="21462"/>
                <wp:lineTo x="21381" y="21462"/>
                <wp:lineTo x="213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495425"/>
                    </a:xfrm>
                    <a:prstGeom prst="rect">
                      <a:avLst/>
                    </a:prstGeom>
                  </pic:spPr>
                </pic:pic>
              </a:graphicData>
            </a:graphic>
          </wp:anchor>
        </w:drawing>
      </w:r>
    </w:p>
    <w:p w:rsidR="0015198C" w:rsidRPr="007B554E" w:rsidRDefault="00F95AC4" w:rsidP="00F95AC4">
      <w:pPr>
        <w:jc w:val="center"/>
        <w:rPr>
          <w:rFonts w:cs="Arial"/>
          <w:lang w:val="en-US"/>
        </w:rPr>
      </w:pPr>
      <w:r w:rsidRPr="007B554E">
        <w:rPr>
          <w:rFonts w:cs="Arial"/>
          <w:b/>
          <w:sz w:val="36"/>
          <w:szCs w:val="36"/>
          <w:lang w:val="en-US"/>
        </w:rPr>
        <w:t xml:space="preserve">XiangLong </w:t>
      </w:r>
      <w:proofErr w:type="spellStart"/>
      <w:proofErr w:type="gramStart"/>
      <w:r w:rsidRPr="007B554E">
        <w:rPr>
          <w:rFonts w:cs="Arial"/>
          <w:b/>
          <w:sz w:val="36"/>
          <w:szCs w:val="36"/>
          <w:u w:val="single"/>
          <w:lang w:val="en-US"/>
        </w:rPr>
        <w:t>Sng</w:t>
      </w:r>
      <w:proofErr w:type="spellEnd"/>
      <w:r w:rsidR="00BA05FB">
        <w:rPr>
          <w:rFonts w:cs="Arial"/>
          <w:b/>
          <w:sz w:val="36"/>
          <w:szCs w:val="36"/>
          <w:u w:val="single"/>
          <w:lang w:val="en-US"/>
        </w:rPr>
        <w:br/>
      </w:r>
      <w:r w:rsidR="00BA05FB">
        <w:rPr>
          <w:rFonts w:cs="Arial"/>
          <w:lang w:val="en-US"/>
        </w:rPr>
        <w:t>Contact</w:t>
      </w:r>
      <w:proofErr w:type="gramEnd"/>
      <w:r w:rsidR="00BA05FB">
        <w:rPr>
          <w:rFonts w:cs="Arial"/>
          <w:lang w:val="en-US"/>
        </w:rPr>
        <w:t xml:space="preserve">: </w:t>
      </w:r>
      <w:r w:rsidR="00BA05FB" w:rsidRPr="00BA05FB">
        <w:rPr>
          <w:rFonts w:cs="Arial"/>
          <w:lang w:val="en-US"/>
        </w:rPr>
        <w:t>83882158</w:t>
      </w:r>
      <w:r w:rsidR="00BA05FB">
        <w:rPr>
          <w:rFonts w:cs="Arial"/>
          <w:lang w:val="en-US"/>
        </w:rPr>
        <w:t xml:space="preserve"> Email: </w:t>
      </w:r>
      <w:hyperlink r:id="rId9" w:history="1">
        <w:r w:rsidR="00BA05FB" w:rsidRPr="00707E7C">
          <w:rPr>
            <w:rStyle w:val="Hyperlink"/>
            <w:rFonts w:cs="Arial"/>
            <w:lang w:val="en-US"/>
          </w:rPr>
          <w:t>sngxianglong@gmail.com</w:t>
        </w:r>
      </w:hyperlink>
      <w:r w:rsidR="00BA05FB">
        <w:rPr>
          <w:rFonts w:cs="Arial"/>
          <w:lang w:val="en-US"/>
        </w:rPr>
        <w:br/>
      </w:r>
      <w:r w:rsidRPr="007B554E">
        <w:rPr>
          <w:rFonts w:cs="Arial"/>
          <w:lang w:val="en-US"/>
        </w:rPr>
        <w:t xml:space="preserve">University of London | </w:t>
      </w:r>
      <w:proofErr w:type="spellStart"/>
      <w:r w:rsidRPr="007B554E">
        <w:rPr>
          <w:rFonts w:cs="Arial"/>
          <w:lang w:val="en-US"/>
        </w:rPr>
        <w:t>Bsc</w:t>
      </w:r>
      <w:proofErr w:type="spellEnd"/>
      <w:r w:rsidRPr="007B554E">
        <w:rPr>
          <w:rFonts w:cs="Arial"/>
          <w:lang w:val="en-US"/>
        </w:rPr>
        <w:t xml:space="preserve"> Business</w:t>
      </w:r>
    </w:p>
    <w:p w:rsidR="00815188" w:rsidRPr="00815188" w:rsidRDefault="00F95AC4" w:rsidP="00815188">
      <w:pPr>
        <w:pStyle w:val="ecxmsonormal"/>
        <w:spacing w:after="324"/>
        <w:rPr>
          <w:rFonts w:asciiTheme="minorHAnsi" w:hAnsiTheme="minorHAnsi" w:cs="Arial"/>
          <w:bCs/>
          <w:sz w:val="22"/>
          <w:szCs w:val="22"/>
        </w:rPr>
      </w:pPr>
      <w:r w:rsidRPr="007B554E">
        <w:rPr>
          <w:rFonts w:asciiTheme="minorHAnsi" w:hAnsiTheme="minorHAnsi" w:cs="Arial"/>
          <w:sz w:val="28"/>
          <w:szCs w:val="28"/>
          <w:u w:val="single"/>
          <w:lang w:val="en-US"/>
        </w:rPr>
        <w:t>About Me</w:t>
      </w:r>
      <w:r w:rsidRPr="007B554E">
        <w:rPr>
          <w:rFonts w:asciiTheme="minorHAnsi" w:hAnsiTheme="minorHAnsi" w:cs="Arial"/>
          <w:lang w:val="en-US"/>
        </w:rPr>
        <w:br/>
      </w:r>
      <w:r w:rsidR="00815188" w:rsidRPr="00815188">
        <w:rPr>
          <w:rFonts w:asciiTheme="minorHAnsi" w:hAnsiTheme="minorHAnsi" w:cs="Arial"/>
          <w:bCs/>
          <w:sz w:val="22"/>
          <w:szCs w:val="22"/>
        </w:rPr>
        <w:t xml:space="preserve">Dedicated and detailed team player offering a diverse background in HR, banking operations, project management, </w:t>
      </w:r>
      <w:r w:rsidR="00815188" w:rsidRPr="00815188">
        <w:rPr>
          <w:rFonts w:asciiTheme="minorHAnsi" w:hAnsiTheme="minorHAnsi" w:cs="Arial"/>
          <w:bCs/>
          <w:sz w:val="22"/>
          <w:szCs w:val="22"/>
        </w:rPr>
        <w:t>and reporting</w:t>
      </w:r>
      <w:r w:rsidR="00815188">
        <w:rPr>
          <w:rFonts w:asciiTheme="minorHAnsi" w:hAnsiTheme="minorHAnsi" w:cs="Arial"/>
          <w:bCs/>
          <w:sz w:val="22"/>
          <w:szCs w:val="22"/>
        </w:rPr>
        <w:t xml:space="preserve"> and</w:t>
      </w:r>
      <w:r w:rsidR="00815188" w:rsidRPr="00815188">
        <w:rPr>
          <w:rFonts w:asciiTheme="minorHAnsi" w:hAnsiTheme="minorHAnsi" w:cs="Arial"/>
          <w:bCs/>
          <w:sz w:val="22"/>
          <w:szCs w:val="22"/>
        </w:rPr>
        <w:t xml:space="preserve"> customer service.</w:t>
      </w:r>
    </w:p>
    <w:p w:rsidR="00815188" w:rsidRPr="00815188" w:rsidRDefault="00815188" w:rsidP="00815188">
      <w:pPr>
        <w:pStyle w:val="ecxmsonormal"/>
        <w:spacing w:after="324"/>
        <w:rPr>
          <w:rFonts w:asciiTheme="minorHAnsi" w:hAnsiTheme="minorHAnsi" w:cs="Arial"/>
          <w:bCs/>
          <w:sz w:val="22"/>
          <w:szCs w:val="22"/>
        </w:rPr>
      </w:pPr>
      <w:r w:rsidRPr="00815188">
        <w:rPr>
          <w:rFonts w:asciiTheme="minorHAnsi" w:hAnsiTheme="minorHAnsi" w:cs="Arial"/>
          <w:bCs/>
          <w:sz w:val="22"/>
          <w:szCs w:val="22"/>
        </w:rPr>
        <w:t xml:space="preserve">A graduate in Business with 2nd Class Upper Honours and a great passion to take on new tasks and develop as an individual while providing value to the company. Proficient at intermediate level in Microsoft Office (Excel, Word &amp; PowerPoint), SAP system and internet. </w:t>
      </w:r>
    </w:p>
    <w:p w:rsidR="00815188" w:rsidRDefault="00815188" w:rsidP="00815188">
      <w:pPr>
        <w:pStyle w:val="ecxmsonormal"/>
        <w:spacing w:before="0" w:beforeAutospacing="0" w:after="324" w:afterAutospacing="0"/>
        <w:rPr>
          <w:rFonts w:asciiTheme="minorHAnsi" w:hAnsiTheme="minorHAnsi" w:cs="Arial"/>
          <w:bCs/>
          <w:sz w:val="22"/>
          <w:szCs w:val="22"/>
        </w:rPr>
      </w:pPr>
      <w:r w:rsidRPr="00815188">
        <w:rPr>
          <w:rFonts w:asciiTheme="minorHAnsi" w:hAnsiTheme="minorHAnsi" w:cs="Arial"/>
          <w:bCs/>
          <w:sz w:val="22"/>
          <w:szCs w:val="22"/>
        </w:rPr>
        <w:t>Willing to learn and go beyond what is prescribed in the job roles to learn. Quick learner and comfortable operating in dynamic environment and meeting deadlines. Eager to challenge myself in a fast pace environment to further enhance my experience and capabilities in order to become a top-notch managerial executive in the near future.</w:t>
      </w:r>
    </w:p>
    <w:p w:rsidR="00F95AC4" w:rsidRDefault="00F95AC4" w:rsidP="00815188">
      <w:pPr>
        <w:pStyle w:val="ecxmsonormal"/>
        <w:spacing w:before="0" w:beforeAutospacing="0" w:after="324" w:afterAutospacing="0"/>
        <w:rPr>
          <w:rFonts w:asciiTheme="minorHAnsi" w:hAnsiTheme="minorHAnsi" w:cs="Arial"/>
          <w:bCs/>
          <w:sz w:val="28"/>
          <w:szCs w:val="28"/>
          <w:u w:val="single"/>
        </w:rPr>
      </w:pPr>
      <w:r w:rsidRPr="007B554E">
        <w:rPr>
          <w:rFonts w:asciiTheme="minorHAnsi" w:hAnsiTheme="minorHAnsi" w:cs="Arial"/>
          <w:bCs/>
          <w:sz w:val="28"/>
          <w:szCs w:val="28"/>
          <w:u w:val="single"/>
        </w:rPr>
        <w:t>Work Experience</w:t>
      </w:r>
    </w:p>
    <w:p w:rsidR="00815188" w:rsidRPr="007B554E" w:rsidRDefault="00815188" w:rsidP="00815188">
      <w:pPr>
        <w:pStyle w:val="NoSpacing"/>
      </w:pPr>
      <w:r>
        <w:rPr>
          <w:b/>
        </w:rPr>
        <w:t xml:space="preserve">Bank Of Tokyo Mitsubishi, MUFG UFJ </w:t>
      </w:r>
      <w:r w:rsidRPr="007B554E">
        <w:br/>
      </w:r>
      <w:r w:rsidRPr="007B554E">
        <w:rPr>
          <w:b/>
        </w:rPr>
        <w:t>Job Title:</w:t>
      </w:r>
      <w:r w:rsidRPr="007B554E">
        <w:t xml:space="preserve"> </w:t>
      </w:r>
      <w:r>
        <w:t>Operations Officer</w:t>
      </w:r>
      <w:r w:rsidRPr="007B554E">
        <w:t xml:space="preserve"> (</w:t>
      </w:r>
      <w:r>
        <w:t>Treasury Operations Department</w:t>
      </w:r>
      <w:r w:rsidRPr="007B554E">
        <w:t>)</w:t>
      </w:r>
      <w:r w:rsidRPr="00322E5E">
        <w:t xml:space="preserve"> </w:t>
      </w:r>
      <w:r>
        <w:t>(March 2016-Present</w:t>
      </w:r>
      <w:r w:rsidRPr="007B554E">
        <w:t>)</w:t>
      </w:r>
    </w:p>
    <w:p w:rsidR="00815188" w:rsidRDefault="00815188" w:rsidP="00815188">
      <w:pPr>
        <w:pStyle w:val="NoSpacing"/>
      </w:pPr>
    </w:p>
    <w:p w:rsidR="00815188" w:rsidRDefault="00815188" w:rsidP="00815188">
      <w:pPr>
        <w:pStyle w:val="NoSpacing"/>
        <w:numPr>
          <w:ilvl w:val="0"/>
          <w:numId w:val="10"/>
        </w:numPr>
      </w:pPr>
      <w:r>
        <w:t>Support Sales and Traders on issues pertaining to all FX trades booked daily</w:t>
      </w:r>
    </w:p>
    <w:p w:rsidR="00815188" w:rsidRDefault="00815188" w:rsidP="00815188">
      <w:pPr>
        <w:pStyle w:val="NoSpacing"/>
        <w:numPr>
          <w:ilvl w:val="0"/>
          <w:numId w:val="10"/>
        </w:numPr>
      </w:pPr>
      <w:r>
        <w:t>Interact with Front, Middle, Technology or other Operations team on daily BAU issues and initiatives</w:t>
      </w:r>
    </w:p>
    <w:p w:rsidR="00815188" w:rsidRDefault="00815188" w:rsidP="00815188">
      <w:pPr>
        <w:pStyle w:val="NoSpacing"/>
        <w:numPr>
          <w:ilvl w:val="0"/>
          <w:numId w:val="10"/>
        </w:numPr>
      </w:pPr>
      <w:r>
        <w:t>Inputting &amp; ensure all FX deals are booked successfully daily</w:t>
      </w:r>
    </w:p>
    <w:p w:rsidR="00815188" w:rsidRDefault="00815188" w:rsidP="00815188">
      <w:pPr>
        <w:pStyle w:val="NoSpacing"/>
        <w:numPr>
          <w:ilvl w:val="0"/>
          <w:numId w:val="10"/>
        </w:numPr>
      </w:pPr>
      <w:r>
        <w:t>Rates inputting and checking on daily basis</w:t>
      </w:r>
    </w:p>
    <w:p w:rsidR="00815188" w:rsidRDefault="00815188" w:rsidP="00815188">
      <w:pPr>
        <w:pStyle w:val="NoSpacing"/>
        <w:numPr>
          <w:ilvl w:val="0"/>
          <w:numId w:val="10"/>
        </w:numPr>
      </w:pPr>
      <w:r>
        <w:t>Perform daily investigations on any trade position breaks or un-reconciled trades between front and back office systems</w:t>
      </w:r>
    </w:p>
    <w:p w:rsidR="00815188" w:rsidRDefault="00815188" w:rsidP="00815188">
      <w:pPr>
        <w:pStyle w:val="NoSpacing"/>
        <w:numPr>
          <w:ilvl w:val="0"/>
          <w:numId w:val="10"/>
        </w:numPr>
      </w:pPr>
      <w:r>
        <w:t>Monitor &amp; report on customers' trade limits on daily basis</w:t>
      </w:r>
    </w:p>
    <w:p w:rsidR="00815188" w:rsidRDefault="00815188" w:rsidP="00815188">
      <w:pPr>
        <w:pStyle w:val="NoSpacing"/>
        <w:numPr>
          <w:ilvl w:val="0"/>
          <w:numId w:val="10"/>
        </w:numPr>
      </w:pPr>
      <w:r>
        <w:t>Monthly trade statement generation for corporate clients</w:t>
      </w:r>
    </w:p>
    <w:p w:rsidR="00815188" w:rsidRDefault="00815188" w:rsidP="00815188">
      <w:pPr>
        <w:pStyle w:val="NoSpacing"/>
        <w:numPr>
          <w:ilvl w:val="0"/>
          <w:numId w:val="10"/>
        </w:numPr>
      </w:pPr>
      <w:r>
        <w:t xml:space="preserve">Participate in new initiatives and </w:t>
      </w:r>
      <w:r>
        <w:t>testing</w:t>
      </w:r>
      <w:r>
        <w:t>.</w:t>
      </w:r>
    </w:p>
    <w:p w:rsidR="00815188" w:rsidRDefault="00815188" w:rsidP="00815188">
      <w:pPr>
        <w:pStyle w:val="NoSpacing"/>
        <w:numPr>
          <w:ilvl w:val="0"/>
          <w:numId w:val="10"/>
        </w:numPr>
      </w:pPr>
      <w:r>
        <w:t>Ensuring audit and risk control measures for 'Business As Usual' procedures and processes are adhered to.</w:t>
      </w:r>
    </w:p>
    <w:p w:rsidR="00815188" w:rsidRDefault="00815188" w:rsidP="00815188">
      <w:pPr>
        <w:pStyle w:val="NoSpacing"/>
        <w:numPr>
          <w:ilvl w:val="0"/>
          <w:numId w:val="10"/>
        </w:numPr>
      </w:pPr>
      <w:r>
        <w:t>Report any key risk on 'Business As Usual' processes.</w:t>
      </w:r>
    </w:p>
    <w:p w:rsidR="00815188" w:rsidRDefault="00815188" w:rsidP="00815188">
      <w:pPr>
        <w:pStyle w:val="NoSpacing"/>
      </w:pPr>
    </w:p>
    <w:p w:rsidR="00F95AC4" w:rsidRPr="007B554E" w:rsidRDefault="00F95AC4" w:rsidP="00815188">
      <w:pPr>
        <w:pStyle w:val="NoSpacing"/>
      </w:pPr>
      <w:r w:rsidRPr="007B554E">
        <w:rPr>
          <w:b/>
        </w:rPr>
        <w:t>DBS Bank Limited</w:t>
      </w:r>
      <w:r w:rsidRPr="007B554E">
        <w:br/>
      </w:r>
      <w:r w:rsidRPr="007B554E">
        <w:rPr>
          <w:b/>
        </w:rPr>
        <w:t>Job Title:</w:t>
      </w:r>
      <w:r w:rsidRPr="007B554E">
        <w:t xml:space="preserve"> Report Analyst (T&amp;O- Investment &amp; Trading Tech Department)</w:t>
      </w:r>
      <w:r w:rsidR="00322E5E" w:rsidRPr="00322E5E">
        <w:t xml:space="preserve"> </w:t>
      </w:r>
      <w:r w:rsidR="00322E5E" w:rsidRPr="007B554E">
        <w:t xml:space="preserve">(August 2015 – </w:t>
      </w:r>
      <w:r w:rsidR="00815188">
        <w:t>Feb 2016</w:t>
      </w:r>
      <w:r w:rsidR="00322E5E" w:rsidRPr="007B554E">
        <w:t>)</w:t>
      </w:r>
    </w:p>
    <w:p w:rsidR="00A44B2F" w:rsidRPr="007B554E" w:rsidRDefault="00F95AC4" w:rsidP="004431DF">
      <w:pPr>
        <w:pStyle w:val="NoSpacing"/>
        <w:numPr>
          <w:ilvl w:val="0"/>
          <w:numId w:val="5"/>
        </w:numPr>
      </w:pPr>
      <w:r w:rsidRPr="007B554E">
        <w:t xml:space="preserve">Involved in </w:t>
      </w:r>
      <w:r w:rsidR="00A75CF1">
        <w:t>3 project concurrently with main focus on project to migrate from</w:t>
      </w:r>
      <w:r w:rsidRPr="007B554E">
        <w:t xml:space="preserve"> SGX’s CAS sys</w:t>
      </w:r>
      <w:r w:rsidR="003E1F2D">
        <w:t>tem to new in-house</w:t>
      </w:r>
      <w:r w:rsidRPr="007B554E">
        <w:t xml:space="preserve"> </w:t>
      </w:r>
      <w:r w:rsidR="00A75CF1">
        <w:t>equities system</w:t>
      </w:r>
    </w:p>
    <w:p w:rsidR="00F95AC4" w:rsidRPr="007B554E" w:rsidRDefault="00F95AC4" w:rsidP="004431DF">
      <w:pPr>
        <w:pStyle w:val="NoSpacing"/>
        <w:numPr>
          <w:ilvl w:val="0"/>
          <w:numId w:val="5"/>
        </w:numPr>
      </w:pPr>
      <w:r w:rsidRPr="007B554E">
        <w:t>Assist Business Analysts with reports modules involving post settlement, corporate actions &amp; client communications</w:t>
      </w:r>
      <w:r w:rsidR="00A75CF1">
        <w:t>, involving more than 400 reports</w:t>
      </w:r>
    </w:p>
    <w:p w:rsidR="00F95AC4" w:rsidRPr="007B554E" w:rsidRDefault="00A75CF1" w:rsidP="004431DF">
      <w:pPr>
        <w:pStyle w:val="NoSpacing"/>
        <w:numPr>
          <w:ilvl w:val="0"/>
          <w:numId w:val="5"/>
        </w:numPr>
      </w:pPr>
      <w:r>
        <w:t>Liaising with</w:t>
      </w:r>
      <w:r w:rsidR="001F13FA">
        <w:t xml:space="preserve"> users</w:t>
      </w:r>
      <w:r w:rsidR="005D7CEF">
        <w:t xml:space="preserve"> to gather requirements</w:t>
      </w:r>
      <w:r w:rsidR="001F13FA">
        <w:t xml:space="preserve"> </w:t>
      </w:r>
      <w:r>
        <w:t xml:space="preserve">and made recommendations </w:t>
      </w:r>
      <w:r w:rsidR="001F13FA">
        <w:t>to meet their business requirements after</w:t>
      </w:r>
      <w:r w:rsidR="00FA5A0B">
        <w:t xml:space="preserve"> system</w:t>
      </w:r>
      <w:r w:rsidR="001F13FA">
        <w:t xml:space="preserve"> transition</w:t>
      </w:r>
    </w:p>
    <w:p w:rsidR="00A75CF1" w:rsidRDefault="00A75CF1" w:rsidP="004431DF">
      <w:pPr>
        <w:pStyle w:val="NoSpacing"/>
        <w:numPr>
          <w:ilvl w:val="0"/>
          <w:numId w:val="5"/>
        </w:numPr>
      </w:pPr>
      <w:r>
        <w:t>Involved</w:t>
      </w:r>
      <w:r w:rsidR="001F13FA">
        <w:t xml:space="preserve"> in </w:t>
      </w:r>
      <w:r w:rsidR="001055B6">
        <w:t xml:space="preserve">Project </w:t>
      </w:r>
      <w:r w:rsidR="001F13FA">
        <w:t>CAPEX/OPEX monitoring</w:t>
      </w:r>
      <w:r>
        <w:t>, reconciliation</w:t>
      </w:r>
      <w:r w:rsidR="005D7CEF">
        <w:t>, forecasting</w:t>
      </w:r>
      <w:r w:rsidR="001F13FA">
        <w:t xml:space="preserve"> and management</w:t>
      </w:r>
    </w:p>
    <w:p w:rsidR="00A75CF1" w:rsidRDefault="00A75CF1" w:rsidP="004431DF">
      <w:pPr>
        <w:pStyle w:val="NoSpacing"/>
        <w:numPr>
          <w:ilvl w:val="0"/>
          <w:numId w:val="5"/>
        </w:numPr>
      </w:pPr>
      <w:r>
        <w:lastRenderedPageBreak/>
        <w:t>Involved in automating various excel files for daily transaction monitoring &amp; exception flagging</w:t>
      </w:r>
      <w:r w:rsidR="00597705">
        <w:t xml:space="preserve"> which</w:t>
      </w:r>
      <w:r>
        <w:t xml:space="preserve"> increase</w:t>
      </w:r>
      <w:r w:rsidR="00597705">
        <w:t>d</w:t>
      </w:r>
      <w:r>
        <w:t xml:space="preserve"> efficiency in transaction matching</w:t>
      </w:r>
    </w:p>
    <w:p w:rsidR="00F95AC4" w:rsidRPr="007B554E" w:rsidRDefault="00A75CF1" w:rsidP="004431DF">
      <w:pPr>
        <w:pStyle w:val="NoSpacing"/>
        <w:numPr>
          <w:ilvl w:val="0"/>
          <w:numId w:val="5"/>
        </w:numPr>
      </w:pPr>
      <w:r>
        <w:t>Participated in SIT/UAT</w:t>
      </w:r>
      <w:r w:rsidR="007B554E" w:rsidRPr="007B554E">
        <w:br/>
      </w:r>
    </w:p>
    <w:p w:rsidR="00A44B2F" w:rsidRPr="007B554E" w:rsidRDefault="00A44B2F" w:rsidP="007B554E">
      <w:pPr>
        <w:pStyle w:val="NoSpacing"/>
      </w:pPr>
      <w:r w:rsidRPr="007B554E">
        <w:rPr>
          <w:b/>
        </w:rPr>
        <w:t>Robert Bosch</w:t>
      </w:r>
      <w:r w:rsidR="00815188">
        <w:rPr>
          <w:b/>
        </w:rPr>
        <w:t xml:space="preserve"> </w:t>
      </w:r>
      <w:r w:rsidRPr="007B554E">
        <w:br/>
      </w:r>
      <w:r w:rsidRPr="007B554E">
        <w:rPr>
          <w:b/>
        </w:rPr>
        <w:t>Job Title:</w:t>
      </w:r>
      <w:r w:rsidRPr="007B554E">
        <w:t xml:space="preserve"> Sales Admin Assistant (Power Tools Department)</w:t>
      </w:r>
      <w:r w:rsidR="00322E5E" w:rsidRPr="00322E5E">
        <w:t xml:space="preserve"> </w:t>
      </w:r>
      <w:r w:rsidR="00322E5E" w:rsidRPr="007B554E">
        <w:t>(October 2013- March 2015)</w:t>
      </w:r>
    </w:p>
    <w:p w:rsidR="00A44B2F" w:rsidRPr="007B554E" w:rsidRDefault="00A44B2F" w:rsidP="007B554E">
      <w:pPr>
        <w:pStyle w:val="NoSpacing"/>
        <w:numPr>
          <w:ilvl w:val="0"/>
          <w:numId w:val="6"/>
        </w:numPr>
      </w:pPr>
      <w:r w:rsidRPr="007B554E">
        <w:t>Sales, Back order processing and data management in SAP system</w:t>
      </w:r>
    </w:p>
    <w:p w:rsidR="00A44B2F" w:rsidRPr="007B554E" w:rsidRDefault="00A44B2F" w:rsidP="007B554E">
      <w:pPr>
        <w:pStyle w:val="NoSpacing"/>
        <w:numPr>
          <w:ilvl w:val="0"/>
          <w:numId w:val="6"/>
        </w:numPr>
      </w:pPr>
      <w:r w:rsidRPr="007B554E">
        <w:t>Consolidation &amp; preparation of daily, weekly &amp; monthly sales report/presentations</w:t>
      </w:r>
    </w:p>
    <w:p w:rsidR="00A44B2F" w:rsidRPr="007B554E" w:rsidRDefault="005510DB" w:rsidP="007B554E">
      <w:pPr>
        <w:pStyle w:val="NoSpacing"/>
        <w:numPr>
          <w:ilvl w:val="0"/>
          <w:numId w:val="6"/>
        </w:numPr>
      </w:pPr>
      <w:r>
        <w:t>Improve</w:t>
      </w:r>
      <w:r w:rsidR="00FA5A0B">
        <w:t>d</w:t>
      </w:r>
      <w:r>
        <w:t xml:space="preserve"> business</w:t>
      </w:r>
      <w:r w:rsidR="001F13FA">
        <w:t xml:space="preserve"> </w:t>
      </w:r>
      <w:r>
        <w:t>processes</w:t>
      </w:r>
      <w:r w:rsidR="001F13FA">
        <w:t xml:space="preserve"> </w:t>
      </w:r>
      <w:r>
        <w:t>through</w:t>
      </w:r>
      <w:r w:rsidR="00A44B2F" w:rsidRPr="007B554E">
        <w:t xml:space="preserve"> analysis of KPI and trend identification</w:t>
      </w:r>
      <w:r w:rsidR="001F13FA">
        <w:t xml:space="preserve"> resulting in department savings</w:t>
      </w:r>
      <w:r w:rsidR="001055B6">
        <w:t xml:space="preserve"> and more efficient work processes</w:t>
      </w:r>
    </w:p>
    <w:p w:rsidR="00A44B2F" w:rsidRPr="007B554E" w:rsidRDefault="00FA5A0B" w:rsidP="007B554E">
      <w:pPr>
        <w:pStyle w:val="NoSpacing"/>
        <w:numPr>
          <w:ilvl w:val="0"/>
          <w:numId w:val="6"/>
        </w:numPr>
      </w:pPr>
      <w:r>
        <w:t xml:space="preserve">Cultivated positive long term relationship with </w:t>
      </w:r>
      <w:r w:rsidR="00BA564D">
        <w:t xml:space="preserve">more than 20 key </w:t>
      </w:r>
      <w:r>
        <w:t>clients &amp; 3PL, maintaining communication and solving delivery &amp; fulfilment concerns.</w:t>
      </w:r>
    </w:p>
    <w:p w:rsidR="004431DF" w:rsidRPr="009E25EE" w:rsidRDefault="00A44B2F" w:rsidP="009E25EE">
      <w:pPr>
        <w:pStyle w:val="NoSpacing"/>
        <w:numPr>
          <w:ilvl w:val="0"/>
          <w:numId w:val="6"/>
        </w:numPr>
      </w:pPr>
      <w:r w:rsidRPr="007B554E">
        <w:t>Assist in marketing/sales incentives activities</w:t>
      </w:r>
      <w:r w:rsidR="009E25EE">
        <w:br/>
      </w:r>
    </w:p>
    <w:p w:rsidR="004431DF" w:rsidRPr="007B554E" w:rsidRDefault="004431DF" w:rsidP="007B554E">
      <w:pPr>
        <w:pStyle w:val="NoSpacing"/>
      </w:pPr>
      <w:proofErr w:type="spellStart"/>
      <w:r w:rsidRPr="007B554E">
        <w:rPr>
          <w:b/>
        </w:rPr>
        <w:t>Arvato</w:t>
      </w:r>
      <w:proofErr w:type="spellEnd"/>
      <w:r w:rsidRPr="007B554E">
        <w:rPr>
          <w:b/>
        </w:rPr>
        <w:t xml:space="preserve"> Digital Services</w:t>
      </w:r>
      <w:r w:rsidRPr="007B554E">
        <w:br/>
      </w:r>
      <w:r w:rsidRPr="007B554E">
        <w:rPr>
          <w:b/>
        </w:rPr>
        <w:t>Job Title:</w:t>
      </w:r>
      <w:r w:rsidRPr="007B554E">
        <w:t xml:space="preserve"> HR Intern</w:t>
      </w:r>
      <w:r w:rsidR="00322E5E">
        <w:t xml:space="preserve"> </w:t>
      </w:r>
      <w:r w:rsidR="00322E5E" w:rsidRPr="007B554E">
        <w:t xml:space="preserve">(Sep 2010- Dec 2010) </w:t>
      </w:r>
      <w:r w:rsidRPr="007B554E">
        <w:t>&amp; HR Assistant</w:t>
      </w:r>
      <w:r w:rsidR="00322E5E">
        <w:t xml:space="preserve"> </w:t>
      </w:r>
      <w:r w:rsidR="00322E5E" w:rsidRPr="007B554E">
        <w:t>(March 2011- Sep 2011)</w:t>
      </w:r>
    </w:p>
    <w:p w:rsidR="004431DF" w:rsidRPr="007B554E" w:rsidRDefault="001055B6" w:rsidP="007B554E">
      <w:pPr>
        <w:pStyle w:val="NoSpacing"/>
        <w:numPr>
          <w:ilvl w:val="0"/>
          <w:numId w:val="7"/>
        </w:numPr>
      </w:pPr>
      <w:r>
        <w:t xml:space="preserve">Preparing and generating </w:t>
      </w:r>
      <w:r w:rsidR="004431DF" w:rsidRPr="007B554E">
        <w:t>HR report</w:t>
      </w:r>
      <w:r>
        <w:t>s</w:t>
      </w:r>
    </w:p>
    <w:p w:rsidR="004431DF" w:rsidRPr="007B554E" w:rsidRDefault="001055B6" w:rsidP="007B554E">
      <w:pPr>
        <w:pStyle w:val="NoSpacing"/>
        <w:numPr>
          <w:ilvl w:val="0"/>
          <w:numId w:val="7"/>
        </w:numPr>
      </w:pPr>
      <w:r>
        <w:t xml:space="preserve">Scheduling Training Courses and increased </w:t>
      </w:r>
      <w:r w:rsidR="00A75CF1">
        <w:t xml:space="preserve">post- training </w:t>
      </w:r>
      <w:r>
        <w:t xml:space="preserve">follow up </w:t>
      </w:r>
      <w:r w:rsidR="00FA5A0B">
        <w:t xml:space="preserve">sessions </w:t>
      </w:r>
      <w:r>
        <w:t>which improved training evaluation rates</w:t>
      </w:r>
      <w:r w:rsidR="00FA5A0B">
        <w:t>/accuracy</w:t>
      </w:r>
    </w:p>
    <w:p w:rsidR="004431DF" w:rsidRPr="007B554E" w:rsidRDefault="001055B6" w:rsidP="007B554E">
      <w:pPr>
        <w:pStyle w:val="NoSpacing"/>
        <w:numPr>
          <w:ilvl w:val="0"/>
          <w:numId w:val="7"/>
        </w:numPr>
      </w:pPr>
      <w:r>
        <w:t xml:space="preserve">Managing </w:t>
      </w:r>
      <w:r w:rsidR="004431DF" w:rsidRPr="007B554E">
        <w:t>Employee P-Files</w:t>
      </w:r>
      <w:r w:rsidR="005510DB">
        <w:t xml:space="preserve"> </w:t>
      </w:r>
    </w:p>
    <w:p w:rsidR="004431DF" w:rsidRPr="007B554E" w:rsidRDefault="004431DF" w:rsidP="007B554E">
      <w:pPr>
        <w:pStyle w:val="NoSpacing"/>
        <w:numPr>
          <w:ilvl w:val="0"/>
          <w:numId w:val="7"/>
        </w:numPr>
      </w:pPr>
      <w:r w:rsidRPr="007B554E">
        <w:t xml:space="preserve">Job postings on </w:t>
      </w:r>
      <w:r w:rsidR="005510DB">
        <w:t>online job</w:t>
      </w:r>
      <w:r w:rsidRPr="007B554E">
        <w:t xml:space="preserve"> portals</w:t>
      </w:r>
    </w:p>
    <w:p w:rsidR="004431DF" w:rsidRPr="007B554E" w:rsidRDefault="004431DF" w:rsidP="007B554E">
      <w:pPr>
        <w:pStyle w:val="NoSpacing"/>
        <w:numPr>
          <w:ilvl w:val="0"/>
          <w:numId w:val="7"/>
        </w:numPr>
      </w:pPr>
      <w:r w:rsidRPr="007B554E">
        <w:t>Assist in recruitment fairs</w:t>
      </w:r>
    </w:p>
    <w:p w:rsidR="004431DF" w:rsidRPr="007B554E" w:rsidRDefault="007B554E" w:rsidP="00F95AC4">
      <w:pPr>
        <w:rPr>
          <w:rFonts w:cs="Arial"/>
        </w:rPr>
      </w:pPr>
      <w:r w:rsidRPr="007B554E">
        <w:rPr>
          <w:rFonts w:cs="Arial"/>
        </w:rPr>
        <w:br/>
      </w:r>
      <w:r w:rsidR="004431DF" w:rsidRPr="007B554E">
        <w:rPr>
          <w:rFonts w:cs="Arial"/>
          <w:b/>
        </w:rPr>
        <w:t>Other work experience:</w:t>
      </w:r>
      <w:r w:rsidR="004431DF" w:rsidRPr="007B554E">
        <w:rPr>
          <w:rFonts w:cs="Arial"/>
        </w:rPr>
        <w:t xml:space="preserve"> Mandarin Oriental Hotel (Waiter, Dec 2007- Sep 2010)</w:t>
      </w:r>
      <w:r w:rsidR="004431DF" w:rsidRPr="007B554E">
        <w:rPr>
          <w:rFonts w:cs="Arial"/>
        </w:rPr>
        <w:br/>
        <w:t xml:space="preserve">                                     </w:t>
      </w:r>
      <w:r w:rsidR="0082143D">
        <w:rPr>
          <w:rFonts w:cs="Arial"/>
        </w:rPr>
        <w:t xml:space="preserve">       </w:t>
      </w:r>
      <w:r w:rsidR="004431DF" w:rsidRPr="007B554E">
        <w:rPr>
          <w:rFonts w:cs="Arial"/>
        </w:rPr>
        <w:t xml:space="preserve"> Kelly Services (</w:t>
      </w:r>
      <w:r w:rsidR="00207242">
        <w:rPr>
          <w:rFonts w:cs="Arial"/>
        </w:rPr>
        <w:t xml:space="preserve">Attachment, </w:t>
      </w:r>
      <w:r w:rsidR="004431DF" w:rsidRPr="007B554E">
        <w:rPr>
          <w:rFonts w:cs="Arial"/>
        </w:rPr>
        <w:t>Student Consultant</w:t>
      </w:r>
      <w:r w:rsidR="00207242">
        <w:rPr>
          <w:rFonts w:cs="Arial"/>
        </w:rPr>
        <w:t>, Apr 2010- Jul 2010</w:t>
      </w:r>
      <w:r w:rsidR="004431DF" w:rsidRPr="007B554E">
        <w:rPr>
          <w:rFonts w:cs="Arial"/>
        </w:rPr>
        <w:t>)</w:t>
      </w:r>
    </w:p>
    <w:p w:rsidR="004431DF" w:rsidRPr="007B554E" w:rsidRDefault="004431DF" w:rsidP="004431DF">
      <w:pPr>
        <w:pStyle w:val="ecxmsonormal"/>
        <w:spacing w:before="0" w:beforeAutospacing="0" w:after="324" w:afterAutospacing="0"/>
        <w:rPr>
          <w:rFonts w:asciiTheme="minorHAnsi" w:hAnsiTheme="minorHAnsi" w:cs="Arial"/>
          <w:bCs/>
          <w:sz w:val="28"/>
          <w:szCs w:val="28"/>
          <w:u w:val="single"/>
        </w:rPr>
      </w:pPr>
      <w:r w:rsidRPr="007B554E">
        <w:rPr>
          <w:rFonts w:asciiTheme="minorHAnsi" w:hAnsiTheme="minorHAnsi" w:cs="Arial"/>
          <w:bCs/>
          <w:sz w:val="28"/>
          <w:szCs w:val="28"/>
          <w:u w:val="single"/>
        </w:rPr>
        <w:t>Education</w:t>
      </w:r>
    </w:p>
    <w:p w:rsidR="004431DF" w:rsidRDefault="004431DF" w:rsidP="004431DF">
      <w:pPr>
        <w:pStyle w:val="ecxmsonormal"/>
        <w:spacing w:before="0" w:beforeAutospacing="0" w:after="324" w:afterAutospacing="0"/>
        <w:rPr>
          <w:rFonts w:asciiTheme="minorHAnsi" w:hAnsiTheme="minorHAnsi" w:cs="Arial"/>
          <w:bCs/>
          <w:sz w:val="22"/>
          <w:szCs w:val="22"/>
        </w:rPr>
      </w:pPr>
      <w:r w:rsidRPr="007B554E">
        <w:rPr>
          <w:rFonts w:asciiTheme="minorHAnsi" w:hAnsiTheme="minorHAnsi" w:cs="Arial"/>
          <w:b/>
          <w:bCs/>
          <w:sz w:val="22"/>
          <w:szCs w:val="22"/>
        </w:rPr>
        <w:t xml:space="preserve">University of London- SIMGE (Sep 2013- Aug 2015) </w:t>
      </w:r>
      <w:r w:rsidRPr="007B554E">
        <w:rPr>
          <w:rFonts w:asciiTheme="minorHAnsi" w:hAnsiTheme="minorHAnsi" w:cs="Arial"/>
          <w:bCs/>
          <w:sz w:val="22"/>
          <w:szCs w:val="22"/>
        </w:rPr>
        <w:br/>
      </w:r>
      <w:proofErr w:type="spellStart"/>
      <w:r w:rsidRPr="007B554E">
        <w:rPr>
          <w:rFonts w:asciiTheme="minorHAnsi" w:hAnsiTheme="minorHAnsi" w:cs="Arial"/>
          <w:bCs/>
          <w:sz w:val="22"/>
          <w:szCs w:val="22"/>
        </w:rPr>
        <w:t>Bsc</w:t>
      </w:r>
      <w:proofErr w:type="spellEnd"/>
      <w:r w:rsidRPr="007B554E">
        <w:rPr>
          <w:rFonts w:asciiTheme="minorHAnsi" w:hAnsiTheme="minorHAnsi" w:cs="Arial"/>
          <w:bCs/>
          <w:sz w:val="22"/>
          <w:szCs w:val="22"/>
        </w:rPr>
        <w:t xml:space="preserve"> Business, 2nd Upper Honours</w:t>
      </w:r>
    </w:p>
    <w:p w:rsidR="000D3849" w:rsidRDefault="000D3849" w:rsidP="000D3849">
      <w:pPr>
        <w:pStyle w:val="NoSpacing"/>
        <w:numPr>
          <w:ilvl w:val="0"/>
          <w:numId w:val="7"/>
        </w:numPr>
        <w:sectPr w:rsidR="000D3849">
          <w:footerReference w:type="default" r:id="rId10"/>
          <w:pgSz w:w="11906" w:h="16838"/>
          <w:pgMar w:top="1440" w:right="1440" w:bottom="1440" w:left="1440" w:header="708" w:footer="708" w:gutter="0"/>
          <w:cols w:space="708"/>
          <w:docGrid w:linePitch="360"/>
        </w:sectPr>
      </w:pPr>
    </w:p>
    <w:p w:rsidR="000D3849" w:rsidRDefault="000D3849" w:rsidP="000D3849">
      <w:pPr>
        <w:pStyle w:val="NoSpacing"/>
        <w:numPr>
          <w:ilvl w:val="0"/>
          <w:numId w:val="7"/>
        </w:numPr>
      </w:pPr>
      <w:r>
        <w:t>Financial Reporting</w:t>
      </w:r>
    </w:p>
    <w:p w:rsidR="000D3849" w:rsidRDefault="000D3849" w:rsidP="000D3849">
      <w:pPr>
        <w:pStyle w:val="NoSpacing"/>
        <w:numPr>
          <w:ilvl w:val="0"/>
          <w:numId w:val="7"/>
        </w:numPr>
      </w:pPr>
      <w:r>
        <w:t>Principles of Accounting</w:t>
      </w:r>
    </w:p>
    <w:p w:rsidR="000D3849" w:rsidRDefault="000D3849" w:rsidP="000D3849">
      <w:pPr>
        <w:pStyle w:val="NoSpacing"/>
        <w:numPr>
          <w:ilvl w:val="0"/>
          <w:numId w:val="7"/>
        </w:numPr>
      </w:pPr>
      <w:r>
        <w:t>Auditing &amp; Assurance</w:t>
      </w:r>
    </w:p>
    <w:p w:rsidR="000D3849" w:rsidRDefault="000D3849" w:rsidP="000D3849">
      <w:pPr>
        <w:pStyle w:val="NoSpacing"/>
        <w:numPr>
          <w:ilvl w:val="0"/>
          <w:numId w:val="7"/>
        </w:numPr>
      </w:pPr>
      <w:r>
        <w:t>Principles of Marketing</w:t>
      </w:r>
    </w:p>
    <w:p w:rsidR="000D3849" w:rsidRDefault="000D3849" w:rsidP="000D3849">
      <w:pPr>
        <w:pStyle w:val="NoSpacing"/>
        <w:numPr>
          <w:ilvl w:val="0"/>
          <w:numId w:val="7"/>
        </w:numPr>
      </w:pPr>
      <w:r>
        <w:t>Elements of Social &amp; Applied Psychology</w:t>
      </w:r>
    </w:p>
    <w:p w:rsidR="000D3849" w:rsidRDefault="000D3849" w:rsidP="000D3849">
      <w:pPr>
        <w:pStyle w:val="NoSpacing"/>
        <w:numPr>
          <w:ilvl w:val="0"/>
          <w:numId w:val="7"/>
        </w:numPr>
      </w:pPr>
      <w:r>
        <w:t xml:space="preserve">Human Resource </w:t>
      </w:r>
      <w:proofErr w:type="spellStart"/>
      <w:r>
        <w:t>Mgmt</w:t>
      </w:r>
      <w:proofErr w:type="spellEnd"/>
      <w:r>
        <w:tab/>
      </w:r>
    </w:p>
    <w:p w:rsidR="000D3849" w:rsidRDefault="000D3849" w:rsidP="000D3849">
      <w:pPr>
        <w:pStyle w:val="NoSpacing"/>
        <w:numPr>
          <w:ilvl w:val="0"/>
          <w:numId w:val="7"/>
        </w:numPr>
      </w:pPr>
      <w:proofErr w:type="spellStart"/>
      <w:r>
        <w:t>Mgmt</w:t>
      </w:r>
      <w:proofErr w:type="spellEnd"/>
      <w:r>
        <w:t xml:space="preserve"> Science Methods</w:t>
      </w:r>
    </w:p>
    <w:p w:rsidR="000D3849" w:rsidRDefault="000D3849" w:rsidP="000D3849">
      <w:pPr>
        <w:pStyle w:val="NoSpacing"/>
        <w:numPr>
          <w:ilvl w:val="0"/>
          <w:numId w:val="7"/>
        </w:numPr>
      </w:pPr>
      <w:proofErr w:type="spellStart"/>
      <w:r>
        <w:t>Mgmt</w:t>
      </w:r>
      <w:proofErr w:type="spellEnd"/>
      <w:r>
        <w:t xml:space="preserve"> &amp; Innovation of E Business</w:t>
      </w:r>
    </w:p>
    <w:p w:rsidR="000D3849" w:rsidRPr="000D3849" w:rsidRDefault="000D3849" w:rsidP="000D3849">
      <w:pPr>
        <w:pStyle w:val="NoSpacing"/>
        <w:numPr>
          <w:ilvl w:val="0"/>
          <w:numId w:val="7"/>
        </w:numPr>
        <w:sectPr w:rsidR="000D3849" w:rsidRPr="000D3849" w:rsidSect="000D3849">
          <w:type w:val="continuous"/>
          <w:pgSz w:w="11906" w:h="16838"/>
          <w:pgMar w:top="1440" w:right="1440" w:bottom="1440" w:left="1440" w:header="708" w:footer="708" w:gutter="0"/>
          <w:cols w:num="2" w:space="708"/>
          <w:docGrid w:linePitch="360"/>
        </w:sectPr>
      </w:pPr>
    </w:p>
    <w:p w:rsidR="004431DF" w:rsidRDefault="000D3849" w:rsidP="004431DF">
      <w:pPr>
        <w:pStyle w:val="ecxmsonormal"/>
        <w:spacing w:before="0" w:beforeAutospacing="0" w:after="324" w:afterAutospacing="0"/>
        <w:rPr>
          <w:rFonts w:asciiTheme="minorHAnsi" w:hAnsiTheme="minorHAnsi" w:cs="Arial"/>
          <w:bCs/>
          <w:sz w:val="22"/>
          <w:szCs w:val="22"/>
        </w:rPr>
      </w:pPr>
      <w:r>
        <w:rPr>
          <w:rFonts w:asciiTheme="minorHAnsi" w:hAnsiTheme="minorHAnsi" w:cs="Arial"/>
          <w:b/>
          <w:bCs/>
          <w:sz w:val="22"/>
          <w:szCs w:val="22"/>
        </w:rPr>
        <w:br/>
      </w:r>
      <w:proofErr w:type="spellStart"/>
      <w:r w:rsidR="004431DF" w:rsidRPr="007B554E">
        <w:rPr>
          <w:rFonts w:asciiTheme="minorHAnsi" w:hAnsiTheme="minorHAnsi" w:cs="Arial"/>
          <w:b/>
          <w:bCs/>
          <w:sz w:val="22"/>
          <w:szCs w:val="22"/>
        </w:rPr>
        <w:t>Temasek</w:t>
      </w:r>
      <w:proofErr w:type="spellEnd"/>
      <w:r w:rsidR="004431DF" w:rsidRPr="007B554E">
        <w:rPr>
          <w:rFonts w:asciiTheme="minorHAnsi" w:hAnsiTheme="minorHAnsi" w:cs="Arial"/>
          <w:b/>
          <w:bCs/>
          <w:sz w:val="22"/>
          <w:szCs w:val="22"/>
        </w:rPr>
        <w:t xml:space="preserve"> Polytechnic (Apr 2008- Mar 2011) </w:t>
      </w:r>
      <w:r w:rsidR="004431DF" w:rsidRPr="007B554E">
        <w:rPr>
          <w:rFonts w:asciiTheme="minorHAnsi" w:hAnsiTheme="minorHAnsi" w:cs="Arial"/>
          <w:bCs/>
          <w:sz w:val="22"/>
          <w:szCs w:val="22"/>
        </w:rPr>
        <w:br/>
        <w:t>Diploma in Business (HR &amp; Finance), GPA 3.50</w:t>
      </w:r>
      <w:r w:rsidR="005510DB">
        <w:rPr>
          <w:rFonts w:asciiTheme="minorHAnsi" w:hAnsiTheme="minorHAnsi" w:cs="Arial"/>
          <w:bCs/>
          <w:sz w:val="22"/>
          <w:szCs w:val="22"/>
        </w:rPr>
        <w:br/>
      </w:r>
      <w:r w:rsidR="005510DB" w:rsidRPr="005510DB">
        <w:rPr>
          <w:rFonts w:asciiTheme="minorHAnsi" w:hAnsiTheme="minorHAnsi" w:cs="Arial"/>
          <w:bCs/>
          <w:sz w:val="18"/>
          <w:szCs w:val="18"/>
        </w:rPr>
        <w:t>(</w:t>
      </w:r>
      <w:r w:rsidR="00F97124">
        <w:rPr>
          <w:rFonts w:asciiTheme="minorHAnsi" w:hAnsiTheme="minorHAnsi" w:cs="Arial"/>
          <w:bCs/>
          <w:sz w:val="18"/>
          <w:szCs w:val="18"/>
        </w:rPr>
        <w:t>A number of s</w:t>
      </w:r>
      <w:r w:rsidR="005510DB" w:rsidRPr="005510DB">
        <w:rPr>
          <w:rFonts w:asciiTheme="minorHAnsi" w:hAnsiTheme="minorHAnsi" w:cs="Arial"/>
          <w:bCs/>
          <w:sz w:val="18"/>
          <w:szCs w:val="18"/>
        </w:rPr>
        <w:t>ubjects with Distinction or ‘A’ Grade are identified below)</w:t>
      </w:r>
    </w:p>
    <w:p w:rsidR="00CD5331" w:rsidRDefault="00CD5331" w:rsidP="00CD5331">
      <w:pPr>
        <w:pStyle w:val="NoSpacing"/>
        <w:numPr>
          <w:ilvl w:val="0"/>
          <w:numId w:val="7"/>
        </w:numPr>
        <w:sectPr w:rsidR="00CD5331" w:rsidSect="000D3849">
          <w:type w:val="continuous"/>
          <w:pgSz w:w="11906" w:h="16838"/>
          <w:pgMar w:top="1440" w:right="1440" w:bottom="1440" w:left="1440" w:header="708" w:footer="708" w:gutter="0"/>
          <w:cols w:space="708"/>
          <w:docGrid w:linePitch="360"/>
        </w:sectPr>
      </w:pPr>
    </w:p>
    <w:p w:rsidR="00CD5331" w:rsidRDefault="00CD5331" w:rsidP="00CD5331">
      <w:pPr>
        <w:pStyle w:val="NoSpacing"/>
        <w:numPr>
          <w:ilvl w:val="0"/>
          <w:numId w:val="7"/>
        </w:numPr>
      </w:pPr>
      <w:r>
        <w:t>Micro/Macroeconomics</w:t>
      </w:r>
    </w:p>
    <w:p w:rsidR="00CD5331" w:rsidRDefault="00CD5331" w:rsidP="00CD5331">
      <w:pPr>
        <w:pStyle w:val="NoSpacing"/>
        <w:numPr>
          <w:ilvl w:val="0"/>
          <w:numId w:val="7"/>
        </w:numPr>
      </w:pPr>
      <w:r>
        <w:t xml:space="preserve">Human Resource </w:t>
      </w:r>
      <w:proofErr w:type="spellStart"/>
      <w:r>
        <w:t>Mgmt</w:t>
      </w:r>
      <w:proofErr w:type="spellEnd"/>
    </w:p>
    <w:p w:rsidR="00CD5331" w:rsidRDefault="00CD5331" w:rsidP="00CD5331">
      <w:pPr>
        <w:pStyle w:val="NoSpacing"/>
        <w:numPr>
          <w:ilvl w:val="0"/>
          <w:numId w:val="7"/>
        </w:numPr>
      </w:pPr>
      <w:r>
        <w:t>Financial Analysis</w:t>
      </w:r>
    </w:p>
    <w:p w:rsidR="00CD5331" w:rsidRDefault="00CD5331" w:rsidP="00CD5331">
      <w:pPr>
        <w:pStyle w:val="NoSpacing"/>
        <w:numPr>
          <w:ilvl w:val="0"/>
          <w:numId w:val="7"/>
        </w:numPr>
      </w:pPr>
      <w:r>
        <w:t>Fundamentals of Investment</w:t>
      </w:r>
    </w:p>
    <w:p w:rsidR="00CD5331" w:rsidRDefault="00CD5331" w:rsidP="00CD5331">
      <w:pPr>
        <w:pStyle w:val="NoSpacing"/>
        <w:numPr>
          <w:ilvl w:val="0"/>
          <w:numId w:val="7"/>
        </w:numPr>
      </w:pPr>
      <w:r>
        <w:t>Recruitment &amp; HR Admin</w:t>
      </w:r>
    </w:p>
    <w:p w:rsidR="00CD5331" w:rsidRDefault="00CD5331" w:rsidP="00CD5331">
      <w:pPr>
        <w:pStyle w:val="NoSpacing"/>
        <w:numPr>
          <w:ilvl w:val="0"/>
          <w:numId w:val="7"/>
        </w:numPr>
      </w:pPr>
      <w:r>
        <w:t xml:space="preserve">Human Resource </w:t>
      </w:r>
      <w:proofErr w:type="spellStart"/>
      <w:r>
        <w:t>Mgmt</w:t>
      </w:r>
      <w:proofErr w:type="spellEnd"/>
      <w:r>
        <w:tab/>
      </w:r>
    </w:p>
    <w:p w:rsidR="00CD5331" w:rsidRDefault="00CD5331" w:rsidP="00CD5331">
      <w:pPr>
        <w:pStyle w:val="NoSpacing"/>
        <w:numPr>
          <w:ilvl w:val="0"/>
          <w:numId w:val="7"/>
        </w:numPr>
      </w:pPr>
      <w:r>
        <w:t>International Business</w:t>
      </w:r>
    </w:p>
    <w:p w:rsidR="00CD5331" w:rsidRPr="001055B6" w:rsidRDefault="00CD5331" w:rsidP="001055B6">
      <w:pPr>
        <w:pStyle w:val="NoSpacing"/>
        <w:numPr>
          <w:ilvl w:val="0"/>
          <w:numId w:val="7"/>
        </w:numPr>
        <w:sectPr w:rsidR="00CD5331" w:rsidRPr="001055B6" w:rsidSect="00CD5331">
          <w:type w:val="continuous"/>
          <w:pgSz w:w="11906" w:h="16838"/>
          <w:pgMar w:top="1440" w:right="1440" w:bottom="1440" w:left="1440" w:header="708" w:footer="708" w:gutter="0"/>
          <w:cols w:num="2" w:space="708"/>
          <w:docGrid w:linePitch="360"/>
        </w:sectPr>
      </w:pPr>
      <w:r>
        <w:t>Managerial &amp; Business Accounting</w:t>
      </w:r>
    </w:p>
    <w:p w:rsidR="004431DF" w:rsidRDefault="001055B6" w:rsidP="004431DF">
      <w:pPr>
        <w:pStyle w:val="ecxmsonormal"/>
        <w:spacing w:before="0" w:beforeAutospacing="0" w:after="324" w:afterAutospacing="0"/>
        <w:rPr>
          <w:rFonts w:asciiTheme="minorHAnsi" w:hAnsiTheme="minorHAnsi" w:cs="Arial"/>
          <w:bCs/>
          <w:sz w:val="22"/>
          <w:szCs w:val="22"/>
        </w:rPr>
      </w:pPr>
      <w:r>
        <w:rPr>
          <w:rFonts w:asciiTheme="minorHAnsi" w:hAnsiTheme="minorHAnsi" w:cs="Arial"/>
          <w:bCs/>
          <w:sz w:val="22"/>
          <w:szCs w:val="22"/>
        </w:rPr>
        <w:br/>
      </w:r>
      <w:r w:rsidR="004431DF" w:rsidRPr="007B554E">
        <w:rPr>
          <w:rFonts w:asciiTheme="minorHAnsi" w:hAnsiTheme="minorHAnsi" w:cs="Arial"/>
          <w:b/>
          <w:bCs/>
          <w:sz w:val="22"/>
          <w:szCs w:val="22"/>
        </w:rPr>
        <w:t xml:space="preserve">Yishun Town Secondary School (Jan 2004- Dec 2007) </w:t>
      </w:r>
      <w:r w:rsidR="004431DF" w:rsidRPr="007B554E">
        <w:rPr>
          <w:rFonts w:asciiTheme="minorHAnsi" w:hAnsiTheme="minorHAnsi" w:cs="Arial"/>
          <w:bCs/>
          <w:sz w:val="22"/>
          <w:szCs w:val="22"/>
        </w:rPr>
        <w:br/>
        <w:t>GCE O’ LVL, L1R5:11</w:t>
      </w:r>
    </w:p>
    <w:p w:rsidR="00815188" w:rsidRDefault="00815188" w:rsidP="004431DF">
      <w:pPr>
        <w:pStyle w:val="ecxmsonormal"/>
        <w:spacing w:before="0" w:beforeAutospacing="0" w:after="324" w:afterAutospacing="0"/>
        <w:rPr>
          <w:rFonts w:asciiTheme="minorHAnsi" w:hAnsiTheme="minorHAnsi" w:cs="Arial"/>
          <w:bCs/>
          <w:sz w:val="22"/>
          <w:szCs w:val="22"/>
        </w:rPr>
      </w:pPr>
      <w:bookmarkStart w:id="0" w:name="_GoBack"/>
      <w:bookmarkEnd w:id="0"/>
    </w:p>
    <w:p w:rsidR="0082143D" w:rsidRDefault="0082143D" w:rsidP="0082143D">
      <w:pPr>
        <w:pStyle w:val="ecxmsonormal"/>
        <w:spacing w:before="0" w:beforeAutospacing="0" w:after="324" w:afterAutospacing="0"/>
        <w:rPr>
          <w:rFonts w:asciiTheme="minorHAnsi" w:hAnsiTheme="minorHAnsi" w:cs="Arial"/>
          <w:bCs/>
          <w:sz w:val="28"/>
          <w:szCs w:val="28"/>
          <w:u w:val="single"/>
        </w:rPr>
      </w:pPr>
      <w:r>
        <w:rPr>
          <w:rFonts w:asciiTheme="minorHAnsi" w:hAnsiTheme="minorHAnsi" w:cs="Arial"/>
          <w:bCs/>
          <w:sz w:val="28"/>
          <w:szCs w:val="28"/>
          <w:u w:val="single"/>
        </w:rPr>
        <w:lastRenderedPageBreak/>
        <w:t>National Service</w:t>
      </w:r>
    </w:p>
    <w:p w:rsidR="0082143D" w:rsidRDefault="0082143D" w:rsidP="004431DF">
      <w:pPr>
        <w:pStyle w:val="ecxmsonormal"/>
        <w:spacing w:before="0" w:beforeAutospacing="0" w:after="324" w:afterAutospacing="0"/>
        <w:rPr>
          <w:rFonts w:asciiTheme="minorHAnsi" w:hAnsiTheme="minorHAnsi" w:cs="Arial"/>
          <w:bCs/>
          <w:sz w:val="22"/>
          <w:szCs w:val="22"/>
        </w:rPr>
      </w:pPr>
      <w:r w:rsidRPr="0082143D">
        <w:rPr>
          <w:rFonts w:asciiTheme="minorHAnsi" w:hAnsiTheme="minorHAnsi" w:cs="Arial"/>
          <w:b/>
          <w:bCs/>
          <w:sz w:val="22"/>
          <w:szCs w:val="22"/>
        </w:rPr>
        <w:t xml:space="preserve">Corporal, Military Police, SAF Detention Barracks (Sep 2011-Sep 2013) </w:t>
      </w:r>
      <w:r>
        <w:rPr>
          <w:rFonts w:asciiTheme="minorHAnsi" w:hAnsiTheme="minorHAnsi" w:cs="Arial"/>
          <w:bCs/>
          <w:sz w:val="22"/>
          <w:szCs w:val="22"/>
        </w:rPr>
        <w:br/>
        <w:t>Detention Processing Officer</w:t>
      </w:r>
    </w:p>
    <w:p w:rsidR="005623EB" w:rsidRDefault="005623EB" w:rsidP="005623EB">
      <w:pPr>
        <w:pStyle w:val="ecxmsonormal"/>
        <w:spacing w:before="0" w:beforeAutospacing="0" w:after="324" w:afterAutospacing="0"/>
        <w:rPr>
          <w:rFonts w:asciiTheme="minorHAnsi" w:hAnsiTheme="minorHAnsi" w:cs="Arial"/>
          <w:bCs/>
          <w:sz w:val="28"/>
          <w:szCs w:val="28"/>
          <w:u w:val="single"/>
        </w:rPr>
      </w:pPr>
      <w:r>
        <w:rPr>
          <w:rFonts w:asciiTheme="minorHAnsi" w:hAnsiTheme="minorHAnsi" w:cs="Arial"/>
          <w:bCs/>
          <w:sz w:val="28"/>
          <w:szCs w:val="28"/>
          <w:u w:val="single"/>
        </w:rPr>
        <w:t>Languages and Dialects</w:t>
      </w:r>
    </w:p>
    <w:p w:rsidR="005623EB" w:rsidRDefault="005623EB" w:rsidP="00207242">
      <w:pPr>
        <w:pStyle w:val="NoSpacing"/>
      </w:pPr>
      <w:r>
        <w:t xml:space="preserve">English </w:t>
      </w:r>
      <w:r w:rsidR="00207242">
        <w:t>●●●●○</w:t>
      </w:r>
    </w:p>
    <w:p w:rsidR="005623EB" w:rsidRDefault="005623EB" w:rsidP="00207242">
      <w:pPr>
        <w:pStyle w:val="NoSpacing"/>
      </w:pPr>
      <w:r>
        <w:t>Mandarin</w:t>
      </w:r>
      <w:r w:rsidR="00207242">
        <w:t xml:space="preserve"> ●●●●●</w:t>
      </w:r>
    </w:p>
    <w:p w:rsidR="005623EB" w:rsidRPr="007B554E" w:rsidRDefault="005623EB" w:rsidP="00207242">
      <w:pPr>
        <w:pStyle w:val="NoSpacing"/>
      </w:pPr>
      <w:proofErr w:type="spellStart"/>
      <w:r>
        <w:t>Hokkien</w:t>
      </w:r>
      <w:proofErr w:type="spellEnd"/>
      <w:r w:rsidR="00207242">
        <w:t xml:space="preserve"> ●●●○○</w:t>
      </w:r>
      <w:r w:rsidR="00207242">
        <w:br/>
      </w:r>
    </w:p>
    <w:p w:rsidR="00884AC1" w:rsidRPr="00884AC1" w:rsidRDefault="00884AC1" w:rsidP="00884AC1">
      <w:pPr>
        <w:pStyle w:val="NoSpacing"/>
        <w:rPr>
          <w:rFonts w:cs="Arial"/>
          <w:bCs/>
          <w:sz w:val="28"/>
          <w:szCs w:val="28"/>
          <w:u w:val="single"/>
        </w:rPr>
      </w:pPr>
      <w:r>
        <w:rPr>
          <w:rFonts w:cs="Arial"/>
          <w:bCs/>
          <w:sz w:val="28"/>
          <w:szCs w:val="28"/>
          <w:u w:val="single"/>
        </w:rPr>
        <w:t>Miscellaneous/</w:t>
      </w:r>
      <w:r w:rsidR="000D0BEE">
        <w:rPr>
          <w:rFonts w:cs="Arial"/>
          <w:bCs/>
          <w:sz w:val="28"/>
          <w:szCs w:val="28"/>
          <w:u w:val="single"/>
        </w:rPr>
        <w:t>Other Information</w:t>
      </w:r>
      <w:r w:rsidR="005623EB">
        <w:rPr>
          <w:rFonts w:cs="Arial"/>
          <w:bCs/>
          <w:sz w:val="28"/>
          <w:szCs w:val="28"/>
          <w:u w:val="single"/>
        </w:rPr>
        <w:br/>
      </w:r>
    </w:p>
    <w:p w:rsidR="005623EB" w:rsidRDefault="00884AC1" w:rsidP="005623EB">
      <w:pPr>
        <w:pStyle w:val="NoSpacing"/>
        <w:numPr>
          <w:ilvl w:val="0"/>
          <w:numId w:val="9"/>
        </w:numPr>
      </w:pPr>
      <w:r>
        <w:t xml:space="preserve">Willing to travel </w:t>
      </w:r>
      <w:r w:rsidR="003E1F2D">
        <w:t xml:space="preserve">on short notice </w:t>
      </w:r>
      <w:r>
        <w:t>and take on overseas position</w:t>
      </w:r>
    </w:p>
    <w:p w:rsidR="001F13FA" w:rsidRDefault="005623EB" w:rsidP="00CD5331">
      <w:pPr>
        <w:pStyle w:val="NoSpacing"/>
        <w:numPr>
          <w:ilvl w:val="0"/>
          <w:numId w:val="9"/>
        </w:numPr>
      </w:pPr>
      <w:r>
        <w:t xml:space="preserve">Able </w:t>
      </w:r>
      <w:r w:rsidR="00E47E66">
        <w:t>to work overtime</w:t>
      </w:r>
      <w:r>
        <w:t>, weekends and public holidays</w:t>
      </w:r>
      <w:r>
        <w:br/>
      </w:r>
    </w:p>
    <w:p w:rsidR="004431DF" w:rsidRPr="001F13FA" w:rsidRDefault="00884AC1" w:rsidP="001F13FA">
      <w:pPr>
        <w:pStyle w:val="NoSpacing"/>
      </w:pPr>
      <w:r w:rsidRPr="001F13FA">
        <w:rPr>
          <w:rFonts w:cs="Arial"/>
          <w:b/>
          <w:bCs/>
        </w:rPr>
        <w:br/>
      </w:r>
      <w:r w:rsidR="00E728E9" w:rsidRPr="001F13FA">
        <w:rPr>
          <w:rFonts w:cs="Arial"/>
          <w:b/>
          <w:bCs/>
        </w:rPr>
        <w:t xml:space="preserve">Notice Period: </w:t>
      </w:r>
      <w:r w:rsidR="004D6ADC">
        <w:rPr>
          <w:rFonts w:cs="Arial"/>
          <w:bCs/>
        </w:rPr>
        <w:t>1 Month</w:t>
      </w:r>
      <w:r w:rsidR="0029035E" w:rsidRPr="001F13FA">
        <w:rPr>
          <w:rFonts w:cs="Arial"/>
          <w:bCs/>
        </w:rPr>
        <w:t xml:space="preserve"> </w:t>
      </w:r>
    </w:p>
    <w:p w:rsidR="00CD5331" w:rsidRDefault="00CD5331" w:rsidP="00CD5331">
      <w:pPr>
        <w:pStyle w:val="NoSpacing"/>
        <w:rPr>
          <w:rFonts w:cs="Arial"/>
          <w:bCs/>
        </w:rPr>
      </w:pPr>
      <w:r w:rsidRPr="00CD5331">
        <w:rPr>
          <w:rFonts w:cs="Arial"/>
          <w:b/>
          <w:bCs/>
        </w:rPr>
        <w:t>Date of Birth:</w:t>
      </w:r>
      <w:r>
        <w:rPr>
          <w:rFonts w:cs="Arial"/>
          <w:bCs/>
        </w:rPr>
        <w:t xml:space="preserve"> 26 Nov 1991</w:t>
      </w:r>
    </w:p>
    <w:p w:rsidR="00A351E0" w:rsidRPr="007B554E" w:rsidRDefault="00A351E0" w:rsidP="00CD5331">
      <w:pPr>
        <w:pStyle w:val="NoSpacing"/>
        <w:rPr>
          <w:rFonts w:cs="Arial"/>
        </w:rPr>
      </w:pPr>
      <w:r w:rsidRPr="00A351E0">
        <w:rPr>
          <w:rFonts w:cs="Arial"/>
          <w:b/>
          <w:bCs/>
        </w:rPr>
        <w:t>Current/Expected Salary:</w:t>
      </w:r>
      <w:r w:rsidR="00A75CF1">
        <w:rPr>
          <w:rFonts w:cs="Arial"/>
          <w:bCs/>
        </w:rPr>
        <w:t xml:space="preserve"> </w:t>
      </w:r>
      <w:r w:rsidR="00815188">
        <w:rPr>
          <w:rFonts w:cs="Arial"/>
          <w:bCs/>
        </w:rPr>
        <w:t>~$3200/$3800</w:t>
      </w:r>
    </w:p>
    <w:sectPr w:rsidR="00A351E0" w:rsidRPr="007B554E" w:rsidSect="000D384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04D" w:rsidRDefault="00C1604D" w:rsidP="001F13FA">
      <w:r>
        <w:separator/>
      </w:r>
    </w:p>
  </w:endnote>
  <w:endnote w:type="continuationSeparator" w:id="0">
    <w:p w:rsidR="00C1604D" w:rsidRDefault="00C1604D" w:rsidP="001F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3FA" w:rsidRDefault="001F13FA">
    <w:pPr>
      <w:pStyle w:val="Footer"/>
    </w:pPr>
    <w:proofErr w:type="spellStart"/>
    <w:r>
      <w:t>Sng</w:t>
    </w:r>
    <w:proofErr w:type="spellEnd"/>
    <w:r>
      <w:t xml:space="preserve"> Xiang Long +65 83882158</w:t>
    </w:r>
  </w:p>
  <w:p w:rsidR="001F13FA" w:rsidRDefault="001F1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04D" w:rsidRDefault="00C1604D" w:rsidP="001F13FA">
      <w:r>
        <w:separator/>
      </w:r>
    </w:p>
  </w:footnote>
  <w:footnote w:type="continuationSeparator" w:id="0">
    <w:p w:rsidR="00C1604D" w:rsidRDefault="00C1604D" w:rsidP="001F13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7317E"/>
    <w:multiLevelType w:val="hybridMultilevel"/>
    <w:tmpl w:val="FA4615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BDF7A6C"/>
    <w:multiLevelType w:val="hybridMultilevel"/>
    <w:tmpl w:val="9A121D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A4E208A"/>
    <w:multiLevelType w:val="hybridMultilevel"/>
    <w:tmpl w:val="07E2BA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0E1E7B"/>
    <w:multiLevelType w:val="hybridMultilevel"/>
    <w:tmpl w:val="33C0D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65B6250"/>
    <w:multiLevelType w:val="hybridMultilevel"/>
    <w:tmpl w:val="E6DAF0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6B0411"/>
    <w:multiLevelType w:val="hybridMultilevel"/>
    <w:tmpl w:val="70CA57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8A1AC4"/>
    <w:multiLevelType w:val="hybridMultilevel"/>
    <w:tmpl w:val="0E646B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60A0737"/>
    <w:multiLevelType w:val="hybridMultilevel"/>
    <w:tmpl w:val="E36404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8C9247C"/>
    <w:multiLevelType w:val="hybridMultilevel"/>
    <w:tmpl w:val="BC5238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5CE2AF0"/>
    <w:multiLevelType w:val="hybridMultilevel"/>
    <w:tmpl w:val="D4D0DA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5"/>
  </w:num>
  <w:num w:numId="6">
    <w:abstractNumId w:val="7"/>
  </w:num>
  <w:num w:numId="7">
    <w:abstractNumId w:val="9"/>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C4"/>
    <w:rsid w:val="0002353D"/>
    <w:rsid w:val="000D0BEE"/>
    <w:rsid w:val="000D3849"/>
    <w:rsid w:val="001055B6"/>
    <w:rsid w:val="0013581E"/>
    <w:rsid w:val="0015198C"/>
    <w:rsid w:val="001F13FA"/>
    <w:rsid w:val="00203785"/>
    <w:rsid w:val="00207242"/>
    <w:rsid w:val="00270CAA"/>
    <w:rsid w:val="0029035E"/>
    <w:rsid w:val="00322E5E"/>
    <w:rsid w:val="00377344"/>
    <w:rsid w:val="003E1F2D"/>
    <w:rsid w:val="004431DF"/>
    <w:rsid w:val="004D6ADC"/>
    <w:rsid w:val="005510DB"/>
    <w:rsid w:val="005623EB"/>
    <w:rsid w:val="005678B2"/>
    <w:rsid w:val="00597705"/>
    <w:rsid w:val="005D5D7E"/>
    <w:rsid w:val="005D7CEF"/>
    <w:rsid w:val="0061002D"/>
    <w:rsid w:val="007B554E"/>
    <w:rsid w:val="00815188"/>
    <w:rsid w:val="0082143D"/>
    <w:rsid w:val="00884AC1"/>
    <w:rsid w:val="00995A4D"/>
    <w:rsid w:val="009E0457"/>
    <w:rsid w:val="009E25EE"/>
    <w:rsid w:val="00A31612"/>
    <w:rsid w:val="00A351E0"/>
    <w:rsid w:val="00A44B2F"/>
    <w:rsid w:val="00A75CF1"/>
    <w:rsid w:val="00A9053E"/>
    <w:rsid w:val="00AB7445"/>
    <w:rsid w:val="00B85EF7"/>
    <w:rsid w:val="00B96673"/>
    <w:rsid w:val="00BA05FB"/>
    <w:rsid w:val="00BA564D"/>
    <w:rsid w:val="00C1604D"/>
    <w:rsid w:val="00CD5331"/>
    <w:rsid w:val="00D4647A"/>
    <w:rsid w:val="00D82AC8"/>
    <w:rsid w:val="00E47E66"/>
    <w:rsid w:val="00E728E9"/>
    <w:rsid w:val="00E86A50"/>
    <w:rsid w:val="00F95AC4"/>
    <w:rsid w:val="00F97124"/>
    <w:rsid w:val="00FA5A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86964-E3E7-431E-88C9-B0E8E193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95A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431DF"/>
  </w:style>
  <w:style w:type="character" w:styleId="Hyperlink">
    <w:name w:val="Hyperlink"/>
    <w:basedOn w:val="DefaultParagraphFont"/>
    <w:uiPriority w:val="99"/>
    <w:unhideWhenUsed/>
    <w:rsid w:val="00BA05FB"/>
    <w:rPr>
      <w:color w:val="0563C1" w:themeColor="hyperlink"/>
      <w:u w:val="single"/>
    </w:rPr>
  </w:style>
  <w:style w:type="character" w:styleId="PlaceholderText">
    <w:name w:val="Placeholder Text"/>
    <w:basedOn w:val="DefaultParagraphFont"/>
    <w:uiPriority w:val="99"/>
    <w:semiHidden/>
    <w:rsid w:val="00207242"/>
    <w:rPr>
      <w:color w:val="808080"/>
    </w:rPr>
  </w:style>
  <w:style w:type="paragraph" w:styleId="ListParagraph">
    <w:name w:val="List Paragraph"/>
    <w:basedOn w:val="Normal"/>
    <w:uiPriority w:val="34"/>
    <w:qFormat/>
    <w:rsid w:val="00CD5331"/>
    <w:pPr>
      <w:ind w:left="720"/>
      <w:contextualSpacing/>
    </w:pPr>
  </w:style>
  <w:style w:type="paragraph" w:styleId="Header">
    <w:name w:val="header"/>
    <w:basedOn w:val="Normal"/>
    <w:link w:val="HeaderChar"/>
    <w:uiPriority w:val="99"/>
    <w:unhideWhenUsed/>
    <w:rsid w:val="001F13FA"/>
    <w:pPr>
      <w:tabs>
        <w:tab w:val="center" w:pos="4513"/>
        <w:tab w:val="right" w:pos="9026"/>
      </w:tabs>
    </w:pPr>
  </w:style>
  <w:style w:type="character" w:customStyle="1" w:styleId="HeaderChar">
    <w:name w:val="Header Char"/>
    <w:basedOn w:val="DefaultParagraphFont"/>
    <w:link w:val="Header"/>
    <w:uiPriority w:val="99"/>
    <w:rsid w:val="001F13FA"/>
  </w:style>
  <w:style w:type="paragraph" w:styleId="Footer">
    <w:name w:val="footer"/>
    <w:basedOn w:val="Normal"/>
    <w:link w:val="FooterChar"/>
    <w:uiPriority w:val="99"/>
    <w:unhideWhenUsed/>
    <w:rsid w:val="001F13FA"/>
    <w:pPr>
      <w:tabs>
        <w:tab w:val="center" w:pos="4513"/>
        <w:tab w:val="right" w:pos="9026"/>
      </w:tabs>
    </w:pPr>
  </w:style>
  <w:style w:type="character" w:customStyle="1" w:styleId="FooterChar">
    <w:name w:val="Footer Char"/>
    <w:basedOn w:val="DefaultParagraphFont"/>
    <w:link w:val="Footer"/>
    <w:uiPriority w:val="99"/>
    <w:rsid w:val="001F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ngxiangl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A706C-E235-4B16-A67B-BE29C2DF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XiangLong</dc:creator>
  <cp:keywords/>
  <dc:description/>
  <cp:lastModifiedBy>XiangLong</cp:lastModifiedBy>
  <cp:revision>35</cp:revision>
  <dcterms:created xsi:type="dcterms:W3CDTF">2015-09-22T12:38:00Z</dcterms:created>
  <dcterms:modified xsi:type="dcterms:W3CDTF">2016-10-18T01:45:00Z</dcterms:modified>
</cp:coreProperties>
</file>