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71" w:rsidRDefault="00526EBA" w:rsidP="00B363DE">
      <w:pPr>
        <w:jc w:val="center"/>
        <w:rPr>
          <w:rFonts w:ascii="Helvetica" w:hAnsi="Helvetica" w:cs="Helvetica"/>
          <w:b/>
          <w:sz w:val="28"/>
          <w:szCs w:val="28"/>
        </w:rPr>
      </w:pPr>
      <w:r w:rsidRPr="002D7466">
        <w:rPr>
          <w:rFonts w:ascii="Helvetica" w:hAnsi="Helvetica" w:cs="Helvetica"/>
          <w:b/>
          <w:sz w:val="28"/>
          <w:szCs w:val="28"/>
        </w:rPr>
        <w:t xml:space="preserve">Ng </w:t>
      </w:r>
      <w:proofErr w:type="spellStart"/>
      <w:r w:rsidRPr="002D7466">
        <w:rPr>
          <w:rFonts w:ascii="Helvetica" w:hAnsi="Helvetica" w:cs="Helvetica"/>
          <w:b/>
          <w:sz w:val="28"/>
          <w:szCs w:val="28"/>
        </w:rPr>
        <w:t>Chee</w:t>
      </w:r>
      <w:proofErr w:type="spellEnd"/>
      <w:r w:rsidRPr="002D7466">
        <w:rPr>
          <w:rFonts w:ascii="Helvetica" w:hAnsi="Helvetica" w:cs="Helvetica"/>
          <w:b/>
          <w:sz w:val="28"/>
          <w:szCs w:val="28"/>
        </w:rPr>
        <w:t xml:space="preserve"> </w:t>
      </w:r>
      <w:proofErr w:type="spellStart"/>
      <w:r w:rsidRPr="002D7466">
        <w:rPr>
          <w:rFonts w:ascii="Helvetica" w:hAnsi="Helvetica" w:cs="Helvetica"/>
          <w:b/>
          <w:sz w:val="28"/>
          <w:szCs w:val="28"/>
        </w:rPr>
        <w:t>Seng</w:t>
      </w:r>
      <w:proofErr w:type="spellEnd"/>
    </w:p>
    <w:p w:rsidR="0005064E" w:rsidRDefault="0005064E" w:rsidP="00B363DE">
      <w:pPr>
        <w:rPr>
          <w:rFonts w:ascii="Helvetica" w:hAnsi="Helvetica" w:cs="Helvetica"/>
          <w:b/>
          <w:sz w:val="28"/>
          <w:szCs w:val="28"/>
        </w:rPr>
      </w:pPr>
    </w:p>
    <w:p w:rsidR="00B363DE" w:rsidRPr="00B363DE" w:rsidRDefault="00B363DE" w:rsidP="006E42C8">
      <w:pPr>
        <w:pBdr>
          <w:bottom w:val="single" w:sz="4" w:space="1" w:color="auto"/>
        </w:pBdr>
        <w:rPr>
          <w:rFonts w:ascii="Helvetica" w:hAnsi="Helvetica" w:cs="Helvetica"/>
          <w:b/>
        </w:rPr>
      </w:pPr>
      <w:r w:rsidRPr="00B363DE">
        <w:rPr>
          <w:rFonts w:ascii="Helvetica" w:hAnsi="Helvetica" w:cs="Helvetica"/>
          <w:b/>
        </w:rPr>
        <w:t xml:space="preserve">Personal </w:t>
      </w:r>
      <w:r w:rsidR="00CD477B">
        <w:rPr>
          <w:rFonts w:ascii="Helvetica" w:hAnsi="Helvetica" w:cs="Helvetica"/>
          <w:b/>
        </w:rPr>
        <w:t>Details</w:t>
      </w:r>
      <w:r w:rsidRPr="00B363DE">
        <w:rPr>
          <w:rFonts w:ascii="Helvetica" w:hAnsi="Helvetica" w:cs="Helvetica"/>
          <w:b/>
        </w:rPr>
        <w:t xml:space="preserve">  </w:t>
      </w:r>
    </w:p>
    <w:p w:rsidR="00B363DE" w:rsidRDefault="00B363DE" w:rsidP="00B363DE">
      <w:pPr>
        <w:rPr>
          <w:rFonts w:ascii="Helvetica" w:hAnsi="Helvetica" w:cs="Helvetica"/>
          <w:sz w:val="20"/>
          <w:szCs w:val="20"/>
        </w:rPr>
      </w:pPr>
      <w:r w:rsidRPr="007F4318">
        <w:rPr>
          <w:rFonts w:ascii="Helvetica" w:hAnsi="Helvetica" w:cs="Helvetica"/>
          <w:sz w:val="20"/>
          <w:szCs w:val="20"/>
        </w:rPr>
        <w:t>Mobile</w:t>
      </w:r>
      <w:r w:rsidR="00F0160F">
        <w:rPr>
          <w:rFonts w:ascii="Helvetica" w:hAnsi="Helvetica" w:cs="Helvetica"/>
          <w:sz w:val="20"/>
          <w:szCs w:val="20"/>
        </w:rPr>
        <w:tab/>
      </w:r>
      <w:r w:rsidR="00F0160F">
        <w:rPr>
          <w:rFonts w:ascii="Helvetica" w:hAnsi="Helvetica" w:cs="Helvetica"/>
          <w:sz w:val="20"/>
          <w:szCs w:val="20"/>
        </w:rPr>
        <w:tab/>
      </w:r>
      <w:r w:rsidRPr="007F4318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7F4318">
        <w:rPr>
          <w:rFonts w:ascii="Helvetica" w:hAnsi="Helvetica" w:cs="Helvetica"/>
          <w:sz w:val="20"/>
          <w:szCs w:val="20"/>
        </w:rPr>
        <w:t>97922248</w:t>
      </w:r>
    </w:p>
    <w:p w:rsidR="00B363DE" w:rsidRDefault="00B363DE" w:rsidP="00B363D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Home</w:t>
      </w:r>
      <w:r w:rsidR="00F0160F">
        <w:rPr>
          <w:rFonts w:ascii="Helvetica" w:hAnsi="Helvetica" w:cs="Helvetica"/>
          <w:sz w:val="20"/>
          <w:szCs w:val="20"/>
        </w:rPr>
        <w:tab/>
      </w:r>
      <w:r w:rsidR="00F0160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="009347B1">
        <w:rPr>
          <w:rFonts w:ascii="Helvetica" w:hAnsi="Helvetica" w:cs="Helvetica"/>
          <w:sz w:val="20"/>
          <w:szCs w:val="20"/>
        </w:rPr>
        <w:t>67600262</w:t>
      </w:r>
    </w:p>
    <w:p w:rsidR="00B363DE" w:rsidRDefault="00B363DE" w:rsidP="00B363DE">
      <w:pPr>
        <w:rPr>
          <w:rFonts w:ascii="Helvetica" w:hAnsi="Helvetica" w:cs="Helvetica"/>
          <w:b/>
          <w:sz w:val="28"/>
          <w:szCs w:val="28"/>
        </w:rPr>
      </w:pPr>
      <w:r w:rsidRPr="002E0D0F">
        <w:rPr>
          <w:rFonts w:ascii="Helvetica" w:hAnsi="Helvetica" w:cs="Helvetica"/>
          <w:sz w:val="20"/>
          <w:szCs w:val="20"/>
        </w:rPr>
        <w:t>Email</w:t>
      </w:r>
      <w:r w:rsidR="00F0160F">
        <w:rPr>
          <w:rFonts w:ascii="Helvetica" w:hAnsi="Helvetica" w:cs="Helvetica"/>
          <w:sz w:val="20"/>
          <w:szCs w:val="20"/>
        </w:rPr>
        <w:tab/>
      </w:r>
      <w:r w:rsidR="00F0160F">
        <w:rPr>
          <w:rFonts w:ascii="Helvetica" w:hAnsi="Helvetica" w:cs="Helvetica"/>
          <w:sz w:val="20"/>
          <w:szCs w:val="20"/>
        </w:rPr>
        <w:tab/>
      </w:r>
      <w:r w:rsidRPr="002E0D0F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hyperlink r:id="rId9" w:history="1">
        <w:r w:rsidRPr="00744FE0">
          <w:rPr>
            <w:rStyle w:val="Hyperlink"/>
            <w:rFonts w:ascii="Helvetica" w:hAnsi="Helvetica" w:cs="Helvetica"/>
            <w:sz w:val="20"/>
            <w:szCs w:val="20"/>
          </w:rPr>
          <w:t>ncs@live.com.sg</w:t>
        </w:r>
      </w:hyperlink>
    </w:p>
    <w:p w:rsidR="00CC6964" w:rsidRDefault="00CC6964" w:rsidP="003465CC">
      <w:pPr>
        <w:rPr>
          <w:rFonts w:ascii="Helvetica" w:hAnsi="Helvetica" w:cs="Helvetica"/>
          <w:sz w:val="20"/>
          <w:szCs w:val="20"/>
        </w:rPr>
      </w:pPr>
    </w:p>
    <w:p w:rsidR="0053303D" w:rsidRDefault="0053303D" w:rsidP="003465CC">
      <w:pPr>
        <w:rPr>
          <w:rFonts w:ascii="Helvetica" w:hAnsi="Helvetica" w:cs="Helvetica"/>
          <w:sz w:val="20"/>
          <w:szCs w:val="20"/>
        </w:rPr>
      </w:pPr>
    </w:p>
    <w:p w:rsidR="00D828F9" w:rsidRPr="00B363DE" w:rsidRDefault="00526EBA" w:rsidP="00B363DE">
      <w:pPr>
        <w:pBdr>
          <w:bottom w:val="single" w:sz="4" w:space="1" w:color="auto"/>
        </w:pBdr>
        <w:rPr>
          <w:rFonts w:ascii="Helvetica" w:hAnsi="Helvetica" w:cs="Helvetica"/>
          <w:b/>
        </w:rPr>
      </w:pPr>
      <w:r w:rsidRPr="00B363DE">
        <w:rPr>
          <w:rFonts w:ascii="Helvetica" w:hAnsi="Helvetica" w:cs="Helvetica"/>
          <w:b/>
        </w:rPr>
        <w:t xml:space="preserve">Education    </w:t>
      </w:r>
    </w:p>
    <w:p w:rsidR="00B363DE" w:rsidRDefault="00B363DE" w:rsidP="00526EBA">
      <w:pPr>
        <w:tabs>
          <w:tab w:val="left" w:pos="7088"/>
        </w:tabs>
        <w:ind w:right="-46"/>
        <w:rPr>
          <w:rFonts w:ascii="Helvetica" w:hAnsi="Helvetica" w:cs="Helvetica"/>
          <w:b/>
          <w:sz w:val="20"/>
          <w:szCs w:val="20"/>
        </w:rPr>
      </w:pPr>
    </w:p>
    <w:p w:rsidR="00526EBA" w:rsidRPr="005B13F5" w:rsidRDefault="00526EBA" w:rsidP="00526EBA">
      <w:pPr>
        <w:tabs>
          <w:tab w:val="left" w:pos="7088"/>
        </w:tabs>
        <w:ind w:right="-46"/>
        <w:rPr>
          <w:rFonts w:ascii="Helvetica" w:hAnsi="Helvetica" w:cs="Helvetica"/>
          <w:b/>
          <w:sz w:val="20"/>
          <w:szCs w:val="20"/>
        </w:rPr>
      </w:pPr>
      <w:r w:rsidRPr="005B13F5">
        <w:rPr>
          <w:rFonts w:ascii="Helvetica" w:hAnsi="Helvetica" w:cs="Helvetica"/>
          <w:b/>
          <w:sz w:val="20"/>
          <w:szCs w:val="20"/>
        </w:rPr>
        <w:t xml:space="preserve">Singapore Institute of Management </w:t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Aug 2007 – Sep</w:t>
      </w:r>
      <w:r w:rsidRPr="005F2E00">
        <w:rPr>
          <w:rFonts w:ascii="Helvetica" w:hAnsi="Helvetica" w:cs="Helvetica"/>
          <w:sz w:val="20"/>
          <w:szCs w:val="20"/>
        </w:rPr>
        <w:t xml:space="preserve"> 201</w:t>
      </w:r>
      <w:r>
        <w:rPr>
          <w:rFonts w:ascii="Helvetica" w:hAnsi="Helvetica" w:cs="Helvetica"/>
          <w:sz w:val="20"/>
          <w:szCs w:val="20"/>
        </w:rPr>
        <w:t>0</w:t>
      </w:r>
    </w:p>
    <w:p w:rsidR="00526EBA" w:rsidRPr="008E6F73" w:rsidRDefault="00526EBA" w:rsidP="00526EBA">
      <w:pPr>
        <w:ind w:right="-1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University Of London</w:t>
      </w:r>
    </w:p>
    <w:p w:rsidR="00526EBA" w:rsidRDefault="00526EBA" w:rsidP="00526EBA">
      <w:pPr>
        <w:ind w:right="-1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Bachelor of Science</w:t>
      </w:r>
      <w:r w:rsidRPr="00575E47">
        <w:rPr>
          <w:rFonts w:ascii="Helvetica" w:hAnsi="Helvetica" w:cs="Helvetica"/>
          <w:sz w:val="20"/>
          <w:szCs w:val="20"/>
        </w:rPr>
        <w:t xml:space="preserve"> in Banking and Finance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Upper Second </w:t>
      </w:r>
      <w:r w:rsidRPr="00716B0E">
        <w:rPr>
          <w:rFonts w:ascii="Helvetica" w:hAnsi="Helvetica" w:cs="Helvetica"/>
          <w:sz w:val="20"/>
          <w:szCs w:val="20"/>
        </w:rPr>
        <w:t xml:space="preserve">Class </w:t>
      </w:r>
      <w:r>
        <w:rPr>
          <w:rFonts w:ascii="Helvetica" w:hAnsi="Helvetica" w:cs="Helvetica"/>
          <w:sz w:val="20"/>
          <w:szCs w:val="20"/>
        </w:rPr>
        <w:t>(2:</w:t>
      </w:r>
      <w:r w:rsidRPr="00716B0E">
        <w:rPr>
          <w:rFonts w:ascii="Helvetica" w:hAnsi="Helvetica" w:cs="Helvetica"/>
          <w:sz w:val="20"/>
          <w:szCs w:val="20"/>
        </w:rPr>
        <w:t>1</w:t>
      </w:r>
      <w:r>
        <w:rPr>
          <w:rFonts w:ascii="Helvetica" w:hAnsi="Helvetica" w:cs="Helvetica"/>
          <w:sz w:val="20"/>
          <w:szCs w:val="20"/>
        </w:rPr>
        <w:t>)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526EBA" w:rsidRPr="005B13F5" w:rsidRDefault="00526EBA" w:rsidP="00526EBA">
      <w:pPr>
        <w:tabs>
          <w:tab w:val="left" w:pos="7088"/>
        </w:tabs>
        <w:ind w:right="-46"/>
        <w:rPr>
          <w:rFonts w:ascii="Helvetica" w:hAnsi="Helvetica" w:cs="Helvetica"/>
          <w:b/>
          <w:smallCaps/>
          <w:sz w:val="20"/>
          <w:szCs w:val="20"/>
        </w:rPr>
      </w:pPr>
      <w:proofErr w:type="spellStart"/>
      <w:r w:rsidRPr="005B13F5">
        <w:rPr>
          <w:rFonts w:ascii="Helvetica" w:hAnsi="Helvetica" w:cs="Helvetica"/>
          <w:b/>
          <w:sz w:val="20"/>
          <w:szCs w:val="20"/>
        </w:rPr>
        <w:t>Ngee</w:t>
      </w:r>
      <w:proofErr w:type="spellEnd"/>
      <w:r w:rsidRPr="005B13F5">
        <w:rPr>
          <w:rFonts w:ascii="Helvetica" w:hAnsi="Helvetica" w:cs="Helvetica"/>
          <w:b/>
          <w:sz w:val="20"/>
          <w:szCs w:val="20"/>
        </w:rPr>
        <w:t xml:space="preserve"> Ann Polytechnic </w:t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 xml:space="preserve">Jul 2001 – Jun </w:t>
      </w:r>
      <w:r w:rsidRPr="005F2E00">
        <w:rPr>
          <w:rFonts w:ascii="Helvetica" w:hAnsi="Helvetica" w:cs="Helvetica"/>
          <w:sz w:val="20"/>
          <w:szCs w:val="20"/>
        </w:rPr>
        <w:t>2004</w:t>
      </w:r>
    </w:p>
    <w:p w:rsidR="00526EBA" w:rsidRPr="00526EBA" w:rsidRDefault="00526EBA" w:rsidP="00526EBA">
      <w:pPr>
        <w:rPr>
          <w:rFonts w:ascii="Helvetica" w:hAnsi="Helvetica" w:cs="Helvetica"/>
          <w:b/>
          <w:sz w:val="20"/>
          <w:szCs w:val="20"/>
        </w:rPr>
      </w:pPr>
      <w:r w:rsidRPr="00E46AF9">
        <w:rPr>
          <w:rFonts w:ascii="Helvetica" w:hAnsi="Helvetica" w:cs="Helvetica"/>
          <w:b/>
          <w:sz w:val="20"/>
          <w:szCs w:val="20"/>
        </w:rPr>
        <w:t>School of Mechanical Engineering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 w:rsidRPr="00E46AF9">
        <w:rPr>
          <w:rFonts w:ascii="Helvetica" w:hAnsi="Helvetica" w:cs="Helvetica"/>
          <w:sz w:val="20"/>
          <w:szCs w:val="20"/>
        </w:rPr>
        <w:t>Diploma in Engineering Informatics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53303D" w:rsidRDefault="0053303D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526EBA" w:rsidRPr="00B363DE" w:rsidRDefault="00526EBA" w:rsidP="00D828F9">
      <w:pPr>
        <w:pBdr>
          <w:bottom w:val="single" w:sz="4" w:space="1" w:color="auto"/>
        </w:pBdr>
        <w:tabs>
          <w:tab w:val="left" w:pos="7088"/>
        </w:tabs>
        <w:rPr>
          <w:rFonts w:ascii="Helvetica" w:hAnsi="Helvetica" w:cs="Helvetica"/>
          <w:b/>
        </w:rPr>
      </w:pPr>
      <w:r w:rsidRPr="00B363DE">
        <w:rPr>
          <w:rFonts w:ascii="Helvetica" w:hAnsi="Helvetica" w:cs="Helvetica"/>
          <w:b/>
        </w:rPr>
        <w:t>Work Experience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b/>
          <w:sz w:val="20"/>
          <w:szCs w:val="20"/>
        </w:rPr>
      </w:pPr>
    </w:p>
    <w:p w:rsidR="00BC3ED4" w:rsidRDefault="00BC3ED4" w:rsidP="00526EBA">
      <w:pPr>
        <w:tabs>
          <w:tab w:val="left" w:pos="7088"/>
        </w:tabs>
        <w:rPr>
          <w:rFonts w:ascii="Helvetica" w:hAnsi="Helvetica" w:cs="Helvetica"/>
          <w:b/>
          <w:sz w:val="20"/>
          <w:szCs w:val="20"/>
        </w:rPr>
      </w:pPr>
      <w:proofErr w:type="spellStart"/>
      <w:r>
        <w:rPr>
          <w:rFonts w:ascii="Helvetica" w:hAnsi="Helvetica" w:cs="Helvetica"/>
          <w:b/>
          <w:sz w:val="20"/>
          <w:szCs w:val="20"/>
        </w:rPr>
        <w:t>Citco</w:t>
      </w:r>
      <w:proofErr w:type="spellEnd"/>
      <w:r>
        <w:rPr>
          <w:rFonts w:ascii="Helvetica" w:hAnsi="Helvetica" w:cs="Helvetica"/>
          <w:b/>
          <w:sz w:val="20"/>
          <w:szCs w:val="20"/>
        </w:rPr>
        <w:t xml:space="preserve"> Fund Services </w:t>
      </w:r>
      <w:proofErr w:type="spellStart"/>
      <w:r>
        <w:rPr>
          <w:rFonts w:ascii="Helvetica" w:hAnsi="Helvetica" w:cs="Helvetica"/>
          <w:b/>
          <w:sz w:val="20"/>
          <w:szCs w:val="20"/>
        </w:rPr>
        <w:t>Pte</w:t>
      </w:r>
      <w:proofErr w:type="spellEnd"/>
      <w:r>
        <w:rPr>
          <w:rFonts w:ascii="Helvetica" w:hAnsi="Helvetica" w:cs="Helvetica"/>
          <w:b/>
          <w:sz w:val="20"/>
          <w:szCs w:val="20"/>
        </w:rPr>
        <w:t xml:space="preserve"> Ltd</w:t>
      </w:r>
    </w:p>
    <w:p w:rsidR="003E22FC" w:rsidRDefault="003E22FC" w:rsidP="00526EBA">
      <w:pPr>
        <w:tabs>
          <w:tab w:val="left" w:pos="7088"/>
        </w:tabs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Shared Services Center</w:t>
      </w:r>
    </w:p>
    <w:p w:rsidR="003E22FC" w:rsidRPr="000A4133" w:rsidRDefault="003E22FC" w:rsidP="003E22FC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Fund Accountant (Supervisor)</w:t>
      </w:r>
      <w:r w:rsidRPr="000A4133">
        <w:rPr>
          <w:rFonts w:ascii="Helvetica" w:hAnsi="Helvetica" w:cs="Helvetica"/>
          <w:sz w:val="20"/>
          <w:szCs w:val="20"/>
        </w:rPr>
        <w:tab/>
      </w:r>
      <w:r w:rsidR="008C67AD">
        <w:rPr>
          <w:rFonts w:ascii="Helvetica" w:hAnsi="Helvetica" w:cs="Helvetica"/>
          <w:sz w:val="20"/>
          <w:szCs w:val="20"/>
        </w:rPr>
        <w:t>Mar</w:t>
      </w:r>
      <w:r>
        <w:rPr>
          <w:rFonts w:ascii="Helvetica" w:hAnsi="Helvetica" w:cs="Helvetica"/>
          <w:sz w:val="20"/>
          <w:szCs w:val="20"/>
        </w:rPr>
        <w:t xml:space="preserve"> 2015</w:t>
      </w:r>
      <w:r w:rsidRPr="000A4133">
        <w:rPr>
          <w:rFonts w:ascii="Helvetica" w:hAnsi="Helvetica" w:cs="Helvetica"/>
          <w:sz w:val="20"/>
          <w:szCs w:val="20"/>
        </w:rPr>
        <w:t xml:space="preserve"> - Present</w:t>
      </w:r>
    </w:p>
    <w:p w:rsidR="003E22FC" w:rsidRDefault="003E22FC" w:rsidP="003E22FC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3E22FC" w:rsidRDefault="004C450D" w:rsidP="003E22FC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Assist in a</w:t>
      </w:r>
      <w:r w:rsidR="005A4E67">
        <w:rPr>
          <w:rFonts w:ascii="Helvetica" w:hAnsi="Helvetica" w:cs="Helvetica"/>
          <w:sz w:val="20"/>
          <w:szCs w:val="20"/>
        </w:rPr>
        <w:t>d hoc management projects such as monitoring</w:t>
      </w:r>
      <w:r w:rsidR="00F55835">
        <w:rPr>
          <w:rFonts w:ascii="Helvetica" w:hAnsi="Helvetica" w:cs="Helvetica"/>
          <w:sz w:val="20"/>
          <w:szCs w:val="20"/>
        </w:rPr>
        <w:t>/tracking of</w:t>
      </w:r>
      <w:r w:rsidR="005A4E67">
        <w:rPr>
          <w:rFonts w:ascii="Helvetica" w:hAnsi="Helvetica" w:cs="Helvetica"/>
          <w:sz w:val="20"/>
          <w:szCs w:val="20"/>
        </w:rPr>
        <w:t xml:space="preserve"> team’s KPIs and </w:t>
      </w:r>
      <w:r>
        <w:rPr>
          <w:rFonts w:ascii="Helvetica" w:hAnsi="Helvetica" w:cs="Helvetica"/>
          <w:sz w:val="20"/>
          <w:szCs w:val="20"/>
        </w:rPr>
        <w:t>head count allocated to clients</w:t>
      </w:r>
      <w:r w:rsidR="00F55835">
        <w:rPr>
          <w:rFonts w:ascii="Helvetica" w:hAnsi="Helvetica" w:cs="Helvetica"/>
          <w:sz w:val="20"/>
          <w:szCs w:val="20"/>
        </w:rPr>
        <w:t xml:space="preserve">  </w:t>
      </w:r>
      <w:r w:rsidR="005A4E67">
        <w:rPr>
          <w:rFonts w:ascii="Helvetica" w:hAnsi="Helvetica" w:cs="Helvetica"/>
          <w:sz w:val="20"/>
          <w:szCs w:val="20"/>
        </w:rPr>
        <w:t xml:space="preserve">  </w:t>
      </w:r>
    </w:p>
    <w:p w:rsidR="003E22FC" w:rsidRDefault="00DF17E8" w:rsidP="003E22FC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Documenting</w:t>
      </w:r>
      <w:r w:rsidR="00847BD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procedures</w:t>
      </w:r>
      <w:r w:rsidR="00847BD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ensure consistency </w:t>
      </w:r>
      <w:r w:rsidR="005A4E6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integrity of deliverables to clients</w:t>
      </w:r>
    </w:p>
    <w:p w:rsidR="003E22FC" w:rsidRDefault="00DD3657" w:rsidP="003E22FC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Assist in migration of specific</w:t>
      </w:r>
      <w:r w:rsidR="000760BA">
        <w:rPr>
          <w:rFonts w:ascii="Helvetica" w:hAnsi="Helvetica" w:cs="Helvetica"/>
          <w:sz w:val="20"/>
          <w:szCs w:val="20"/>
        </w:rPr>
        <w:t xml:space="preserve"> daily</w:t>
      </w:r>
      <w:r>
        <w:rPr>
          <w:rFonts w:ascii="Helvetica" w:hAnsi="Helvetica" w:cs="Helvetica"/>
          <w:sz w:val="20"/>
          <w:szCs w:val="20"/>
        </w:rPr>
        <w:t xml:space="preserve"> duties</w:t>
      </w:r>
      <w:r w:rsidR="000760BA">
        <w:rPr>
          <w:rFonts w:ascii="Helvetica" w:hAnsi="Helvetica" w:cs="Helvetica"/>
          <w:sz w:val="20"/>
          <w:szCs w:val="20"/>
        </w:rPr>
        <w:t>/functions (e.g.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0760BA">
        <w:rPr>
          <w:rFonts w:ascii="Helvetica" w:hAnsi="Helvetica" w:cs="Helvetica"/>
          <w:sz w:val="20"/>
          <w:szCs w:val="20"/>
        </w:rPr>
        <w:t>PNL check)</w:t>
      </w:r>
      <w:r>
        <w:rPr>
          <w:rFonts w:ascii="Helvetica" w:hAnsi="Helvetica" w:cs="Helvetica"/>
          <w:sz w:val="20"/>
          <w:szCs w:val="20"/>
        </w:rPr>
        <w:t xml:space="preserve"> to Manila office </w:t>
      </w:r>
    </w:p>
    <w:p w:rsidR="003E22FC" w:rsidRPr="000760BA" w:rsidRDefault="00DD3657" w:rsidP="000760BA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Conduct</w:t>
      </w:r>
      <w:r w:rsidR="003E22F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cross </w:t>
      </w:r>
      <w:r w:rsidR="003E22FC">
        <w:rPr>
          <w:rFonts w:ascii="Helvetica" w:hAnsi="Helvetica" w:cs="Helvetica"/>
          <w:sz w:val="20"/>
          <w:szCs w:val="20"/>
        </w:rPr>
        <w:t>training</w:t>
      </w:r>
      <w:r w:rsidR="000760BA">
        <w:rPr>
          <w:rFonts w:ascii="Helvetica" w:hAnsi="Helvetica" w:cs="Helvetica"/>
          <w:sz w:val="20"/>
          <w:szCs w:val="20"/>
        </w:rPr>
        <w:t xml:space="preserve"> for 2 different teams</w:t>
      </w:r>
      <w:r w:rsidR="003E22FC">
        <w:rPr>
          <w:rFonts w:ascii="Helvetica" w:hAnsi="Helvetica" w:cs="Helvetica"/>
          <w:sz w:val="20"/>
          <w:szCs w:val="20"/>
        </w:rPr>
        <w:t xml:space="preserve"> </w:t>
      </w:r>
      <w:r w:rsidR="000760BA">
        <w:rPr>
          <w:rFonts w:ascii="Helvetica" w:hAnsi="Helvetica" w:cs="Helvetica"/>
          <w:sz w:val="20"/>
          <w:szCs w:val="20"/>
        </w:rPr>
        <w:t xml:space="preserve">to ensure smooth handover and coverage of daily </w:t>
      </w:r>
      <w:r w:rsidR="007B743A">
        <w:rPr>
          <w:rFonts w:ascii="Helvetica" w:hAnsi="Helvetica" w:cs="Helvetica"/>
          <w:sz w:val="20"/>
          <w:szCs w:val="20"/>
        </w:rPr>
        <w:t>duties</w:t>
      </w:r>
      <w:r w:rsidR="000760BA">
        <w:rPr>
          <w:rFonts w:ascii="Helvetica" w:hAnsi="Helvetica" w:cs="Helvetica"/>
          <w:sz w:val="20"/>
          <w:szCs w:val="20"/>
        </w:rPr>
        <w:t xml:space="preserve"> and </w:t>
      </w:r>
      <w:r w:rsidR="007B743A">
        <w:rPr>
          <w:rFonts w:ascii="Helvetica" w:hAnsi="Helvetica" w:cs="Helvetica"/>
          <w:sz w:val="20"/>
          <w:szCs w:val="20"/>
        </w:rPr>
        <w:t>NAV deliverables</w:t>
      </w:r>
      <w:r w:rsidR="000760BA">
        <w:rPr>
          <w:rFonts w:ascii="Helvetica" w:hAnsi="Helvetica" w:cs="Helvetica"/>
          <w:sz w:val="20"/>
          <w:szCs w:val="20"/>
        </w:rPr>
        <w:t xml:space="preserve"> </w:t>
      </w:r>
      <w:bookmarkStart w:id="0" w:name="_GoBack"/>
      <w:bookmarkEnd w:id="0"/>
    </w:p>
    <w:p w:rsidR="000A4133" w:rsidRDefault="000A4133" w:rsidP="00526EBA">
      <w:pPr>
        <w:tabs>
          <w:tab w:val="left" w:pos="7088"/>
        </w:tabs>
        <w:rPr>
          <w:rFonts w:ascii="Helvetica" w:hAnsi="Helvetica" w:cs="Helvetica"/>
          <w:b/>
          <w:sz w:val="20"/>
          <w:szCs w:val="20"/>
        </w:rPr>
      </w:pPr>
    </w:p>
    <w:p w:rsidR="000A4133" w:rsidRPr="000A4133" w:rsidRDefault="000A4133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 w:rsidRPr="000A4133">
        <w:rPr>
          <w:rFonts w:ascii="Helvetica" w:hAnsi="Helvetica" w:cs="Helvetica"/>
          <w:sz w:val="20"/>
          <w:szCs w:val="20"/>
        </w:rPr>
        <w:t xml:space="preserve">Senior </w:t>
      </w:r>
      <w:r w:rsidR="003E22FC">
        <w:rPr>
          <w:rFonts w:ascii="Helvetica" w:hAnsi="Helvetica" w:cs="Helvetica"/>
          <w:sz w:val="20"/>
          <w:szCs w:val="20"/>
        </w:rPr>
        <w:t>Fund Accountant</w:t>
      </w:r>
      <w:r w:rsidRPr="000A4133">
        <w:rPr>
          <w:rFonts w:ascii="Helvetica" w:hAnsi="Helvetica" w:cs="Helvetica"/>
          <w:sz w:val="20"/>
          <w:szCs w:val="20"/>
        </w:rPr>
        <w:tab/>
        <w:t xml:space="preserve">Jan 2014 </w:t>
      </w:r>
      <w:r w:rsidR="003E22FC">
        <w:rPr>
          <w:rFonts w:ascii="Helvetica" w:hAnsi="Helvetica" w:cs="Helvetica"/>
          <w:sz w:val="20"/>
          <w:szCs w:val="20"/>
        </w:rPr>
        <w:t>–</w:t>
      </w:r>
      <w:r w:rsidRPr="000A4133">
        <w:rPr>
          <w:rFonts w:ascii="Helvetica" w:hAnsi="Helvetica" w:cs="Helvetica"/>
          <w:sz w:val="20"/>
          <w:szCs w:val="20"/>
        </w:rPr>
        <w:t xml:space="preserve"> </w:t>
      </w:r>
      <w:r w:rsidR="008C67AD">
        <w:rPr>
          <w:rFonts w:ascii="Helvetica" w:hAnsi="Helvetica" w:cs="Helvetica"/>
          <w:sz w:val="20"/>
          <w:szCs w:val="20"/>
        </w:rPr>
        <w:t>Mar</w:t>
      </w:r>
      <w:r w:rsidR="003E22FC">
        <w:rPr>
          <w:rFonts w:ascii="Helvetica" w:hAnsi="Helvetica" w:cs="Helvetica"/>
          <w:sz w:val="20"/>
          <w:szCs w:val="20"/>
        </w:rPr>
        <w:t xml:space="preserve"> 2015</w:t>
      </w:r>
    </w:p>
    <w:p w:rsidR="009A55AB" w:rsidRDefault="009A55AB" w:rsidP="009A55AB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EB3428" w:rsidRDefault="005466A4" w:rsidP="00EB3428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Preparation</w:t>
      </w:r>
      <w:r w:rsidR="00E64213">
        <w:rPr>
          <w:rFonts w:ascii="Helvetica" w:hAnsi="Helvetica" w:cs="Helvetica"/>
          <w:sz w:val="20"/>
          <w:szCs w:val="20"/>
        </w:rPr>
        <w:t>/Generation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9A55AB" w:rsidRPr="009A55AB">
        <w:rPr>
          <w:rFonts w:ascii="Helvetica" w:hAnsi="Helvetica" w:cs="Helvetica"/>
          <w:sz w:val="20"/>
          <w:szCs w:val="20"/>
        </w:rPr>
        <w:t>of Net Asset Value calculations, financial statements and associated reports on a weekly and monthly basis</w:t>
      </w:r>
      <w:r w:rsidR="00E64213">
        <w:rPr>
          <w:rFonts w:ascii="Helvetica" w:hAnsi="Helvetica" w:cs="Helvetica"/>
          <w:sz w:val="20"/>
          <w:szCs w:val="20"/>
        </w:rPr>
        <w:t xml:space="preserve"> </w:t>
      </w:r>
    </w:p>
    <w:p w:rsidR="00EB3428" w:rsidRDefault="00C667F1" w:rsidP="00DE6D1F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Preparation and review of</w:t>
      </w:r>
      <w:r w:rsidR="00EB34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92265">
        <w:rPr>
          <w:rFonts w:ascii="Arial" w:hAnsi="Arial" w:cs="Arial"/>
          <w:color w:val="000000"/>
          <w:sz w:val="20"/>
          <w:szCs w:val="20"/>
          <w:shd w:val="clear" w:color="auto" w:fill="FFFFFF"/>
        </w:rPr>
        <w:t>weekly and monthly fees computation</w:t>
      </w:r>
      <w:r w:rsidR="00EB3428" w:rsidRPr="00DE6D1F">
        <w:rPr>
          <w:rFonts w:ascii="Helvetica" w:hAnsi="Helvetica" w:cs="Helvetica"/>
          <w:sz w:val="20"/>
          <w:szCs w:val="20"/>
        </w:rPr>
        <w:t xml:space="preserve"> </w:t>
      </w:r>
    </w:p>
    <w:p w:rsidR="00C667F1" w:rsidRDefault="00DE6D1F" w:rsidP="00C667F1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 w:rsidRPr="00DE6D1F">
        <w:rPr>
          <w:rFonts w:ascii="Helvetica" w:hAnsi="Helvetica" w:cs="Helvetica"/>
          <w:sz w:val="20"/>
          <w:szCs w:val="20"/>
        </w:rPr>
        <w:t>Lead migrations &amp; new fund launches to successful completion</w:t>
      </w:r>
    </w:p>
    <w:p w:rsidR="00C667F1" w:rsidRDefault="00C667F1" w:rsidP="00C667F1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Assist</w:t>
      </w:r>
      <w:r w:rsidRPr="00C667F1">
        <w:rPr>
          <w:rFonts w:ascii="Helvetica" w:hAnsi="Helvetica" w:cs="Helvetica"/>
          <w:sz w:val="20"/>
          <w:szCs w:val="20"/>
        </w:rPr>
        <w:t xml:space="preserve"> </w:t>
      </w:r>
      <w:r w:rsidR="00E64213">
        <w:rPr>
          <w:rFonts w:ascii="Helvetica" w:hAnsi="Helvetica" w:cs="Helvetica"/>
          <w:sz w:val="20"/>
          <w:szCs w:val="20"/>
        </w:rPr>
        <w:t>management</w:t>
      </w:r>
      <w:r w:rsidRPr="00C667F1">
        <w:rPr>
          <w:rFonts w:ascii="Helvetica" w:hAnsi="Helvetica" w:cs="Helvetica"/>
          <w:sz w:val="20"/>
          <w:szCs w:val="20"/>
        </w:rPr>
        <w:t xml:space="preserve"> in supervising</w:t>
      </w:r>
      <w:r>
        <w:rPr>
          <w:rFonts w:ascii="Helvetica" w:hAnsi="Helvetica" w:cs="Helvetica"/>
          <w:sz w:val="20"/>
          <w:szCs w:val="20"/>
        </w:rPr>
        <w:t xml:space="preserve"> and training junior staff on daily </w:t>
      </w:r>
      <w:r w:rsidRPr="00C667F1">
        <w:rPr>
          <w:rFonts w:ascii="Helvetica" w:hAnsi="Helvetica" w:cs="Helvetica"/>
          <w:sz w:val="20"/>
          <w:szCs w:val="20"/>
        </w:rPr>
        <w:t>operations</w:t>
      </w:r>
      <w:r>
        <w:rPr>
          <w:rFonts w:ascii="Helvetica" w:hAnsi="Helvetica" w:cs="Helvetica"/>
          <w:sz w:val="20"/>
          <w:szCs w:val="20"/>
        </w:rPr>
        <w:t xml:space="preserve"> and ad hoc tasks</w:t>
      </w:r>
    </w:p>
    <w:p w:rsidR="000A4133" w:rsidRPr="00D06425" w:rsidRDefault="00E64213" w:rsidP="00526EBA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b/>
          <w:sz w:val="20"/>
          <w:szCs w:val="20"/>
        </w:rPr>
      </w:pPr>
      <w:r w:rsidRPr="00E64213">
        <w:rPr>
          <w:rFonts w:ascii="Helvetica" w:hAnsi="Helvetica" w:cs="Helvetica"/>
          <w:sz w:val="20"/>
          <w:szCs w:val="20"/>
        </w:rPr>
        <w:t>Planned work allocation</w:t>
      </w:r>
      <w:r>
        <w:rPr>
          <w:rFonts w:ascii="Helvetica" w:hAnsi="Helvetica" w:cs="Helvetica"/>
          <w:sz w:val="20"/>
          <w:szCs w:val="20"/>
        </w:rPr>
        <w:t xml:space="preserve"> and conducted internal </w:t>
      </w:r>
      <w:r w:rsidR="00E758FC">
        <w:rPr>
          <w:rFonts w:ascii="Helvetica" w:hAnsi="Helvetica" w:cs="Helvetica"/>
          <w:sz w:val="20"/>
          <w:szCs w:val="20"/>
        </w:rPr>
        <w:t xml:space="preserve">product </w:t>
      </w:r>
      <w:r w:rsidR="008C67AD">
        <w:rPr>
          <w:rFonts w:ascii="Helvetica" w:hAnsi="Helvetica" w:cs="Helvetica"/>
          <w:sz w:val="20"/>
          <w:szCs w:val="20"/>
        </w:rPr>
        <w:t>training for team of 10</w:t>
      </w:r>
    </w:p>
    <w:p w:rsidR="00D06425" w:rsidRPr="00E64213" w:rsidRDefault="00D06425" w:rsidP="00526EBA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Team representative for</w:t>
      </w:r>
      <w:r w:rsidR="00E758FC">
        <w:rPr>
          <w:rFonts w:ascii="Helvetica" w:hAnsi="Helvetica" w:cs="Helvetica"/>
          <w:sz w:val="20"/>
          <w:szCs w:val="20"/>
        </w:rPr>
        <w:t xml:space="preserve"> conducting</w:t>
      </w:r>
      <w:r>
        <w:rPr>
          <w:rFonts w:ascii="Helvetica" w:hAnsi="Helvetica" w:cs="Helvetica"/>
          <w:sz w:val="20"/>
          <w:szCs w:val="20"/>
        </w:rPr>
        <w:t xml:space="preserve"> UAT</w:t>
      </w:r>
      <w:r w:rsidR="00E758FC">
        <w:rPr>
          <w:rFonts w:ascii="Helvetica" w:hAnsi="Helvetica" w:cs="Helvetica"/>
          <w:sz w:val="20"/>
          <w:szCs w:val="20"/>
        </w:rPr>
        <w:t>s on new in-house systems during beta phase</w:t>
      </w:r>
    </w:p>
    <w:p w:rsidR="00E64213" w:rsidRPr="000760BA" w:rsidRDefault="00E64213" w:rsidP="000760BA">
      <w:pPr>
        <w:tabs>
          <w:tab w:val="left" w:pos="7088"/>
        </w:tabs>
        <w:rPr>
          <w:rFonts w:ascii="Helvetica" w:hAnsi="Helvetica" w:cs="Helvetica"/>
          <w:b/>
          <w:sz w:val="20"/>
          <w:szCs w:val="20"/>
        </w:rPr>
      </w:pPr>
    </w:p>
    <w:p w:rsidR="00BC3ED4" w:rsidRPr="005C47C2" w:rsidRDefault="00BC3ED4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 w:rsidRPr="005C47C2">
        <w:rPr>
          <w:rFonts w:ascii="Helvetica" w:hAnsi="Helvetica" w:cs="Helvetica"/>
          <w:sz w:val="20"/>
          <w:szCs w:val="20"/>
        </w:rPr>
        <w:t>Operations Analyst</w:t>
      </w:r>
      <w:r w:rsidR="000A4133">
        <w:rPr>
          <w:rFonts w:ascii="Helvetica" w:hAnsi="Helvetica" w:cs="Helvetica"/>
          <w:sz w:val="20"/>
          <w:szCs w:val="20"/>
        </w:rPr>
        <w:tab/>
      </w:r>
      <w:r w:rsidR="005C47C2" w:rsidRPr="005C47C2">
        <w:rPr>
          <w:rFonts w:ascii="Helvetica" w:hAnsi="Helvetica" w:cs="Helvetica"/>
          <w:sz w:val="20"/>
          <w:szCs w:val="20"/>
        </w:rPr>
        <w:t xml:space="preserve">Jan 2012 </w:t>
      </w:r>
      <w:r w:rsidR="000A4133">
        <w:rPr>
          <w:rFonts w:ascii="Helvetica" w:hAnsi="Helvetica" w:cs="Helvetica"/>
          <w:sz w:val="20"/>
          <w:szCs w:val="20"/>
        </w:rPr>
        <w:t>–</w:t>
      </w:r>
      <w:r w:rsidR="005C47C2" w:rsidRPr="005C47C2">
        <w:rPr>
          <w:rFonts w:ascii="Helvetica" w:hAnsi="Helvetica" w:cs="Helvetica"/>
          <w:sz w:val="20"/>
          <w:szCs w:val="20"/>
        </w:rPr>
        <w:t xml:space="preserve"> </w:t>
      </w:r>
      <w:r w:rsidR="000A4133">
        <w:rPr>
          <w:rFonts w:ascii="Helvetica" w:hAnsi="Helvetica" w:cs="Helvetica"/>
          <w:sz w:val="20"/>
          <w:szCs w:val="20"/>
        </w:rPr>
        <w:t>Dec2013</w:t>
      </w:r>
    </w:p>
    <w:p w:rsidR="00BC3ED4" w:rsidRDefault="00BC3ED4" w:rsidP="00526EBA">
      <w:pPr>
        <w:tabs>
          <w:tab w:val="left" w:pos="7088"/>
        </w:tabs>
        <w:rPr>
          <w:rFonts w:ascii="Helvetica" w:hAnsi="Helvetica" w:cs="Helvetica"/>
          <w:b/>
          <w:sz w:val="20"/>
          <w:szCs w:val="20"/>
        </w:rPr>
      </w:pPr>
    </w:p>
    <w:p w:rsidR="00BC3ED4" w:rsidRDefault="00654AC1" w:rsidP="00654AC1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 w:rsidRPr="00654AC1">
        <w:rPr>
          <w:rFonts w:ascii="Helvetica" w:hAnsi="Helvetica" w:cs="Helvetica"/>
          <w:sz w:val="20"/>
          <w:szCs w:val="20"/>
        </w:rPr>
        <w:t>Prepare daily trade, position and cash reconciliations for various hedge fund clients including break resolution for outstanding items</w:t>
      </w:r>
    </w:p>
    <w:p w:rsidR="00654AC1" w:rsidRDefault="00654AC1" w:rsidP="00654AC1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Process</w:t>
      </w:r>
      <w:r w:rsidR="00F86101">
        <w:rPr>
          <w:rFonts w:ascii="Helvetica" w:hAnsi="Helvetica" w:cs="Helvetica"/>
          <w:sz w:val="20"/>
          <w:szCs w:val="20"/>
        </w:rPr>
        <w:t>ing</w:t>
      </w:r>
      <w:r w:rsidR="006B4AC4">
        <w:rPr>
          <w:rFonts w:ascii="Helvetica" w:hAnsi="Helvetica" w:cs="Helvetica"/>
          <w:sz w:val="20"/>
          <w:szCs w:val="20"/>
        </w:rPr>
        <w:t xml:space="preserve"> and verification of</w:t>
      </w:r>
      <w:r>
        <w:rPr>
          <w:rFonts w:ascii="Helvetica" w:hAnsi="Helvetica" w:cs="Helvetica"/>
          <w:sz w:val="20"/>
          <w:szCs w:val="20"/>
        </w:rPr>
        <w:t xml:space="preserve"> corporate actions for securities held in client portfolio (i.e. stock splits, cash and stock dividends, merger and acquisitions)</w:t>
      </w:r>
    </w:p>
    <w:p w:rsidR="00C667F1" w:rsidRPr="00E64213" w:rsidRDefault="00EB3428" w:rsidP="00526EBA">
      <w:pPr>
        <w:pStyle w:val="ListParagraph"/>
        <w:numPr>
          <w:ilvl w:val="0"/>
          <w:numId w:val="10"/>
        </w:numPr>
        <w:tabs>
          <w:tab w:val="left" w:pos="7088"/>
        </w:tabs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 as l</w:t>
      </w:r>
      <w:r w:rsidR="00F86101">
        <w:rPr>
          <w:rFonts w:ascii="Helvetica" w:hAnsi="Helvetica" w:cs="Helvetica"/>
          <w:sz w:val="20"/>
          <w:szCs w:val="20"/>
        </w:rPr>
        <w:t>iaison</w:t>
      </w:r>
      <w:r w:rsidR="00D06425">
        <w:rPr>
          <w:rFonts w:ascii="Helvetica" w:hAnsi="Helvetica" w:cs="Helvetica"/>
          <w:sz w:val="20"/>
          <w:szCs w:val="20"/>
        </w:rPr>
        <w:t xml:space="preserve"> for</w:t>
      </w:r>
      <w:r w:rsidR="00E758FC">
        <w:rPr>
          <w:rFonts w:ascii="Helvetica" w:hAnsi="Helvetica" w:cs="Helvetica"/>
          <w:sz w:val="20"/>
          <w:szCs w:val="20"/>
        </w:rPr>
        <w:t xml:space="preserve"> brokers,</w:t>
      </w:r>
      <w:r w:rsidR="00034093">
        <w:rPr>
          <w:rFonts w:ascii="Helvetica" w:hAnsi="Helvetica" w:cs="Helvetica"/>
          <w:sz w:val="20"/>
          <w:szCs w:val="20"/>
        </w:rPr>
        <w:t xml:space="preserve"> clients/</w:t>
      </w:r>
      <w:r w:rsidR="00F86101">
        <w:rPr>
          <w:rFonts w:ascii="Helvetica" w:hAnsi="Helvetica" w:cs="Helvetica"/>
          <w:sz w:val="20"/>
          <w:szCs w:val="20"/>
        </w:rPr>
        <w:t>investment managers</w:t>
      </w:r>
      <w:r w:rsidR="00E758FC">
        <w:rPr>
          <w:rFonts w:ascii="Helvetica" w:hAnsi="Helvetica" w:cs="Helvetica"/>
          <w:sz w:val="20"/>
          <w:szCs w:val="20"/>
        </w:rPr>
        <w:t xml:space="preserve"> and auditors</w:t>
      </w:r>
      <w:r w:rsidR="00034093">
        <w:rPr>
          <w:rFonts w:ascii="Helvetica" w:hAnsi="Helvetica" w:cs="Helvetica"/>
          <w:sz w:val="20"/>
          <w:szCs w:val="20"/>
        </w:rPr>
        <w:t xml:space="preserve"> to resolve</w:t>
      </w:r>
      <w:r w:rsidR="005C47C2">
        <w:rPr>
          <w:rFonts w:ascii="Helvetica" w:hAnsi="Helvetica" w:cs="Helvetica"/>
          <w:sz w:val="20"/>
          <w:szCs w:val="20"/>
        </w:rPr>
        <w:t xml:space="preserve"> </w:t>
      </w:r>
      <w:r w:rsidR="00034093">
        <w:rPr>
          <w:rFonts w:ascii="Helvetica" w:hAnsi="Helvetica" w:cs="Helvetica"/>
          <w:sz w:val="20"/>
          <w:szCs w:val="20"/>
        </w:rPr>
        <w:t>queries</w:t>
      </w:r>
      <w:r w:rsidR="005C47C2">
        <w:rPr>
          <w:rFonts w:ascii="Helvetica" w:hAnsi="Helvetica" w:cs="Helvetica"/>
          <w:sz w:val="20"/>
          <w:szCs w:val="20"/>
        </w:rPr>
        <w:t xml:space="preserve"> and report/escalate any</w:t>
      </w:r>
      <w:r w:rsidR="003B7280">
        <w:rPr>
          <w:rFonts w:ascii="Helvetica" w:hAnsi="Helvetica" w:cs="Helvetica"/>
          <w:sz w:val="20"/>
          <w:szCs w:val="20"/>
        </w:rPr>
        <w:t xml:space="preserve"> issues</w:t>
      </w:r>
      <w:r w:rsidR="005C47C2">
        <w:rPr>
          <w:rFonts w:ascii="Helvetica" w:hAnsi="Helvetica" w:cs="Helvetica"/>
          <w:sz w:val="20"/>
          <w:szCs w:val="20"/>
        </w:rPr>
        <w:t xml:space="preserve"> on a weekly basis</w:t>
      </w:r>
      <w:r w:rsidR="00034093">
        <w:rPr>
          <w:rFonts w:ascii="Helvetica" w:hAnsi="Helvetica" w:cs="Helvetica"/>
          <w:sz w:val="20"/>
          <w:szCs w:val="20"/>
        </w:rPr>
        <w:t>.</w:t>
      </w:r>
    </w:p>
    <w:p w:rsidR="00C667F1" w:rsidRDefault="00C667F1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526EBA" w:rsidRDefault="00D5629C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Sing Investment &amp; Finance L</w:t>
      </w:r>
      <w:r w:rsidR="00526EBA">
        <w:rPr>
          <w:rFonts w:ascii="Helvetica" w:hAnsi="Helvetica" w:cs="Helvetica"/>
          <w:b/>
          <w:sz w:val="20"/>
          <w:szCs w:val="20"/>
          <w:lang w:val="en-GB"/>
        </w:rPr>
        <w:t>td</w:t>
      </w:r>
      <w:r w:rsidR="00526EBA">
        <w:rPr>
          <w:rFonts w:ascii="Helvetica" w:hAnsi="Helvetica" w:cs="Helvetica"/>
          <w:b/>
          <w:sz w:val="20"/>
          <w:szCs w:val="20"/>
          <w:lang w:val="en-GB"/>
        </w:rPr>
        <w:tab/>
      </w:r>
      <w:r w:rsidR="00526EBA">
        <w:rPr>
          <w:rFonts w:ascii="Helvetica" w:hAnsi="Helvetica" w:cs="Helvetica"/>
          <w:sz w:val="20"/>
          <w:szCs w:val="20"/>
        </w:rPr>
        <w:t>Feb 2011 – July 2011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Credit Risk</w:t>
      </w:r>
      <w:r w:rsidR="00CD477B">
        <w:rPr>
          <w:rFonts w:ascii="Helvetica" w:hAnsi="Helvetica" w:cs="Helvetica"/>
          <w:b/>
          <w:sz w:val="20"/>
          <w:szCs w:val="20"/>
          <w:lang w:val="en-GB"/>
        </w:rPr>
        <w:t xml:space="preserve"> and Control</w:t>
      </w:r>
    </w:p>
    <w:p w:rsidR="00526EBA" w:rsidRDefault="00CD477B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Credit Risk Analyst</w:t>
      </w:r>
    </w:p>
    <w:p w:rsidR="00CD477B" w:rsidRDefault="00CD477B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526EBA" w:rsidRDefault="00526EBA" w:rsidP="00526EBA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Performed customer due diligence such as KYC monitoring and AML/CFT checks</w:t>
      </w:r>
    </w:p>
    <w:p w:rsidR="00526EBA" w:rsidRDefault="00526EBA" w:rsidP="00526EBA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</w:t>
      </w:r>
      <w:r w:rsidRPr="00BC4327">
        <w:rPr>
          <w:rFonts w:ascii="Helvetica" w:hAnsi="Helvetica" w:cs="Helvetica"/>
          <w:sz w:val="20"/>
          <w:szCs w:val="20"/>
        </w:rPr>
        <w:t>erform</w:t>
      </w:r>
      <w:r>
        <w:rPr>
          <w:rFonts w:ascii="Helvetica" w:hAnsi="Helvetica" w:cs="Helvetica"/>
          <w:sz w:val="20"/>
          <w:szCs w:val="20"/>
        </w:rPr>
        <w:t>ed</w:t>
      </w:r>
      <w:r w:rsidRPr="00BC4327">
        <w:rPr>
          <w:rFonts w:ascii="Helvetica" w:hAnsi="Helvetica" w:cs="Helvetica"/>
          <w:sz w:val="20"/>
          <w:szCs w:val="20"/>
        </w:rPr>
        <w:t xml:space="preserve"> financial and risk analysis</w:t>
      </w:r>
      <w:r>
        <w:rPr>
          <w:rFonts w:ascii="Helvetica" w:hAnsi="Helvetica" w:cs="Helvetica"/>
          <w:sz w:val="20"/>
          <w:szCs w:val="20"/>
        </w:rPr>
        <w:t xml:space="preserve"> of new and existing corporate borrowers so as to provide independent credit risk assessment and recommendation to assist in management’s decision </w:t>
      </w:r>
    </w:p>
    <w:p w:rsidR="00526EBA" w:rsidRDefault="00526EBA" w:rsidP="00526EBA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Conducted periodical credit review on a portfolio of corporate borrowers</w:t>
      </w:r>
    </w:p>
    <w:p w:rsidR="00DA7471" w:rsidRDefault="00526EBA" w:rsidP="00DA7471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Ad hoc projects on improvising/establishing credit risk management controls, systems, procedures and policies</w:t>
      </w:r>
    </w:p>
    <w:p w:rsidR="00DA7471" w:rsidRDefault="00526EBA" w:rsidP="00DA7471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 w:rsidRPr="00DA7471">
        <w:rPr>
          <w:rFonts w:ascii="Helvetica" w:hAnsi="Helvetica" w:cs="Helvetica"/>
          <w:sz w:val="20"/>
          <w:szCs w:val="20"/>
        </w:rPr>
        <w:t xml:space="preserve">Improved share monitoring system for ease of share counter tracking </w:t>
      </w:r>
    </w:p>
    <w:p w:rsidR="00526EBA" w:rsidRPr="00DA7471" w:rsidRDefault="00526EBA" w:rsidP="00DA7471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 w:rsidRPr="00DA7471">
        <w:rPr>
          <w:rFonts w:ascii="Helvetica" w:hAnsi="Helvetica" w:cs="Helvetica"/>
          <w:sz w:val="20"/>
          <w:szCs w:val="20"/>
        </w:rPr>
        <w:t>Part of the equity analysis team to conduct research and provide recommendation on Singapore Share Counters (REITs)</w:t>
      </w:r>
    </w:p>
    <w:p w:rsidR="00D06425" w:rsidRDefault="00D06425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526EBA" w:rsidRDefault="00D5629C" w:rsidP="00D828F9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United Overseas Bank Lt</w:t>
      </w:r>
      <w:r w:rsidR="00526EBA" w:rsidRPr="005B13F5">
        <w:rPr>
          <w:rFonts w:ascii="Helvetica" w:hAnsi="Helvetica" w:cs="Helvetica"/>
          <w:b/>
          <w:sz w:val="20"/>
          <w:szCs w:val="20"/>
          <w:lang w:val="en-GB"/>
        </w:rPr>
        <w:t>d</w:t>
      </w:r>
      <w:r w:rsidR="00D828F9">
        <w:rPr>
          <w:rFonts w:ascii="Helvetica" w:hAnsi="Helvetica" w:cs="Helvetica"/>
          <w:b/>
          <w:sz w:val="20"/>
          <w:szCs w:val="20"/>
          <w:lang w:val="en-GB"/>
        </w:rPr>
        <w:tab/>
      </w:r>
      <w:r w:rsidR="00D828F9">
        <w:rPr>
          <w:rFonts w:ascii="Helvetica" w:hAnsi="Helvetica" w:cs="Helvetica"/>
          <w:sz w:val="20"/>
          <w:szCs w:val="20"/>
        </w:rPr>
        <w:t>Aug 2010 – Dec 2010</w:t>
      </w:r>
    </w:p>
    <w:p w:rsidR="00526EBA" w:rsidRDefault="00526EBA" w:rsidP="00526EBA">
      <w:pPr>
        <w:tabs>
          <w:tab w:val="left" w:pos="7088"/>
        </w:tabs>
        <w:rPr>
          <w:rFonts w:ascii="Helvetica" w:hAnsi="Helvetica" w:cs="Helvetica"/>
          <w:b/>
          <w:sz w:val="20"/>
          <w:szCs w:val="20"/>
          <w:lang w:val="en-GB"/>
        </w:rPr>
      </w:pPr>
      <w:r w:rsidRPr="005B13F5">
        <w:rPr>
          <w:rFonts w:ascii="Helvetica" w:hAnsi="Helvetica" w:cs="Helvetica"/>
          <w:b/>
          <w:sz w:val="20"/>
          <w:szCs w:val="20"/>
          <w:lang w:val="en-GB"/>
        </w:rPr>
        <w:t>(Group Retail - Risk and Decision Management)</w:t>
      </w:r>
    </w:p>
    <w:p w:rsidR="00526EBA" w:rsidRDefault="00D828F9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MIS – Bank Officer (contract)</w:t>
      </w:r>
    </w:p>
    <w:p w:rsidR="00D828F9" w:rsidRDefault="00D828F9" w:rsidP="00526EBA">
      <w:pPr>
        <w:tabs>
          <w:tab w:val="left" w:pos="7088"/>
        </w:tabs>
        <w:rPr>
          <w:rFonts w:ascii="Helvetica" w:hAnsi="Helvetica" w:cs="Helvetica"/>
          <w:sz w:val="20"/>
          <w:szCs w:val="20"/>
        </w:rPr>
      </w:pPr>
    </w:p>
    <w:p w:rsidR="00D828F9" w:rsidRDefault="00D828F9" w:rsidP="00D828F9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 w:rsidRPr="002F626C">
        <w:rPr>
          <w:rFonts w:ascii="Helvetica" w:hAnsi="Helvetica" w:cs="Helvetica"/>
          <w:sz w:val="20"/>
          <w:szCs w:val="20"/>
        </w:rPr>
        <w:t>Data collection/cleansing for Mortgage scorecard development and data conversion from histor</w:t>
      </w:r>
      <w:r>
        <w:rPr>
          <w:rFonts w:ascii="Helvetica" w:hAnsi="Helvetica" w:cs="Helvetica"/>
          <w:sz w:val="20"/>
          <w:szCs w:val="20"/>
        </w:rPr>
        <w:t xml:space="preserve">ical storage to database format </w:t>
      </w:r>
    </w:p>
    <w:p w:rsidR="00D828F9" w:rsidRDefault="00D828F9" w:rsidP="00D828F9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 acceptance testing and data mining/analysis using SAS program</w:t>
      </w:r>
    </w:p>
    <w:p w:rsidR="00D828F9" w:rsidRDefault="00D828F9" w:rsidP="00D828F9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Research and </w:t>
      </w:r>
      <w:proofErr w:type="spellStart"/>
      <w:r>
        <w:rPr>
          <w:rFonts w:ascii="Helvetica" w:hAnsi="Helvetica" w:cs="Helvetica"/>
          <w:sz w:val="20"/>
          <w:szCs w:val="20"/>
        </w:rPr>
        <w:t>analyse</w:t>
      </w:r>
      <w:proofErr w:type="spellEnd"/>
      <w:r>
        <w:rPr>
          <w:rFonts w:ascii="Helvetica" w:hAnsi="Helvetica" w:cs="Helvetica"/>
          <w:sz w:val="20"/>
          <w:szCs w:val="20"/>
        </w:rPr>
        <w:t xml:space="preserve"> local property and demographic data</w:t>
      </w:r>
    </w:p>
    <w:p w:rsidR="00DA7471" w:rsidRDefault="00D828F9" w:rsidP="00DA7471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 w:rsidRPr="00D828F9">
        <w:rPr>
          <w:rFonts w:ascii="Helvetica" w:hAnsi="Helvetica" w:cs="Helvetica"/>
          <w:sz w:val="20"/>
          <w:szCs w:val="20"/>
        </w:rPr>
        <w:t>Generation of monthly management reports for retail financial products and program enhancements for report generation procedures</w:t>
      </w:r>
    </w:p>
    <w:p w:rsidR="00DA7471" w:rsidRDefault="00D828F9" w:rsidP="00DA7471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 w:rsidRPr="00DA7471">
        <w:rPr>
          <w:rFonts w:ascii="Helvetica" w:hAnsi="Helvetica" w:cs="Helvetica"/>
          <w:sz w:val="20"/>
          <w:szCs w:val="20"/>
        </w:rPr>
        <w:t>Automated data conversion process for mortgage database using VBA</w:t>
      </w:r>
    </w:p>
    <w:p w:rsidR="00D828F9" w:rsidRPr="00DA7471" w:rsidRDefault="00D828F9" w:rsidP="00DA7471">
      <w:pPr>
        <w:numPr>
          <w:ilvl w:val="0"/>
          <w:numId w:val="1"/>
        </w:numPr>
        <w:ind w:left="426"/>
        <w:rPr>
          <w:rFonts w:ascii="Helvetica" w:hAnsi="Helvetica" w:cs="Helvetica"/>
          <w:sz w:val="20"/>
          <w:szCs w:val="20"/>
        </w:rPr>
      </w:pPr>
      <w:r w:rsidRPr="00DA7471">
        <w:rPr>
          <w:rFonts w:ascii="Helvetica" w:hAnsi="Helvetica" w:cs="Helvetica"/>
          <w:sz w:val="20"/>
          <w:szCs w:val="20"/>
        </w:rPr>
        <w:t>Introduced faster, more efficient way of capturing data on PDF documents for database conversion</w:t>
      </w:r>
    </w:p>
    <w:p w:rsidR="00D828F9" w:rsidRDefault="00D828F9" w:rsidP="000760BA">
      <w:pPr>
        <w:rPr>
          <w:rFonts w:ascii="Helvetica" w:hAnsi="Helvetica" w:cs="Helvetica"/>
          <w:sz w:val="20"/>
          <w:szCs w:val="20"/>
        </w:rPr>
      </w:pPr>
    </w:p>
    <w:p w:rsidR="00D828F9" w:rsidRDefault="00D828F9" w:rsidP="00AE4944">
      <w:pPr>
        <w:tabs>
          <w:tab w:val="left" w:pos="7088"/>
        </w:tabs>
        <w:ind w:left="66"/>
        <w:rPr>
          <w:rFonts w:ascii="Helvetica" w:hAnsi="Helvetica" w:cs="Helvetica"/>
          <w:sz w:val="20"/>
          <w:szCs w:val="20"/>
        </w:rPr>
      </w:pPr>
      <w:proofErr w:type="spellStart"/>
      <w:r w:rsidRPr="005B13F5">
        <w:rPr>
          <w:rFonts w:ascii="Helvetica" w:hAnsi="Helvetica" w:cs="Helvetica"/>
          <w:b/>
          <w:sz w:val="20"/>
          <w:szCs w:val="20"/>
          <w:lang w:val="en-GB"/>
        </w:rPr>
        <w:t>Oversea</w:t>
      </w:r>
      <w:proofErr w:type="spellEnd"/>
      <w:r w:rsidRPr="005B13F5">
        <w:rPr>
          <w:rFonts w:ascii="Helvetica" w:hAnsi="Helvetica" w:cs="Helvetica"/>
          <w:b/>
          <w:sz w:val="20"/>
          <w:szCs w:val="20"/>
          <w:lang w:val="en-GB"/>
        </w:rPr>
        <w:t>-Chinese Banking Corporation Ltd</w:t>
      </w:r>
      <w:r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sz w:val="20"/>
          <w:szCs w:val="20"/>
        </w:rPr>
        <w:t>Oct 2009 – Feb</w:t>
      </w:r>
      <w:r w:rsidRPr="005F2E00">
        <w:rPr>
          <w:rFonts w:ascii="Helvetica" w:hAnsi="Helvetica" w:cs="Helvetica"/>
          <w:sz w:val="20"/>
          <w:szCs w:val="20"/>
        </w:rPr>
        <w:t xml:space="preserve"> 2010</w:t>
      </w:r>
    </w:p>
    <w:p w:rsidR="00BC3ED4" w:rsidRDefault="00D828F9" w:rsidP="00BC3ED4">
      <w:pPr>
        <w:ind w:left="66"/>
        <w:rPr>
          <w:rFonts w:ascii="Helvetica" w:hAnsi="Helvetica" w:cs="Helvetica"/>
          <w:b/>
          <w:sz w:val="20"/>
          <w:szCs w:val="20"/>
          <w:lang w:val="en-GB"/>
        </w:rPr>
      </w:pPr>
      <w:r w:rsidRPr="005B13F5">
        <w:rPr>
          <w:rFonts w:ascii="Helvetica" w:hAnsi="Helvetica" w:cs="Helvetica"/>
          <w:b/>
          <w:sz w:val="20"/>
          <w:szCs w:val="20"/>
          <w:lang w:val="en-GB"/>
        </w:rPr>
        <w:t>(Business Banking - Project and Quality Management)</w:t>
      </w:r>
    </w:p>
    <w:p w:rsidR="00D828F9" w:rsidRPr="00BC3ED4" w:rsidRDefault="00BC3ED4" w:rsidP="00D828F9">
      <w:pPr>
        <w:ind w:left="66"/>
        <w:rPr>
          <w:rFonts w:ascii="Helvetica" w:hAnsi="Helvetica" w:cs="Helvetica"/>
          <w:sz w:val="20"/>
          <w:szCs w:val="20"/>
          <w:lang w:val="en-GB"/>
        </w:rPr>
      </w:pPr>
      <w:r w:rsidRPr="00BC3ED4">
        <w:rPr>
          <w:rFonts w:ascii="Helvetica" w:hAnsi="Helvetica" w:cs="Helvetica"/>
          <w:sz w:val="20"/>
          <w:szCs w:val="20"/>
          <w:lang w:val="en-GB"/>
        </w:rPr>
        <w:t>Intern</w:t>
      </w:r>
    </w:p>
    <w:p w:rsidR="00BC3ED4" w:rsidRDefault="00BC3ED4" w:rsidP="00D828F9">
      <w:pPr>
        <w:ind w:left="66"/>
        <w:rPr>
          <w:rFonts w:ascii="Helvetica" w:hAnsi="Helvetica" w:cs="Helvetica"/>
          <w:b/>
          <w:sz w:val="20"/>
          <w:szCs w:val="20"/>
          <w:lang w:val="en-GB"/>
        </w:rPr>
      </w:pPr>
    </w:p>
    <w:p w:rsidR="00D828F9" w:rsidRDefault="00D828F9" w:rsidP="00D828F9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r>
        <w:rPr>
          <w:rFonts w:ascii="Helvetica" w:hAnsi="Helvetica" w:cs="Helvetica"/>
          <w:sz w:val="20"/>
          <w:szCs w:val="20"/>
          <w:lang w:eastAsia="en-US"/>
        </w:rPr>
        <w:t xml:space="preserve">Involved in several projects that require processing and refinement of large amounts of data through the use of </w:t>
      </w:r>
      <w:proofErr w:type="spellStart"/>
      <w:r>
        <w:rPr>
          <w:rFonts w:ascii="Helvetica" w:hAnsi="Helvetica" w:cs="Helvetica"/>
          <w:sz w:val="20"/>
          <w:szCs w:val="20"/>
          <w:lang w:eastAsia="en-US"/>
        </w:rPr>
        <w:t>Ms</w:t>
      </w:r>
      <w:proofErr w:type="spellEnd"/>
      <w:r>
        <w:rPr>
          <w:rFonts w:ascii="Helvetica" w:hAnsi="Helvetica" w:cs="Helvetica"/>
          <w:sz w:val="20"/>
          <w:szCs w:val="20"/>
          <w:lang w:eastAsia="en-US"/>
        </w:rPr>
        <w:t xml:space="preserve"> Excel and Siebel CRM system </w:t>
      </w:r>
      <w:r w:rsidRPr="00131F0F">
        <w:rPr>
          <w:rFonts w:ascii="Helvetica" w:hAnsi="Helvetica" w:cs="Helvetica"/>
          <w:sz w:val="20"/>
          <w:szCs w:val="20"/>
          <w:lang w:eastAsia="en-US"/>
        </w:rPr>
        <w:t>(i.e. Compiling information for monthly</w:t>
      </w:r>
      <w:r>
        <w:rPr>
          <w:rFonts w:ascii="Helvetica" w:hAnsi="Helvetica" w:cs="Helvetica"/>
          <w:sz w:val="20"/>
          <w:szCs w:val="20"/>
          <w:lang w:eastAsia="en-US"/>
        </w:rPr>
        <w:t xml:space="preserve"> and daily</w:t>
      </w:r>
      <w:r w:rsidRPr="00131F0F">
        <w:rPr>
          <w:rFonts w:ascii="Helvetica" w:hAnsi="Helvetica" w:cs="Helvetica"/>
          <w:sz w:val="20"/>
          <w:szCs w:val="20"/>
          <w:lang w:eastAsia="en-US"/>
        </w:rPr>
        <w:t xml:space="preserve"> rep</w:t>
      </w:r>
      <w:r>
        <w:rPr>
          <w:rFonts w:ascii="Helvetica" w:hAnsi="Helvetica" w:cs="Helvetica"/>
          <w:sz w:val="20"/>
          <w:szCs w:val="20"/>
          <w:lang w:eastAsia="en-US"/>
        </w:rPr>
        <w:t xml:space="preserve">orts on KPIs, </w:t>
      </w:r>
      <w:r w:rsidRPr="00131F0F">
        <w:rPr>
          <w:rFonts w:ascii="Helvetica" w:hAnsi="Helvetica" w:cs="Helvetica"/>
          <w:sz w:val="20"/>
          <w:szCs w:val="20"/>
          <w:lang w:eastAsia="en-US"/>
        </w:rPr>
        <w:t>charts and pivot tables)</w:t>
      </w:r>
    </w:p>
    <w:p w:rsidR="00D828F9" w:rsidRDefault="00D828F9" w:rsidP="00D828F9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proofErr w:type="spellStart"/>
      <w:r>
        <w:rPr>
          <w:rFonts w:ascii="Helvetica" w:hAnsi="Helvetica" w:cs="Helvetica"/>
          <w:sz w:val="20"/>
          <w:szCs w:val="20"/>
          <w:lang w:eastAsia="en-US"/>
        </w:rPr>
        <w:t>Analyse</w:t>
      </w:r>
      <w:proofErr w:type="spellEnd"/>
      <w:r>
        <w:rPr>
          <w:rFonts w:ascii="Helvetica" w:hAnsi="Helvetica" w:cs="Helvetica"/>
          <w:sz w:val="20"/>
          <w:szCs w:val="20"/>
          <w:lang w:eastAsia="en-US"/>
        </w:rPr>
        <w:t xml:space="preserve"> trends on KPIs for forecasting purposes </w:t>
      </w:r>
    </w:p>
    <w:p w:rsidR="00D828F9" w:rsidRDefault="00D828F9" w:rsidP="00D828F9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r>
        <w:rPr>
          <w:rFonts w:ascii="Helvetica" w:hAnsi="Helvetica" w:cs="Helvetica"/>
          <w:sz w:val="20"/>
          <w:szCs w:val="20"/>
          <w:lang w:eastAsia="en-US"/>
        </w:rPr>
        <w:t xml:space="preserve">Data querying/refinement/analysis using Microsoft Access </w:t>
      </w:r>
      <w:r w:rsidRPr="00BD455D">
        <w:rPr>
          <w:rFonts w:ascii="Helvetica" w:hAnsi="Helvetica" w:cs="Helvetica"/>
          <w:sz w:val="20"/>
          <w:szCs w:val="20"/>
          <w:lang w:eastAsia="en-US"/>
        </w:rPr>
        <w:t>(SQL)</w:t>
      </w:r>
    </w:p>
    <w:p w:rsidR="00DA7471" w:rsidRDefault="00D828F9" w:rsidP="00DA7471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r>
        <w:rPr>
          <w:rFonts w:ascii="Helvetica" w:hAnsi="Helvetica" w:cs="Helvetica"/>
          <w:sz w:val="20"/>
          <w:szCs w:val="20"/>
          <w:lang w:eastAsia="en-US"/>
        </w:rPr>
        <w:t xml:space="preserve">Deliver basic </w:t>
      </w:r>
      <w:proofErr w:type="spellStart"/>
      <w:r>
        <w:rPr>
          <w:rFonts w:ascii="Helvetica" w:hAnsi="Helvetica" w:cs="Helvetica"/>
          <w:sz w:val="20"/>
          <w:szCs w:val="20"/>
          <w:lang w:eastAsia="en-US"/>
        </w:rPr>
        <w:t>personalised</w:t>
      </w:r>
      <w:proofErr w:type="spellEnd"/>
      <w:r>
        <w:rPr>
          <w:rFonts w:ascii="Helvetica" w:hAnsi="Helvetica" w:cs="Helvetica"/>
          <w:sz w:val="20"/>
          <w:szCs w:val="20"/>
          <w:lang w:eastAsia="en-US"/>
        </w:rPr>
        <w:t xml:space="preserve"> service over phone for corporate clients </w:t>
      </w:r>
    </w:p>
    <w:p w:rsidR="00DA7471" w:rsidRDefault="00D828F9" w:rsidP="00DA7471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r w:rsidRPr="00DA7471">
        <w:rPr>
          <w:rFonts w:ascii="Helvetica" w:hAnsi="Helvetica" w:cs="Helvetica"/>
          <w:sz w:val="20"/>
          <w:szCs w:val="20"/>
          <w:lang w:eastAsia="en-US"/>
        </w:rPr>
        <w:t>Improvised KPI dashboard for efficient processing of information leading to significant time saved</w:t>
      </w:r>
    </w:p>
    <w:p w:rsidR="00DA7471" w:rsidRDefault="00D828F9" w:rsidP="00DA7471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r w:rsidRPr="00DA7471">
        <w:rPr>
          <w:rFonts w:ascii="Helvetica" w:hAnsi="Helvetica" w:cs="Helvetica"/>
          <w:sz w:val="20"/>
          <w:szCs w:val="20"/>
          <w:lang w:eastAsia="en-US"/>
        </w:rPr>
        <w:t xml:space="preserve">Automated process of tracking business TD accounts nearing maturity date using Macros (VBA) </w:t>
      </w:r>
    </w:p>
    <w:p w:rsidR="00D828F9" w:rsidRPr="00DA7471" w:rsidRDefault="00D828F9" w:rsidP="00DA7471">
      <w:pPr>
        <w:pStyle w:val="ListParagraph"/>
        <w:numPr>
          <w:ilvl w:val="0"/>
          <w:numId w:val="5"/>
        </w:numPr>
        <w:ind w:left="426"/>
        <w:rPr>
          <w:rFonts w:ascii="Helvetica" w:hAnsi="Helvetica" w:cs="Helvetica"/>
          <w:sz w:val="20"/>
          <w:szCs w:val="20"/>
          <w:lang w:eastAsia="en-US"/>
        </w:rPr>
      </w:pPr>
      <w:r w:rsidRPr="00DA7471">
        <w:rPr>
          <w:rFonts w:ascii="Helvetica" w:hAnsi="Helvetica" w:cs="Helvetica"/>
          <w:sz w:val="20"/>
          <w:szCs w:val="20"/>
          <w:lang w:eastAsia="en-US"/>
        </w:rPr>
        <w:t xml:space="preserve">Initiated and developed new form interface for record entry and extraction purposes with </w:t>
      </w:r>
      <w:proofErr w:type="spellStart"/>
      <w:r w:rsidRPr="00DA7471">
        <w:rPr>
          <w:rFonts w:ascii="Helvetica" w:hAnsi="Helvetica" w:cs="Helvetica"/>
          <w:sz w:val="20"/>
          <w:szCs w:val="20"/>
          <w:lang w:eastAsia="en-US"/>
        </w:rPr>
        <w:t>Ms</w:t>
      </w:r>
      <w:proofErr w:type="spellEnd"/>
      <w:r w:rsidRPr="00DA7471">
        <w:rPr>
          <w:rFonts w:ascii="Helvetica" w:hAnsi="Helvetica" w:cs="Helvetica"/>
          <w:sz w:val="20"/>
          <w:szCs w:val="20"/>
          <w:lang w:eastAsia="en-US"/>
        </w:rPr>
        <w:t xml:space="preserve"> Access</w:t>
      </w:r>
    </w:p>
    <w:p w:rsidR="00AE4944" w:rsidRDefault="00AE4944" w:rsidP="00C667F1">
      <w:pPr>
        <w:rPr>
          <w:rFonts w:ascii="Helvetica" w:hAnsi="Helvetica" w:cs="Helvetica"/>
          <w:sz w:val="20"/>
          <w:szCs w:val="20"/>
        </w:rPr>
      </w:pPr>
    </w:p>
    <w:p w:rsidR="00AE4944" w:rsidRPr="00B363DE" w:rsidRDefault="00AE4944" w:rsidP="00AE4944">
      <w:pPr>
        <w:pBdr>
          <w:bottom w:val="single" w:sz="4" w:space="1" w:color="auto"/>
        </w:pBdr>
        <w:ind w:left="66"/>
        <w:rPr>
          <w:rFonts w:ascii="Helvetica" w:hAnsi="Helvetica" w:cs="Helvetica"/>
          <w:b/>
        </w:rPr>
      </w:pPr>
      <w:r w:rsidRPr="00B363DE">
        <w:rPr>
          <w:rFonts w:ascii="Helvetica" w:hAnsi="Helvetica" w:cs="Helvetica"/>
          <w:b/>
        </w:rPr>
        <w:t>Computer Skills</w:t>
      </w:r>
    </w:p>
    <w:p w:rsidR="00AE4944" w:rsidRPr="0003775A" w:rsidRDefault="00AE4944" w:rsidP="00AE4944">
      <w:pPr>
        <w:numPr>
          <w:ilvl w:val="0"/>
          <w:numId w:val="7"/>
        </w:numPr>
        <w:rPr>
          <w:rFonts w:ascii="Helvetica" w:hAnsi="Helvetica" w:cs="Helvetica"/>
          <w:bCs/>
          <w:sz w:val="20"/>
          <w:szCs w:val="20"/>
        </w:rPr>
      </w:pPr>
      <w:r w:rsidRPr="0003775A">
        <w:rPr>
          <w:rFonts w:ascii="Helvetica" w:hAnsi="Helvetica" w:cs="Helvetica"/>
          <w:sz w:val="20"/>
          <w:szCs w:val="20"/>
        </w:rPr>
        <w:t>Microsoft Office Suite (Word</w:t>
      </w:r>
      <w:r>
        <w:rPr>
          <w:rFonts w:ascii="Helvetica" w:hAnsi="Helvetica" w:cs="Helvetica"/>
          <w:sz w:val="20"/>
          <w:szCs w:val="20"/>
        </w:rPr>
        <w:t>, Excel, PowerPoint,</w:t>
      </w:r>
      <w:r w:rsidRPr="0003775A">
        <w:rPr>
          <w:rFonts w:ascii="Helvetica" w:hAnsi="Helvetica" w:cs="Helvetica"/>
          <w:sz w:val="20"/>
          <w:szCs w:val="20"/>
        </w:rPr>
        <w:t xml:space="preserve"> Access) </w:t>
      </w:r>
    </w:p>
    <w:p w:rsidR="00AE4944" w:rsidRPr="0003775A" w:rsidRDefault="00AE4944" w:rsidP="00AE4944">
      <w:pPr>
        <w:numPr>
          <w:ilvl w:val="0"/>
          <w:numId w:val="7"/>
        </w:numPr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AS400</w:t>
      </w:r>
      <w:r w:rsidR="00C8608E">
        <w:rPr>
          <w:rFonts w:ascii="Helvetica" w:hAnsi="Helvetica" w:cs="Helvetica"/>
          <w:bCs/>
          <w:sz w:val="20"/>
          <w:szCs w:val="20"/>
        </w:rPr>
        <w:t xml:space="preserve">, </w:t>
      </w:r>
      <w:proofErr w:type="spellStart"/>
      <w:r w:rsidR="00C8608E">
        <w:rPr>
          <w:rFonts w:ascii="Helvetica" w:hAnsi="Helvetica" w:cs="Helvetica"/>
          <w:bCs/>
          <w:sz w:val="20"/>
          <w:szCs w:val="20"/>
        </w:rPr>
        <w:t>Aexeo</w:t>
      </w:r>
      <w:proofErr w:type="spellEnd"/>
    </w:p>
    <w:p w:rsidR="00AE4944" w:rsidRPr="0003775A" w:rsidRDefault="00AE4944" w:rsidP="00AE4944">
      <w:pPr>
        <w:numPr>
          <w:ilvl w:val="0"/>
          <w:numId w:val="7"/>
        </w:numPr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SAP, SAS</w:t>
      </w:r>
    </w:p>
    <w:p w:rsidR="00AE4944" w:rsidRDefault="00AE4944" w:rsidP="00AE4944">
      <w:pPr>
        <w:numPr>
          <w:ilvl w:val="0"/>
          <w:numId w:val="7"/>
        </w:numPr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Visual Basic</w:t>
      </w:r>
      <w:r w:rsidRPr="0003775A">
        <w:rPr>
          <w:rFonts w:ascii="Helvetica" w:hAnsi="Helvetica" w:cs="Helvetica"/>
          <w:bCs/>
          <w:sz w:val="20"/>
          <w:szCs w:val="20"/>
        </w:rPr>
        <w:t>, VB.Net</w:t>
      </w:r>
    </w:p>
    <w:p w:rsidR="0085658C" w:rsidRPr="0085658C" w:rsidRDefault="006B4AC4" w:rsidP="0085658C">
      <w:pPr>
        <w:numPr>
          <w:ilvl w:val="0"/>
          <w:numId w:val="7"/>
        </w:numPr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Bloomberg</w:t>
      </w:r>
      <w:r w:rsidR="00C8608E">
        <w:rPr>
          <w:rFonts w:ascii="Helvetica" w:hAnsi="Helvetica" w:cs="Helvetica"/>
          <w:bCs/>
          <w:sz w:val="20"/>
          <w:szCs w:val="20"/>
        </w:rPr>
        <w:t>, Reuters</w:t>
      </w:r>
    </w:p>
    <w:p w:rsidR="00AE4944" w:rsidRDefault="00AE4944" w:rsidP="00D828F9">
      <w:pPr>
        <w:ind w:left="66"/>
        <w:rPr>
          <w:rFonts w:ascii="Helvetica" w:hAnsi="Helvetica" w:cs="Helvetica"/>
          <w:sz w:val="20"/>
          <w:szCs w:val="20"/>
        </w:rPr>
      </w:pPr>
    </w:p>
    <w:p w:rsidR="00AE4944" w:rsidRPr="00B363DE" w:rsidRDefault="00AE4944" w:rsidP="00AE4944">
      <w:pPr>
        <w:pBdr>
          <w:bottom w:val="single" w:sz="4" w:space="1" w:color="auto"/>
        </w:pBdr>
        <w:ind w:left="66"/>
        <w:rPr>
          <w:rFonts w:ascii="Helvetica" w:hAnsi="Helvetica" w:cs="Helvetica"/>
          <w:b/>
        </w:rPr>
      </w:pPr>
      <w:r w:rsidRPr="00B363DE">
        <w:rPr>
          <w:rFonts w:ascii="Helvetica" w:hAnsi="Helvetica" w:cs="Helvetica"/>
          <w:b/>
        </w:rPr>
        <w:t>Language Proficiency</w:t>
      </w:r>
    </w:p>
    <w:p w:rsidR="00AE4944" w:rsidRPr="00AE4944" w:rsidRDefault="00AE4944" w:rsidP="00AE4944">
      <w:pPr>
        <w:pStyle w:val="ListParagraph"/>
        <w:numPr>
          <w:ilvl w:val="0"/>
          <w:numId w:val="9"/>
        </w:numPr>
        <w:ind w:left="357" w:hanging="357"/>
        <w:rPr>
          <w:rFonts w:ascii="Helvetica" w:hAnsi="Helvetica" w:cs="Helvetica"/>
          <w:b/>
          <w:sz w:val="20"/>
          <w:szCs w:val="20"/>
        </w:rPr>
      </w:pPr>
      <w:r w:rsidRPr="00AE4944">
        <w:rPr>
          <w:rFonts w:ascii="Helvetica" w:hAnsi="Helvetica" w:cs="Helvetica"/>
          <w:bCs/>
          <w:sz w:val="20"/>
          <w:szCs w:val="20"/>
        </w:rPr>
        <w:t>Fluent</w:t>
      </w:r>
      <w:r w:rsidRPr="00AE4944">
        <w:rPr>
          <w:rFonts w:ascii="Helvetica" w:hAnsi="Helvetica" w:cs="Helvetica"/>
          <w:sz w:val="20"/>
          <w:szCs w:val="20"/>
        </w:rPr>
        <w:t xml:space="preserve"> in English and Chinese(Mandarin)</w:t>
      </w:r>
    </w:p>
    <w:p w:rsidR="00AE4944" w:rsidRPr="00C667F1" w:rsidRDefault="00AE4944" w:rsidP="00AE4944">
      <w:pPr>
        <w:pStyle w:val="ListParagraph"/>
        <w:numPr>
          <w:ilvl w:val="0"/>
          <w:numId w:val="9"/>
        </w:numPr>
        <w:ind w:left="357" w:hanging="357"/>
        <w:rPr>
          <w:rFonts w:ascii="Helvetica" w:hAnsi="Helvetica" w:cs="Helvetica"/>
          <w:sz w:val="20"/>
          <w:szCs w:val="20"/>
        </w:rPr>
      </w:pPr>
      <w:r w:rsidRPr="00AE4944">
        <w:rPr>
          <w:rFonts w:ascii="Helvetica" w:hAnsi="Helvetica" w:cs="Helvetica"/>
          <w:sz w:val="20"/>
          <w:szCs w:val="20"/>
        </w:rPr>
        <w:t>Conversational proficiency in Cantonese</w:t>
      </w:r>
    </w:p>
    <w:sectPr w:rsidR="00AE4944" w:rsidRPr="00C667F1" w:rsidSect="00C3614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200" w:rsidRDefault="00BC0200" w:rsidP="00526EBA">
      <w:r>
        <w:separator/>
      </w:r>
    </w:p>
  </w:endnote>
  <w:endnote w:type="continuationSeparator" w:id="0">
    <w:p w:rsidR="00BC0200" w:rsidRDefault="00BC0200" w:rsidP="0052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200" w:rsidRDefault="00BC0200" w:rsidP="00526EBA">
      <w:r>
        <w:separator/>
      </w:r>
    </w:p>
  </w:footnote>
  <w:footnote w:type="continuationSeparator" w:id="0">
    <w:p w:rsidR="00BC0200" w:rsidRDefault="00BC0200" w:rsidP="0052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6AC"/>
    <w:multiLevelType w:val="hybridMultilevel"/>
    <w:tmpl w:val="C49AF098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F44F6E"/>
    <w:multiLevelType w:val="hybridMultilevel"/>
    <w:tmpl w:val="61264F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EF520B"/>
    <w:multiLevelType w:val="hybridMultilevel"/>
    <w:tmpl w:val="63FAC98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21F2D"/>
    <w:multiLevelType w:val="hybridMultilevel"/>
    <w:tmpl w:val="9418DA0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E7C01"/>
    <w:multiLevelType w:val="hybridMultilevel"/>
    <w:tmpl w:val="2500BB8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B300A"/>
    <w:multiLevelType w:val="hybridMultilevel"/>
    <w:tmpl w:val="59800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E0D2B"/>
    <w:multiLevelType w:val="hybridMultilevel"/>
    <w:tmpl w:val="D87EE0B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A28B5"/>
    <w:multiLevelType w:val="hybridMultilevel"/>
    <w:tmpl w:val="0F0E0A1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587E01"/>
    <w:multiLevelType w:val="hybridMultilevel"/>
    <w:tmpl w:val="73EA6A88"/>
    <w:lvl w:ilvl="0" w:tplc="4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ABD7A8D"/>
    <w:multiLevelType w:val="hybridMultilevel"/>
    <w:tmpl w:val="0D40D6E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BA"/>
    <w:rsid w:val="00034093"/>
    <w:rsid w:val="0005064E"/>
    <w:rsid w:val="0007035C"/>
    <w:rsid w:val="000760BA"/>
    <w:rsid w:val="000A4133"/>
    <w:rsid w:val="000A6545"/>
    <w:rsid w:val="000C6314"/>
    <w:rsid w:val="000E6CFB"/>
    <w:rsid w:val="000E7A51"/>
    <w:rsid w:val="00124795"/>
    <w:rsid w:val="00214A4A"/>
    <w:rsid w:val="002244B4"/>
    <w:rsid w:val="002B011B"/>
    <w:rsid w:val="002B2DC5"/>
    <w:rsid w:val="002F4858"/>
    <w:rsid w:val="002F7147"/>
    <w:rsid w:val="003178DA"/>
    <w:rsid w:val="003465CC"/>
    <w:rsid w:val="003B7280"/>
    <w:rsid w:val="003D470C"/>
    <w:rsid w:val="003D745E"/>
    <w:rsid w:val="003E22FC"/>
    <w:rsid w:val="003F6DA6"/>
    <w:rsid w:val="004174A6"/>
    <w:rsid w:val="00430D6C"/>
    <w:rsid w:val="00456E88"/>
    <w:rsid w:val="004C450D"/>
    <w:rsid w:val="004E2EE9"/>
    <w:rsid w:val="00514346"/>
    <w:rsid w:val="00526EBA"/>
    <w:rsid w:val="0053303D"/>
    <w:rsid w:val="005466A4"/>
    <w:rsid w:val="005A4E67"/>
    <w:rsid w:val="005C47C2"/>
    <w:rsid w:val="005D404C"/>
    <w:rsid w:val="006054C3"/>
    <w:rsid w:val="0060588A"/>
    <w:rsid w:val="00611DA9"/>
    <w:rsid w:val="006200F9"/>
    <w:rsid w:val="00654AC1"/>
    <w:rsid w:val="00672413"/>
    <w:rsid w:val="006B4AC4"/>
    <w:rsid w:val="006E42C8"/>
    <w:rsid w:val="006F0432"/>
    <w:rsid w:val="007006AB"/>
    <w:rsid w:val="0074626D"/>
    <w:rsid w:val="0079239D"/>
    <w:rsid w:val="007B743A"/>
    <w:rsid w:val="007F16BE"/>
    <w:rsid w:val="008067C2"/>
    <w:rsid w:val="0082499D"/>
    <w:rsid w:val="0083159E"/>
    <w:rsid w:val="00832A74"/>
    <w:rsid w:val="00847BDA"/>
    <w:rsid w:val="0085658C"/>
    <w:rsid w:val="00892265"/>
    <w:rsid w:val="008A34A3"/>
    <w:rsid w:val="008B56FC"/>
    <w:rsid w:val="008C67AD"/>
    <w:rsid w:val="008E0641"/>
    <w:rsid w:val="008E10DB"/>
    <w:rsid w:val="008F4C85"/>
    <w:rsid w:val="00907510"/>
    <w:rsid w:val="009347B1"/>
    <w:rsid w:val="009411AB"/>
    <w:rsid w:val="009A55AB"/>
    <w:rsid w:val="009F5805"/>
    <w:rsid w:val="00A2559C"/>
    <w:rsid w:val="00A903DB"/>
    <w:rsid w:val="00AC2C6D"/>
    <w:rsid w:val="00AE4944"/>
    <w:rsid w:val="00B363DE"/>
    <w:rsid w:val="00B40AA1"/>
    <w:rsid w:val="00B76BBA"/>
    <w:rsid w:val="00BA787B"/>
    <w:rsid w:val="00BB055C"/>
    <w:rsid w:val="00BC0200"/>
    <w:rsid w:val="00BC3ED4"/>
    <w:rsid w:val="00C11200"/>
    <w:rsid w:val="00C23C9F"/>
    <w:rsid w:val="00C36149"/>
    <w:rsid w:val="00C667F1"/>
    <w:rsid w:val="00C8608E"/>
    <w:rsid w:val="00CC6964"/>
    <w:rsid w:val="00CD3171"/>
    <w:rsid w:val="00CD477B"/>
    <w:rsid w:val="00D033F1"/>
    <w:rsid w:val="00D06425"/>
    <w:rsid w:val="00D122B6"/>
    <w:rsid w:val="00D266F8"/>
    <w:rsid w:val="00D5629C"/>
    <w:rsid w:val="00D73DCD"/>
    <w:rsid w:val="00D828F9"/>
    <w:rsid w:val="00D91DF2"/>
    <w:rsid w:val="00DA7471"/>
    <w:rsid w:val="00DD3657"/>
    <w:rsid w:val="00DE6D1F"/>
    <w:rsid w:val="00DF17E8"/>
    <w:rsid w:val="00E64213"/>
    <w:rsid w:val="00E758FC"/>
    <w:rsid w:val="00E80FF4"/>
    <w:rsid w:val="00EB3428"/>
    <w:rsid w:val="00F0160F"/>
    <w:rsid w:val="00F021B9"/>
    <w:rsid w:val="00F55835"/>
    <w:rsid w:val="00F578CA"/>
    <w:rsid w:val="00F86101"/>
    <w:rsid w:val="00F9162D"/>
    <w:rsid w:val="00FA3B3E"/>
    <w:rsid w:val="00FC3AC7"/>
    <w:rsid w:val="00FC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6EB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26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EBA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26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EBA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D828F9"/>
    <w:pPr>
      <w:ind w:left="720"/>
      <w:contextualSpacing/>
    </w:pPr>
  </w:style>
  <w:style w:type="table" w:styleId="TableGrid">
    <w:name w:val="Table Grid"/>
    <w:basedOn w:val="TableNormal"/>
    <w:uiPriority w:val="59"/>
    <w:rsid w:val="00CD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C8"/>
    <w:rPr>
      <w:rFonts w:ascii="Tahoma" w:eastAsia="SimSu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6EB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26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EBA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26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EBA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D828F9"/>
    <w:pPr>
      <w:ind w:left="720"/>
      <w:contextualSpacing/>
    </w:pPr>
  </w:style>
  <w:style w:type="table" w:styleId="TableGrid">
    <w:name w:val="Table Grid"/>
    <w:basedOn w:val="TableNormal"/>
    <w:uiPriority w:val="59"/>
    <w:rsid w:val="00CD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C8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cs@live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D3059-1E0B-4944-998E-0D1A6CC0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 Seng</dc:creator>
  <cp:lastModifiedBy>CS</cp:lastModifiedBy>
  <cp:revision>7</cp:revision>
  <dcterms:created xsi:type="dcterms:W3CDTF">2014-10-23T16:35:00Z</dcterms:created>
  <dcterms:modified xsi:type="dcterms:W3CDTF">2016-05-26T15:24:00Z</dcterms:modified>
</cp:coreProperties>
</file>