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5FA" w:rsidRDefault="005A6743" w:rsidP="003915FA">
      <w:pPr>
        <w:ind w:left="1620" w:right="2540" w:firstLine="720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spacing w:val="-1"/>
          <w:sz w:val="44"/>
        </w:rPr>
        <w:t>Sharonne</w:t>
      </w:r>
      <w:r>
        <w:rPr>
          <w:rFonts w:ascii="Calibri"/>
          <w:spacing w:val="-22"/>
          <w:sz w:val="44"/>
        </w:rPr>
        <w:t xml:space="preserve"> </w:t>
      </w:r>
      <w:r>
        <w:rPr>
          <w:rFonts w:ascii="Calibri"/>
          <w:spacing w:val="-1"/>
          <w:sz w:val="44"/>
        </w:rPr>
        <w:t>Danielle</w:t>
      </w:r>
      <w:r>
        <w:rPr>
          <w:rFonts w:ascii="Calibri"/>
          <w:spacing w:val="-19"/>
          <w:sz w:val="44"/>
        </w:rPr>
        <w:t xml:space="preserve"> </w:t>
      </w:r>
      <w:r>
        <w:rPr>
          <w:rFonts w:ascii="Calibri"/>
          <w:sz w:val="44"/>
        </w:rPr>
        <w:t>LAW</w:t>
      </w:r>
      <w:r w:rsidR="00572EF2">
        <w:rPr>
          <w:rFonts w:ascii="Calibri"/>
          <w:sz w:val="44"/>
        </w:rPr>
        <w:t>, CA</w:t>
      </w:r>
      <w:r w:rsidR="007B1E7E">
        <w:rPr>
          <w:rFonts w:ascii="Calibri" w:eastAsia="Calibri" w:hAnsi="Calibri" w:cs="Calibri"/>
          <w:sz w:val="44"/>
          <w:szCs w:val="44"/>
        </w:rPr>
        <w:t xml:space="preserve"> </w:t>
      </w:r>
      <w:r w:rsidR="00E10EC2">
        <w:rPr>
          <w:rFonts w:ascii="Calibri" w:eastAsia="Calibri" w:hAnsi="Calibri" w:cs="Calibri"/>
          <w:sz w:val="44"/>
          <w:szCs w:val="44"/>
        </w:rPr>
        <w:t>CPA</w:t>
      </w:r>
    </w:p>
    <w:p w:rsidR="003915FA" w:rsidRDefault="007B1E7E" w:rsidP="003915FA">
      <w:pPr>
        <w:tabs>
          <w:tab w:val="left" w:pos="8910"/>
        </w:tabs>
        <w:spacing w:line="276" w:lineRule="auto"/>
        <w:ind w:left="1620" w:right="2090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spacing w:val="-1"/>
          <w:sz w:val="24"/>
        </w:rPr>
        <w:t>Member of Chartered Accountants Australia and New Zealand (CA ANZ)</w:t>
      </w:r>
    </w:p>
    <w:p w:rsidR="007B1E7E" w:rsidRPr="007B1E7E" w:rsidRDefault="007B1E7E" w:rsidP="003915FA">
      <w:pPr>
        <w:tabs>
          <w:tab w:val="left" w:pos="8910"/>
        </w:tabs>
        <w:spacing w:line="276" w:lineRule="auto"/>
        <w:ind w:left="1620" w:right="2090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spacing w:val="-1"/>
          <w:sz w:val="24"/>
        </w:rPr>
        <w:t>Member of Hong Kong Institute of Certified Public Accountants (HKICPA)</w:t>
      </w:r>
      <w:r w:rsidR="005A6743">
        <w:rPr>
          <w:rFonts w:ascii="Calibri"/>
          <w:spacing w:val="31"/>
          <w:w w:val="99"/>
          <w:sz w:val="24"/>
        </w:rPr>
        <w:t xml:space="preserve"> </w:t>
      </w:r>
    </w:p>
    <w:p w:rsidR="002A24B0" w:rsidRDefault="00F4269B" w:rsidP="003915FA">
      <w:pPr>
        <w:spacing w:line="276" w:lineRule="auto"/>
        <w:ind w:left="3268" w:right="327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+852 97184128</w:t>
      </w:r>
      <w:r w:rsidR="00D45F6F">
        <w:rPr>
          <w:rFonts w:ascii="Calibri"/>
          <w:sz w:val="24"/>
        </w:rPr>
        <w:t>/</w:t>
      </w:r>
      <w:r>
        <w:rPr>
          <w:rFonts w:ascii="Calibri"/>
          <w:spacing w:val="31"/>
          <w:w w:val="99"/>
          <w:sz w:val="24"/>
        </w:rPr>
        <w:t>+61</w:t>
      </w:r>
      <w:r>
        <w:rPr>
          <w:rFonts w:ascii="Calibri"/>
          <w:sz w:val="24"/>
        </w:rPr>
        <w:t>430482204</w:t>
      </w:r>
    </w:p>
    <w:p w:rsidR="00572EF2" w:rsidRDefault="0056613D">
      <w:pPr>
        <w:spacing w:line="293" w:lineRule="exact"/>
        <w:ind w:right="10"/>
        <w:jc w:val="center"/>
      </w:pPr>
      <w:hyperlink r:id="rId8">
        <w:r w:rsidR="005A6743" w:rsidRPr="00F00F93">
          <w:rPr>
            <w:rFonts w:ascii="Calibri"/>
            <w:spacing w:val="-1"/>
            <w:sz w:val="24"/>
            <w:lang w:val="en-AU"/>
          </w:rPr>
          <w:t>sharonnelaw@hotmail.com</w:t>
        </w:r>
      </w:hyperlink>
    </w:p>
    <w:p w:rsidR="001E01A0" w:rsidRDefault="001E01A0">
      <w:pPr>
        <w:spacing w:line="293" w:lineRule="exact"/>
        <w:ind w:right="10"/>
        <w:jc w:val="center"/>
      </w:pPr>
      <w:r>
        <w:t>Australian with HKID</w:t>
      </w:r>
    </w:p>
    <w:p w:rsidR="00C06B82" w:rsidRPr="00F00F93" w:rsidRDefault="00C06B82">
      <w:pPr>
        <w:spacing w:line="293" w:lineRule="exact"/>
        <w:ind w:right="10"/>
        <w:jc w:val="center"/>
        <w:rPr>
          <w:lang w:val="en-AU"/>
        </w:rPr>
      </w:pPr>
      <w:r>
        <w:t>[Recently relocated to Hong Kong for family reasons]</w:t>
      </w:r>
    </w:p>
    <w:p w:rsidR="009D6A0B" w:rsidRPr="00D05C68" w:rsidRDefault="005A6743" w:rsidP="00D05C68">
      <w:pPr>
        <w:tabs>
          <w:tab w:val="left" w:pos="10101"/>
        </w:tabs>
        <w:ind w:left="112"/>
        <w:rPr>
          <w:rFonts w:ascii="Calibri" w:hAnsi="Calibri" w:cs="Calibri"/>
          <w:sz w:val="36"/>
          <w:szCs w:val="36"/>
          <w:lang w:val="fr-FR" w:eastAsia="zh-TW"/>
        </w:rPr>
      </w:pPr>
      <w:r w:rsidRPr="00D05C68">
        <w:rPr>
          <w:rFonts w:ascii="Calibri"/>
          <w:b/>
          <w:spacing w:val="-1"/>
          <w:sz w:val="36"/>
          <w:u w:val="thick" w:color="000000"/>
          <w:lang w:val="fr-FR"/>
        </w:rPr>
        <w:t>EDUCATION</w:t>
      </w:r>
      <w:r w:rsidRPr="00D05C68">
        <w:rPr>
          <w:rFonts w:ascii="Calibri"/>
          <w:b/>
          <w:sz w:val="36"/>
          <w:u w:val="thick" w:color="000000"/>
          <w:lang w:val="fr-FR"/>
        </w:rPr>
        <w:t xml:space="preserve"> </w:t>
      </w:r>
      <w:r w:rsidRPr="00D05C68">
        <w:rPr>
          <w:rFonts w:ascii="Calibri"/>
          <w:b/>
          <w:sz w:val="36"/>
          <w:u w:val="thick" w:color="000000"/>
          <w:lang w:val="fr-FR"/>
        </w:rPr>
        <w:tab/>
      </w:r>
    </w:p>
    <w:p w:rsidR="006A79ED" w:rsidRDefault="00D05C68">
      <w:pPr>
        <w:tabs>
          <w:tab w:val="left" w:pos="1531"/>
        </w:tabs>
        <w:ind w:left="112"/>
        <w:rPr>
          <w:rFonts w:ascii="Calibri"/>
          <w:b/>
          <w:spacing w:val="-1"/>
          <w:lang w:val="fr-FR" w:eastAsia="zh-TW"/>
        </w:rPr>
      </w:pPr>
      <w:r>
        <w:rPr>
          <w:rFonts w:ascii="Calibri"/>
          <w:spacing w:val="-1"/>
          <w:lang w:val="fr-FR"/>
        </w:rPr>
        <w:t>2016 Jul</w:t>
      </w:r>
      <w:r w:rsidR="00824BEF">
        <w:rPr>
          <w:rFonts w:ascii="Calibri"/>
          <w:spacing w:val="-1"/>
          <w:lang w:val="fr-FR"/>
        </w:rPr>
        <w:t>y</w:t>
      </w:r>
      <w:r>
        <w:rPr>
          <w:rFonts w:ascii="Calibri"/>
          <w:spacing w:val="-1"/>
          <w:lang w:val="fr-FR"/>
        </w:rPr>
        <w:t xml:space="preserve"> </w:t>
      </w:r>
      <w:r w:rsidR="006A79ED" w:rsidRPr="009D6A0B">
        <w:rPr>
          <w:rFonts w:ascii="Calibri"/>
          <w:spacing w:val="-1"/>
          <w:lang w:val="fr-FR"/>
        </w:rPr>
        <w:tab/>
      </w:r>
      <w:r w:rsidR="006A79ED" w:rsidRPr="009D6A0B">
        <w:rPr>
          <w:rFonts w:ascii="Calibri"/>
          <w:b/>
          <w:spacing w:val="-1"/>
          <w:lang w:val="fr-FR"/>
        </w:rPr>
        <w:t>Alliance Française de Lyon &amp; Bordeaux, France</w:t>
      </w:r>
    </w:p>
    <w:p w:rsidR="00F4269B" w:rsidRPr="00805BFF" w:rsidRDefault="00F4269B">
      <w:pPr>
        <w:tabs>
          <w:tab w:val="left" w:pos="1531"/>
        </w:tabs>
        <w:ind w:left="112"/>
        <w:rPr>
          <w:rFonts w:ascii="Calibri"/>
          <w:spacing w:val="-1"/>
          <w:lang w:val="en-AU" w:eastAsia="zh-TW"/>
        </w:rPr>
      </w:pPr>
      <w:r>
        <w:rPr>
          <w:rFonts w:ascii="Calibri" w:hint="eastAsia"/>
          <w:b/>
          <w:spacing w:val="-1"/>
          <w:lang w:val="fr-FR" w:eastAsia="zh-TW"/>
        </w:rPr>
        <w:tab/>
      </w:r>
      <w:r w:rsidR="00805BFF" w:rsidRPr="004E606C">
        <w:rPr>
          <w:rFonts w:ascii="Calibri" w:hint="eastAsia"/>
          <w:spacing w:val="-1"/>
          <w:lang w:val="en-AU" w:eastAsia="zh-TW"/>
        </w:rPr>
        <w:t xml:space="preserve">French </w:t>
      </w:r>
      <w:r w:rsidRPr="00805BFF">
        <w:rPr>
          <w:rFonts w:ascii="Calibri" w:hint="eastAsia"/>
          <w:spacing w:val="-1"/>
          <w:lang w:val="en-AU" w:eastAsia="zh-TW"/>
        </w:rPr>
        <w:t>Level B1</w:t>
      </w:r>
      <w:r w:rsidR="00E10EC2">
        <w:rPr>
          <w:rFonts w:ascii="Calibri"/>
          <w:spacing w:val="-1"/>
          <w:lang w:val="en-AU" w:eastAsia="zh-TW"/>
        </w:rPr>
        <w:t>-B2</w:t>
      </w:r>
    </w:p>
    <w:p w:rsidR="002A24B0" w:rsidRDefault="00D91285" w:rsidP="00D146C2">
      <w:pPr>
        <w:tabs>
          <w:tab w:val="left" w:pos="1531"/>
        </w:tabs>
        <w:spacing w:before="240"/>
        <w:ind w:left="112"/>
        <w:rPr>
          <w:rFonts w:ascii="Calibri" w:eastAsia="Calibri" w:hAnsi="Calibri" w:cs="Calibri"/>
        </w:rPr>
      </w:pPr>
      <w:r>
        <w:rPr>
          <w:rFonts w:ascii="Calibri"/>
          <w:spacing w:val="-1"/>
        </w:rPr>
        <w:t>201</w:t>
      </w:r>
      <w:r w:rsidR="00FA6D28">
        <w:rPr>
          <w:rFonts w:ascii="Calibri"/>
          <w:spacing w:val="-1"/>
        </w:rPr>
        <w:t>4</w:t>
      </w:r>
      <w:r>
        <w:rPr>
          <w:rFonts w:ascii="Calibri"/>
          <w:spacing w:val="-1"/>
        </w:rPr>
        <w:t>-</w:t>
      </w:r>
      <w:r w:rsidR="00B90404">
        <w:rPr>
          <w:rFonts w:ascii="Calibri"/>
          <w:spacing w:val="-1"/>
        </w:rPr>
        <w:t>2016</w:t>
      </w:r>
      <w:r w:rsidR="00895C03">
        <w:rPr>
          <w:rFonts w:ascii="Calibri"/>
          <w:spacing w:val="-1"/>
        </w:rPr>
        <w:tab/>
      </w:r>
      <w:r w:rsidR="005E2DFF" w:rsidRPr="005E2DFF">
        <w:rPr>
          <w:rFonts w:ascii="Calibri"/>
          <w:b/>
          <w:spacing w:val="-1"/>
        </w:rPr>
        <w:t xml:space="preserve">The </w:t>
      </w:r>
      <w:r w:rsidRPr="005E2DFF">
        <w:rPr>
          <w:rFonts w:ascii="Calibri"/>
          <w:b/>
          <w:spacing w:val="-1"/>
        </w:rPr>
        <w:t>I</w:t>
      </w:r>
      <w:r>
        <w:rPr>
          <w:rFonts w:ascii="Calibri"/>
          <w:b/>
          <w:spacing w:val="-1"/>
        </w:rPr>
        <w:t>nstitute of Chartered Accountants Australia</w:t>
      </w:r>
      <w:r w:rsidR="00644606">
        <w:rPr>
          <w:rFonts w:ascii="Calibri"/>
          <w:b/>
          <w:spacing w:val="-1"/>
        </w:rPr>
        <w:t xml:space="preserve">   (</w:t>
      </w:r>
      <w:r w:rsidR="00D45F6F">
        <w:rPr>
          <w:rFonts w:ascii="Calibri"/>
          <w:b/>
          <w:spacing w:val="-1"/>
        </w:rPr>
        <w:t>Completed</w:t>
      </w:r>
      <w:r w:rsidR="00B90404">
        <w:rPr>
          <w:rFonts w:ascii="Calibri"/>
          <w:b/>
          <w:spacing w:val="-1"/>
        </w:rPr>
        <w:t xml:space="preserve"> in </w:t>
      </w:r>
      <w:r w:rsidR="00644606">
        <w:rPr>
          <w:rFonts w:ascii="Calibri"/>
          <w:b/>
          <w:spacing w:val="-1"/>
        </w:rPr>
        <w:t>Feb 2016)</w:t>
      </w:r>
    </w:p>
    <w:p w:rsidR="002A24B0" w:rsidRDefault="00FA6D28" w:rsidP="00D146C2">
      <w:pPr>
        <w:pStyle w:val="BodyText"/>
        <w:spacing w:before="0"/>
        <w:ind w:left="112" w:firstLine="1440"/>
      </w:pPr>
      <w:r>
        <w:t>Tax</w:t>
      </w:r>
      <w:r w:rsidR="00F274F7">
        <w:t>ation</w:t>
      </w:r>
      <w:r>
        <w:t>, Financial Accounting</w:t>
      </w:r>
      <w:r w:rsidR="00F274F7">
        <w:t>, Management Accounting, Audit &amp; Assurance</w:t>
      </w:r>
      <w:r w:rsidR="00B90404">
        <w:t xml:space="preserve"> and Capstone</w:t>
      </w:r>
    </w:p>
    <w:p w:rsidR="001B1050" w:rsidRDefault="001B1050" w:rsidP="00D146C2">
      <w:pPr>
        <w:pStyle w:val="BodyText"/>
        <w:spacing w:before="0"/>
        <w:ind w:left="112" w:firstLine="1440"/>
      </w:pPr>
    </w:p>
    <w:p w:rsidR="001B1050" w:rsidRDefault="001B1050" w:rsidP="001B1050">
      <w:pPr>
        <w:tabs>
          <w:tab w:val="left" w:pos="1531"/>
        </w:tabs>
        <w:ind w:left="112"/>
        <w:rPr>
          <w:rFonts w:ascii="Calibri" w:eastAsia="Calibri" w:hAnsi="Calibri" w:cs="Calibri"/>
        </w:rPr>
      </w:pPr>
      <w:r w:rsidRPr="00F726A6">
        <w:rPr>
          <w:spacing w:val="-1"/>
        </w:rPr>
        <w:t>2011-2012</w:t>
      </w:r>
      <w:r>
        <w:rPr>
          <w:spacing w:val="-1"/>
        </w:rPr>
        <w:tab/>
      </w:r>
      <w:r>
        <w:rPr>
          <w:rFonts w:ascii="Calibri"/>
          <w:b/>
          <w:spacing w:val="-1"/>
        </w:rPr>
        <w:t>Advanced Diploma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of</w:t>
      </w:r>
      <w:r>
        <w:rPr>
          <w:rFonts w:ascii="Calibri"/>
          <w:b/>
          <w:spacing w:val="-2"/>
        </w:rPr>
        <w:t xml:space="preserve"> Translating</w:t>
      </w:r>
    </w:p>
    <w:p w:rsidR="001B1050" w:rsidRPr="0029297E" w:rsidRDefault="001B1050" w:rsidP="001B1050">
      <w:pPr>
        <w:pStyle w:val="Heading4"/>
        <w:spacing w:before="0"/>
        <w:rPr>
          <w:rFonts w:eastAsiaTheme="minorEastAsia" w:cs="Calibri"/>
          <w:b w:val="0"/>
          <w:bCs w:val="0"/>
          <w:i w:val="0"/>
          <w:lang w:eastAsia="zh-TW"/>
        </w:rPr>
      </w:pPr>
      <w:r>
        <w:rPr>
          <w:spacing w:val="-1"/>
        </w:rPr>
        <w:t>Sydney Institute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Interpreting and Translating</w:t>
      </w:r>
    </w:p>
    <w:p w:rsidR="001B1050" w:rsidRPr="001B1050" w:rsidRDefault="001B1050" w:rsidP="001B1050">
      <w:pPr>
        <w:pStyle w:val="Heading3"/>
        <w:tabs>
          <w:tab w:val="left" w:pos="1553"/>
        </w:tabs>
        <w:rPr>
          <w:rFonts w:cs="Calibri"/>
          <w:b w:val="0"/>
          <w:bCs w:val="0"/>
        </w:rPr>
      </w:pPr>
      <w:r w:rsidRPr="001B1050">
        <w:rPr>
          <w:b w:val="0"/>
          <w:spacing w:val="-1"/>
        </w:rPr>
        <w:tab/>
        <w:t>National</w:t>
      </w:r>
      <w:r w:rsidRPr="001B1050">
        <w:rPr>
          <w:b w:val="0"/>
        </w:rPr>
        <w:t xml:space="preserve"> </w:t>
      </w:r>
      <w:r w:rsidRPr="001B1050">
        <w:rPr>
          <w:b w:val="0"/>
          <w:spacing w:val="-1"/>
        </w:rPr>
        <w:t>Accredited</w:t>
      </w:r>
      <w:r w:rsidRPr="001B1050">
        <w:rPr>
          <w:b w:val="0"/>
          <w:spacing w:val="-3"/>
        </w:rPr>
        <w:t xml:space="preserve"> </w:t>
      </w:r>
      <w:r w:rsidRPr="001B1050">
        <w:rPr>
          <w:b w:val="0"/>
          <w:spacing w:val="-1"/>
        </w:rPr>
        <w:t>Professional</w:t>
      </w:r>
      <w:r w:rsidRPr="001B1050">
        <w:rPr>
          <w:b w:val="0"/>
        </w:rPr>
        <w:t xml:space="preserve"> </w:t>
      </w:r>
      <w:r w:rsidRPr="001B1050">
        <w:rPr>
          <w:b w:val="0"/>
          <w:spacing w:val="-1"/>
        </w:rPr>
        <w:t>Translator</w:t>
      </w:r>
      <w:r w:rsidRPr="001B1050">
        <w:rPr>
          <w:b w:val="0"/>
          <w:spacing w:val="-3"/>
        </w:rPr>
        <w:t xml:space="preserve"> </w:t>
      </w:r>
      <w:r w:rsidRPr="001B1050">
        <w:rPr>
          <w:b w:val="0"/>
          <w:spacing w:val="-1"/>
        </w:rPr>
        <w:t>(English</w:t>
      </w:r>
      <w:r w:rsidRPr="001B1050">
        <w:rPr>
          <w:b w:val="0"/>
        </w:rPr>
        <w:t xml:space="preserve"> </w:t>
      </w:r>
      <w:r w:rsidRPr="001B1050">
        <w:rPr>
          <w:b w:val="0"/>
          <w:spacing w:val="-2"/>
        </w:rPr>
        <w:t>to/from</w:t>
      </w:r>
      <w:r w:rsidRPr="001B1050">
        <w:rPr>
          <w:b w:val="0"/>
          <w:spacing w:val="1"/>
        </w:rPr>
        <w:t xml:space="preserve"> </w:t>
      </w:r>
      <w:r w:rsidRPr="001B1050">
        <w:rPr>
          <w:b w:val="0"/>
          <w:spacing w:val="-1"/>
        </w:rPr>
        <w:t>Chinese)</w:t>
      </w:r>
    </w:p>
    <w:p w:rsidR="002A24B0" w:rsidRDefault="002A24B0">
      <w:pPr>
        <w:spacing w:line="220" w:lineRule="exact"/>
      </w:pPr>
    </w:p>
    <w:p w:rsidR="002A24B0" w:rsidRDefault="005A6743">
      <w:pPr>
        <w:pStyle w:val="Heading3"/>
        <w:tabs>
          <w:tab w:val="left" w:pos="1553"/>
        </w:tabs>
        <w:rPr>
          <w:rFonts w:cs="Calibri"/>
          <w:b w:val="0"/>
          <w:bCs w:val="0"/>
        </w:rPr>
      </w:pPr>
      <w:r>
        <w:rPr>
          <w:b w:val="0"/>
          <w:spacing w:val="-1"/>
        </w:rPr>
        <w:t>2008-2011</w:t>
      </w:r>
      <w:r>
        <w:rPr>
          <w:b w:val="0"/>
          <w:spacing w:val="-1"/>
        </w:rPr>
        <w:tab/>
      </w:r>
      <w:r>
        <w:rPr>
          <w:spacing w:val="-1"/>
        </w:rPr>
        <w:t>Bachelor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Commerce (Accounting</w:t>
      </w:r>
      <w:r>
        <w:t xml:space="preserve"> </w:t>
      </w:r>
      <w:r>
        <w:rPr>
          <w:spacing w:val="-1"/>
        </w:rPr>
        <w:t>and Commercial</w:t>
      </w:r>
      <w:r>
        <w:rPr>
          <w:spacing w:val="-2"/>
        </w:rPr>
        <w:t xml:space="preserve"> </w:t>
      </w:r>
      <w:r>
        <w:t>Law)</w:t>
      </w:r>
    </w:p>
    <w:p w:rsidR="002A24B0" w:rsidRDefault="005A6743" w:rsidP="00D146C2">
      <w:pPr>
        <w:pStyle w:val="Heading4"/>
        <w:spacing w:before="0"/>
        <w:ind w:left="1553"/>
        <w:rPr>
          <w:b w:val="0"/>
          <w:bCs w:val="0"/>
          <w:i w:val="0"/>
        </w:rPr>
      </w:pPr>
      <w:r>
        <w:t>The</w:t>
      </w:r>
      <w:r>
        <w:rPr>
          <w:spacing w:val="-3"/>
        </w:rPr>
        <w:t xml:space="preserve"> </w:t>
      </w:r>
      <w:r>
        <w:rPr>
          <w:spacing w:val="-1"/>
        </w:rPr>
        <w:t>University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Sydney</w:t>
      </w:r>
    </w:p>
    <w:p w:rsidR="002A24B0" w:rsidRPr="009A5712" w:rsidRDefault="005A6743" w:rsidP="009A5712">
      <w:pPr>
        <w:ind w:left="112" w:firstLine="1440"/>
        <w:rPr>
          <w:rFonts w:ascii="Calibri" w:eastAsia="Calibri" w:hAnsi="Calibri" w:cs="Calibri"/>
        </w:rPr>
      </w:pPr>
      <w:r>
        <w:rPr>
          <w:rFonts w:ascii="Calibri"/>
          <w:spacing w:val="-1"/>
        </w:rPr>
        <w:t>Credit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Average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Distinctions</w:t>
      </w:r>
      <w:r>
        <w:rPr>
          <w:rFonts w:ascii="Calibri"/>
        </w:rPr>
        <w:t xml:space="preserve"> in</w:t>
      </w:r>
      <w:r>
        <w:rPr>
          <w:rFonts w:ascii="Calibri"/>
          <w:spacing w:val="1"/>
        </w:rPr>
        <w:t xml:space="preserve"> </w:t>
      </w:r>
      <w:r>
        <w:rPr>
          <w:rFonts w:ascii="Calibri"/>
          <w:i/>
          <w:spacing w:val="-1"/>
        </w:rPr>
        <w:t>Financial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  <w:spacing w:val="-1"/>
        </w:rPr>
        <w:t>Accounting</w:t>
      </w:r>
      <w:r>
        <w:rPr>
          <w:rFonts w:ascii="Calibri"/>
          <w:i/>
        </w:rPr>
        <w:t xml:space="preserve"> </w:t>
      </w:r>
      <w:r>
        <w:rPr>
          <w:rFonts w:ascii="Calibri"/>
          <w:spacing w:val="-1"/>
        </w:rPr>
        <w:t xml:space="preserve">and </w:t>
      </w:r>
      <w:r>
        <w:rPr>
          <w:rFonts w:ascii="Calibri"/>
          <w:i/>
          <w:spacing w:val="-1"/>
        </w:rPr>
        <w:t>Macroeconomics</w:t>
      </w:r>
    </w:p>
    <w:p w:rsidR="002A24B0" w:rsidRDefault="002A24B0">
      <w:pPr>
        <w:spacing w:line="220" w:lineRule="exact"/>
      </w:pPr>
    </w:p>
    <w:p w:rsidR="002A24B0" w:rsidRDefault="00572EF2">
      <w:pPr>
        <w:tabs>
          <w:tab w:val="left" w:pos="1553"/>
        </w:tabs>
        <w:ind w:left="112"/>
        <w:rPr>
          <w:rFonts w:ascii="Calibri" w:eastAsia="Calibri" w:hAnsi="Calibri" w:cs="Calibri"/>
        </w:rPr>
      </w:pPr>
      <w:r>
        <w:rPr>
          <w:rFonts w:ascii="Calibri"/>
          <w:spacing w:val="-1"/>
        </w:rPr>
        <w:t>2006-2008</w:t>
      </w:r>
      <w:r w:rsidR="005A6743">
        <w:rPr>
          <w:rFonts w:ascii="Calibri"/>
          <w:spacing w:val="-1"/>
        </w:rPr>
        <w:tab/>
      </w:r>
      <w:r w:rsidR="003915FA">
        <w:rPr>
          <w:rFonts w:ascii="Calibri"/>
          <w:b/>
          <w:spacing w:val="-1"/>
        </w:rPr>
        <w:t xml:space="preserve">High School </w:t>
      </w:r>
    </w:p>
    <w:p w:rsidR="00D146C2" w:rsidRPr="001B1050" w:rsidRDefault="005A6743" w:rsidP="001B1050">
      <w:pPr>
        <w:ind w:left="1553" w:right="5161"/>
        <w:rPr>
          <w:rFonts w:ascii="Calibri" w:eastAsia="Calibri" w:hAnsi="Calibri" w:cs="Calibri"/>
        </w:rPr>
      </w:pPr>
      <w:r>
        <w:rPr>
          <w:rFonts w:ascii="Calibri"/>
          <w:b/>
          <w:i/>
          <w:spacing w:val="-1"/>
        </w:rPr>
        <w:t>Curtin International</w:t>
      </w:r>
      <w:r>
        <w:rPr>
          <w:rFonts w:ascii="Calibri"/>
          <w:b/>
          <w:i/>
          <w:spacing w:val="-2"/>
        </w:rPr>
        <w:t xml:space="preserve"> </w:t>
      </w:r>
      <w:r>
        <w:rPr>
          <w:rFonts w:ascii="Calibri"/>
          <w:b/>
          <w:i/>
          <w:spacing w:val="-1"/>
        </w:rPr>
        <w:t>College</w:t>
      </w:r>
      <w:r>
        <w:rPr>
          <w:rFonts w:ascii="Calibri"/>
          <w:spacing w:val="-1"/>
        </w:rPr>
        <w:t>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Perth</w:t>
      </w:r>
      <w:r w:rsidR="003915FA">
        <w:rPr>
          <w:rFonts w:ascii="Calibri"/>
          <w:spacing w:val="-1"/>
        </w:rPr>
        <w:t>, Australia</w:t>
      </w:r>
      <w:r w:rsidR="00D45F6F"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Distinction average</w:t>
      </w:r>
    </w:p>
    <w:p w:rsidR="002A24B0" w:rsidRDefault="005A6743">
      <w:pPr>
        <w:pStyle w:val="Heading1"/>
        <w:tabs>
          <w:tab w:val="left" w:pos="10053"/>
        </w:tabs>
        <w:rPr>
          <w:b w:val="0"/>
          <w:bCs w:val="0"/>
          <w:u w:val="none"/>
        </w:rPr>
      </w:pPr>
      <w:r>
        <w:rPr>
          <w:spacing w:val="-1"/>
          <w:u w:val="thick" w:color="000000"/>
        </w:rPr>
        <w:t>EMPLOYMENT</w:t>
      </w:r>
      <w:r>
        <w:rPr>
          <w:spacing w:val="-34"/>
          <w:u w:val="thick" w:color="000000"/>
        </w:rPr>
        <w:t xml:space="preserve"> </w:t>
      </w:r>
      <w:r>
        <w:rPr>
          <w:spacing w:val="-1"/>
          <w:u w:val="thick" w:color="000000"/>
        </w:rPr>
        <w:t>HISTORY</w:t>
      </w:r>
      <w:r>
        <w:rPr>
          <w:u w:val="thick" w:color="000000"/>
        </w:rPr>
        <w:t xml:space="preserve"> </w:t>
      </w:r>
      <w:r>
        <w:rPr>
          <w:u w:val="thick" w:color="000000"/>
        </w:rPr>
        <w:tab/>
      </w:r>
    </w:p>
    <w:p w:rsidR="003D7794" w:rsidRDefault="00A62A58" w:rsidP="001C3675">
      <w:pPr>
        <w:tabs>
          <w:tab w:val="left" w:pos="2275"/>
        </w:tabs>
        <w:ind w:left="11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2017 Jun - Now</w:t>
      </w:r>
      <w:r>
        <w:rPr>
          <w:rFonts w:ascii="Calibri"/>
          <w:b/>
          <w:sz w:val="24"/>
        </w:rPr>
        <w:tab/>
        <w:t xml:space="preserve">Tax Analyst, Asia. </w:t>
      </w:r>
    </w:p>
    <w:p w:rsidR="00824BEF" w:rsidRDefault="003D7794" w:rsidP="001C3675">
      <w:pPr>
        <w:tabs>
          <w:tab w:val="left" w:pos="2275"/>
        </w:tabs>
        <w:ind w:left="112"/>
        <w:rPr>
          <w:rFonts w:ascii="Calibri"/>
          <w:sz w:val="24"/>
        </w:rPr>
      </w:pPr>
      <w:r>
        <w:rPr>
          <w:rFonts w:ascii="Calibri"/>
          <w:b/>
          <w:sz w:val="24"/>
        </w:rPr>
        <w:tab/>
      </w:r>
      <w:r w:rsidRPr="002614E8">
        <w:rPr>
          <w:rFonts w:ascii="Calibri"/>
          <w:b/>
          <w:sz w:val="24"/>
        </w:rPr>
        <w:t>AECOM Hong Kong</w:t>
      </w:r>
      <w:r w:rsidRPr="003D7794">
        <w:rPr>
          <w:rFonts w:ascii="Calibri"/>
          <w:sz w:val="24"/>
        </w:rPr>
        <w:t xml:space="preserve"> [</w:t>
      </w:r>
      <w:r w:rsidRPr="003D7794">
        <w:rPr>
          <w:rFonts w:ascii="Calibri"/>
          <w:i/>
          <w:sz w:val="24"/>
        </w:rPr>
        <w:t>NYSE Listed</w:t>
      </w:r>
      <w:r w:rsidRPr="003D7794">
        <w:rPr>
          <w:rFonts w:ascii="Calibri"/>
          <w:sz w:val="24"/>
        </w:rPr>
        <w:t xml:space="preserve">, </w:t>
      </w:r>
      <w:r>
        <w:rPr>
          <w:rFonts w:ascii="Calibri"/>
          <w:sz w:val="24"/>
        </w:rPr>
        <w:t xml:space="preserve">2016 </w:t>
      </w:r>
      <w:r w:rsidRPr="003D7794">
        <w:rPr>
          <w:rFonts w:ascii="Calibri"/>
          <w:i/>
          <w:sz w:val="24"/>
        </w:rPr>
        <w:t>Fortune 500 List</w:t>
      </w:r>
      <w:r>
        <w:rPr>
          <w:rFonts w:ascii="Calibri"/>
          <w:i/>
          <w:sz w:val="24"/>
        </w:rPr>
        <w:t>, MNC</w:t>
      </w:r>
      <w:r>
        <w:rPr>
          <w:rFonts w:ascii="Calibri"/>
          <w:sz w:val="24"/>
        </w:rPr>
        <w:t>]</w:t>
      </w:r>
    </w:p>
    <w:p w:rsidR="009365B3" w:rsidRDefault="009365B3" w:rsidP="005E513E">
      <w:pPr>
        <w:pStyle w:val="BodyText"/>
        <w:numPr>
          <w:ilvl w:val="0"/>
          <w:numId w:val="7"/>
        </w:numPr>
        <w:tabs>
          <w:tab w:val="left" w:pos="966"/>
        </w:tabs>
        <w:spacing w:before="0"/>
      </w:pPr>
      <w:r>
        <w:t xml:space="preserve">Completing cross-border tax compliance procedures for all related Asian entities in </w:t>
      </w:r>
      <w:r w:rsidRPr="00FF49A3">
        <w:rPr>
          <w:u w:val="single"/>
        </w:rPr>
        <w:t xml:space="preserve">Singapore, Malaysia, Vietnam, Sri Lanka, Myanmar, Indonesia, India, </w:t>
      </w:r>
      <w:r w:rsidR="002465F2" w:rsidRPr="00FF49A3">
        <w:rPr>
          <w:u w:val="single"/>
        </w:rPr>
        <w:t xml:space="preserve">Thailand, </w:t>
      </w:r>
      <w:r w:rsidRPr="00FF49A3">
        <w:rPr>
          <w:u w:val="single"/>
        </w:rPr>
        <w:t>Macau and Hong Kong</w:t>
      </w:r>
    </w:p>
    <w:p w:rsidR="002465F2" w:rsidRDefault="009365B3" w:rsidP="009365B3">
      <w:pPr>
        <w:pStyle w:val="BodyText"/>
        <w:numPr>
          <w:ilvl w:val="0"/>
          <w:numId w:val="7"/>
        </w:numPr>
        <w:tabs>
          <w:tab w:val="left" w:pos="966"/>
        </w:tabs>
      </w:pPr>
      <w:r>
        <w:t xml:space="preserve">Reviewing </w:t>
      </w:r>
      <w:r w:rsidR="005E513E">
        <w:t>Tax Returns</w:t>
      </w:r>
      <w:r w:rsidR="00AB0FA8">
        <w:t xml:space="preserve"> and calculations</w:t>
      </w:r>
      <w:r w:rsidR="005E513E">
        <w:t xml:space="preserve"> and other </w:t>
      </w:r>
      <w:r w:rsidR="000F0A41">
        <w:t>tax issues</w:t>
      </w:r>
      <w:r w:rsidR="002465F2">
        <w:t xml:space="preserve"> like </w:t>
      </w:r>
      <w:r w:rsidR="000F0A41">
        <w:t>VAT/GST, Withholding tax, DTAs</w:t>
      </w:r>
      <w:r>
        <w:t xml:space="preserve"> </w:t>
      </w:r>
      <w:r w:rsidR="002D5E14">
        <w:t>etc</w:t>
      </w:r>
    </w:p>
    <w:p w:rsidR="009365B3" w:rsidRDefault="002465F2" w:rsidP="009365B3">
      <w:pPr>
        <w:pStyle w:val="BodyText"/>
        <w:numPr>
          <w:ilvl w:val="0"/>
          <w:numId w:val="7"/>
        </w:numPr>
        <w:tabs>
          <w:tab w:val="left" w:pos="966"/>
        </w:tabs>
      </w:pPr>
      <w:r>
        <w:t>P</w:t>
      </w:r>
      <w:r w:rsidR="009365B3">
        <w:t xml:space="preserve">roviding tax advice and technical support to </w:t>
      </w:r>
      <w:r w:rsidR="009365B3" w:rsidRPr="009365B3">
        <w:t>cross-border project arrangement</w:t>
      </w:r>
      <w:r w:rsidR="005E513E">
        <w:t>s</w:t>
      </w:r>
      <w:r w:rsidR="009365B3" w:rsidRPr="009365B3">
        <w:t xml:space="preserve"> and operations</w:t>
      </w:r>
    </w:p>
    <w:p w:rsidR="009365B3" w:rsidRDefault="00233B03" w:rsidP="009365B3">
      <w:pPr>
        <w:pStyle w:val="BodyText"/>
        <w:numPr>
          <w:ilvl w:val="0"/>
          <w:numId w:val="7"/>
        </w:numPr>
        <w:tabs>
          <w:tab w:val="left" w:pos="966"/>
        </w:tabs>
      </w:pPr>
      <w:r>
        <w:t>Completing</w:t>
      </w:r>
      <w:r w:rsidR="002465F2">
        <w:t xml:space="preserve"> </w:t>
      </w:r>
      <w:r w:rsidR="005E513E">
        <w:t>tax provision computation for countries in Asia</w:t>
      </w:r>
    </w:p>
    <w:p w:rsidR="005E513E" w:rsidRDefault="009365B3" w:rsidP="009365B3">
      <w:pPr>
        <w:pStyle w:val="BodyText"/>
        <w:numPr>
          <w:ilvl w:val="0"/>
          <w:numId w:val="7"/>
        </w:numPr>
        <w:tabs>
          <w:tab w:val="left" w:pos="966"/>
        </w:tabs>
      </w:pPr>
      <w:r>
        <w:t>Liaising</w:t>
      </w:r>
      <w:r w:rsidR="005E513E">
        <w:t xml:space="preserve"> with local tax authorities and providing daily cross-border communication </w:t>
      </w:r>
      <w:r w:rsidR="002D5E14">
        <w:t>with all Asian entities</w:t>
      </w:r>
    </w:p>
    <w:p w:rsidR="009365B3" w:rsidRPr="009365B3" w:rsidRDefault="009365B3" w:rsidP="009365B3">
      <w:pPr>
        <w:pStyle w:val="BodyText"/>
        <w:numPr>
          <w:ilvl w:val="0"/>
          <w:numId w:val="7"/>
        </w:numPr>
        <w:tabs>
          <w:tab w:val="left" w:pos="966"/>
        </w:tabs>
      </w:pPr>
      <w:r w:rsidRPr="009365B3">
        <w:t>Conduct</w:t>
      </w:r>
      <w:r w:rsidR="005E513E">
        <w:t>ing</w:t>
      </w:r>
      <w:r w:rsidRPr="009365B3">
        <w:t xml:space="preserve"> tax research on tax law regulations in Asia</w:t>
      </w:r>
      <w:r w:rsidR="005E513E">
        <w:t xml:space="preserve"> and assessing tax risks on its changes in tax law</w:t>
      </w:r>
    </w:p>
    <w:p w:rsidR="009365B3" w:rsidRDefault="005E513E" w:rsidP="009365B3">
      <w:pPr>
        <w:pStyle w:val="BodyText"/>
        <w:numPr>
          <w:ilvl w:val="0"/>
          <w:numId w:val="7"/>
        </w:numPr>
        <w:tabs>
          <w:tab w:val="left" w:pos="966"/>
        </w:tabs>
      </w:pPr>
      <w:r>
        <w:t>P</w:t>
      </w:r>
      <w:r w:rsidR="009365B3" w:rsidRPr="009365B3">
        <w:t xml:space="preserve">reparing transfer pricing documentation and </w:t>
      </w:r>
      <w:r w:rsidR="00D40A04">
        <w:t>Return to Provision (RTP) Templates and calculations</w:t>
      </w:r>
    </w:p>
    <w:p w:rsidR="00CE4481" w:rsidRPr="009365B3" w:rsidRDefault="00CE4481" w:rsidP="00A85D1B">
      <w:pPr>
        <w:pStyle w:val="BodyText"/>
        <w:numPr>
          <w:ilvl w:val="0"/>
          <w:numId w:val="7"/>
        </w:numPr>
        <w:tabs>
          <w:tab w:val="left" w:pos="966"/>
        </w:tabs>
      </w:pPr>
      <w:r>
        <w:t xml:space="preserve">Providing training and support on </w:t>
      </w:r>
      <w:r w:rsidR="002D5E14" w:rsidRPr="002D5E14">
        <w:rPr>
          <w:i/>
        </w:rPr>
        <w:t xml:space="preserve">Tax Provision </w:t>
      </w:r>
      <w:r w:rsidRPr="002D5E14">
        <w:rPr>
          <w:i/>
        </w:rPr>
        <w:t>G</w:t>
      </w:r>
      <w:r w:rsidR="002D5E14" w:rsidRPr="002D5E14">
        <w:rPr>
          <w:i/>
        </w:rPr>
        <w:t xml:space="preserve">lobal </w:t>
      </w:r>
      <w:r w:rsidRPr="002D5E14">
        <w:rPr>
          <w:i/>
        </w:rPr>
        <w:t>A</w:t>
      </w:r>
      <w:r w:rsidR="002D5E14" w:rsidRPr="002D5E14">
        <w:rPr>
          <w:i/>
        </w:rPr>
        <w:t xml:space="preserve">ccess </w:t>
      </w:r>
      <w:r w:rsidRPr="002D5E14">
        <w:rPr>
          <w:i/>
        </w:rPr>
        <w:t>M</w:t>
      </w:r>
      <w:r w:rsidR="002D5E14" w:rsidRPr="002D5E14">
        <w:rPr>
          <w:i/>
        </w:rPr>
        <w:t>anagement</w:t>
      </w:r>
      <w:r>
        <w:t xml:space="preserve"> and recent tax updates</w:t>
      </w:r>
    </w:p>
    <w:p w:rsidR="00824BEF" w:rsidRDefault="00824BEF" w:rsidP="001C3675">
      <w:pPr>
        <w:tabs>
          <w:tab w:val="left" w:pos="2275"/>
        </w:tabs>
        <w:ind w:left="112"/>
        <w:rPr>
          <w:rFonts w:ascii="Calibri"/>
          <w:b/>
          <w:sz w:val="24"/>
        </w:rPr>
      </w:pPr>
    </w:p>
    <w:p w:rsidR="00C06B82" w:rsidRDefault="001C3675" w:rsidP="00824BEF">
      <w:pPr>
        <w:tabs>
          <w:tab w:val="left" w:pos="2275"/>
        </w:tabs>
        <w:ind w:left="112"/>
        <w:rPr>
          <w:rFonts w:ascii="Calibri"/>
          <w:b/>
          <w:spacing w:val="-1"/>
          <w:sz w:val="24"/>
        </w:rPr>
      </w:pPr>
      <w:r>
        <w:rPr>
          <w:rFonts w:ascii="Calibri"/>
          <w:b/>
          <w:sz w:val="24"/>
        </w:rPr>
        <w:t>2013</w:t>
      </w:r>
      <w:r>
        <w:rPr>
          <w:rFonts w:ascii="Calibri"/>
          <w:b/>
          <w:spacing w:val="-4"/>
          <w:sz w:val="24"/>
        </w:rPr>
        <w:t xml:space="preserve"> </w:t>
      </w:r>
      <w:r w:rsidR="007E5DE9">
        <w:rPr>
          <w:rFonts w:ascii="Calibri"/>
          <w:b/>
          <w:spacing w:val="-1"/>
          <w:sz w:val="24"/>
        </w:rPr>
        <w:t>Nov</w:t>
      </w:r>
      <w:r>
        <w:rPr>
          <w:rFonts w:ascii="Calibri"/>
          <w:b/>
          <w:spacing w:val="-1"/>
          <w:sz w:val="24"/>
        </w:rPr>
        <w:t>-</w:t>
      </w:r>
      <w:r w:rsidR="00B90404">
        <w:rPr>
          <w:rFonts w:ascii="Calibri"/>
          <w:b/>
          <w:spacing w:val="-1"/>
          <w:sz w:val="24"/>
        </w:rPr>
        <w:t>2016 Jun</w:t>
      </w:r>
      <w:r>
        <w:rPr>
          <w:rFonts w:ascii="Calibri"/>
          <w:b/>
          <w:spacing w:val="-1"/>
          <w:sz w:val="24"/>
        </w:rPr>
        <w:tab/>
        <w:t>Accountant</w:t>
      </w:r>
      <w:r w:rsidR="00F00F93">
        <w:rPr>
          <w:rFonts w:ascii="Calibri"/>
          <w:b/>
          <w:spacing w:val="-1"/>
          <w:sz w:val="24"/>
        </w:rPr>
        <w:t>-</w:t>
      </w:r>
      <w:r w:rsidR="00B95683">
        <w:rPr>
          <w:rFonts w:ascii="Calibri"/>
          <w:b/>
          <w:spacing w:val="-1"/>
          <w:sz w:val="24"/>
        </w:rPr>
        <w:t xml:space="preserve"> Corporate Accounting</w:t>
      </w:r>
      <w:r w:rsidR="00C06B82">
        <w:rPr>
          <w:rFonts w:ascii="Calibri"/>
          <w:b/>
          <w:spacing w:val="-1"/>
          <w:sz w:val="24"/>
        </w:rPr>
        <w:t xml:space="preserve"> &amp; </w:t>
      </w:r>
      <w:r w:rsidR="00F00F93">
        <w:rPr>
          <w:rFonts w:ascii="Calibri"/>
          <w:b/>
          <w:spacing w:val="-1"/>
          <w:sz w:val="24"/>
        </w:rPr>
        <w:t>Tax</w:t>
      </w:r>
      <w:r>
        <w:rPr>
          <w:rFonts w:ascii="Calibri"/>
          <w:b/>
          <w:spacing w:val="-1"/>
          <w:sz w:val="24"/>
        </w:rPr>
        <w:t xml:space="preserve">, </w:t>
      </w:r>
    </w:p>
    <w:p w:rsidR="00824BEF" w:rsidRPr="00D223F8" w:rsidRDefault="00C06B82" w:rsidP="00824BEF">
      <w:pPr>
        <w:tabs>
          <w:tab w:val="left" w:pos="2275"/>
        </w:tabs>
        <w:ind w:left="112"/>
        <w:rPr>
          <w:rFonts w:ascii="Calibri"/>
          <w:b/>
          <w:spacing w:val="-1"/>
          <w:sz w:val="24"/>
        </w:rPr>
      </w:pPr>
      <w:r>
        <w:rPr>
          <w:rFonts w:ascii="Calibri"/>
          <w:b/>
          <w:spacing w:val="-1"/>
          <w:sz w:val="24"/>
        </w:rPr>
        <w:tab/>
      </w:r>
      <w:r w:rsidR="001C3675" w:rsidRPr="002614E8">
        <w:rPr>
          <w:rFonts w:ascii="Calibri"/>
          <w:b/>
          <w:spacing w:val="-1"/>
          <w:sz w:val="24"/>
        </w:rPr>
        <w:t>CCS Partners</w:t>
      </w:r>
      <w:r w:rsidR="00973FDE" w:rsidRPr="002614E8">
        <w:rPr>
          <w:rFonts w:ascii="Calibri" w:hint="eastAsia"/>
          <w:b/>
          <w:spacing w:val="-1"/>
          <w:sz w:val="24"/>
          <w:lang w:eastAsia="zh-TW"/>
        </w:rPr>
        <w:t xml:space="preserve"> Chartered Accountants</w:t>
      </w:r>
      <w:r w:rsidR="001C3675">
        <w:rPr>
          <w:rFonts w:ascii="Calibri"/>
          <w:i/>
          <w:spacing w:val="-1"/>
          <w:sz w:val="24"/>
        </w:rPr>
        <w:t>,</w:t>
      </w:r>
      <w:r w:rsidR="001C3675">
        <w:rPr>
          <w:rFonts w:ascii="Calibri"/>
          <w:i/>
          <w:spacing w:val="-4"/>
          <w:sz w:val="24"/>
        </w:rPr>
        <w:t xml:space="preserve"> </w:t>
      </w:r>
      <w:r w:rsidR="001C3675" w:rsidRPr="003915FA">
        <w:rPr>
          <w:rFonts w:ascii="Calibri"/>
          <w:spacing w:val="-1"/>
          <w:sz w:val="24"/>
        </w:rPr>
        <w:t>Sydney</w:t>
      </w:r>
      <w:r w:rsidR="00824BEF"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4"/>
        </w:rPr>
        <w:t>[</w:t>
      </w:r>
      <w:r w:rsidR="00D223F8" w:rsidRPr="00D223F8">
        <w:rPr>
          <w:rFonts w:ascii="Calibri"/>
          <w:i/>
          <w:spacing w:val="-1"/>
          <w:sz w:val="24"/>
        </w:rPr>
        <w:t>BRW Top 100 Accounting firms</w:t>
      </w:r>
      <w:r>
        <w:rPr>
          <w:rFonts w:ascii="Calibri"/>
          <w:i/>
          <w:spacing w:val="-1"/>
          <w:sz w:val="24"/>
        </w:rPr>
        <w:t xml:space="preserve"> List</w:t>
      </w:r>
      <w:r w:rsidRPr="00C06B82">
        <w:rPr>
          <w:rFonts w:ascii="Calibri"/>
          <w:spacing w:val="-1"/>
          <w:sz w:val="24"/>
        </w:rPr>
        <w:t>]</w:t>
      </w:r>
    </w:p>
    <w:p w:rsidR="001C3675" w:rsidRPr="00CE7C63" w:rsidRDefault="004202E4" w:rsidP="009A5712">
      <w:pPr>
        <w:pStyle w:val="BodyText"/>
        <w:numPr>
          <w:ilvl w:val="0"/>
          <w:numId w:val="7"/>
        </w:numPr>
        <w:tabs>
          <w:tab w:val="left" w:pos="966"/>
        </w:tabs>
        <w:spacing w:before="0"/>
      </w:pPr>
      <w:r>
        <w:t xml:space="preserve">Processing </w:t>
      </w:r>
      <w:r w:rsidR="00314DE5">
        <w:t xml:space="preserve">full set of </w:t>
      </w:r>
      <w:r>
        <w:t xml:space="preserve">accounts for all </w:t>
      </w:r>
      <w:r w:rsidR="00714024">
        <w:t xml:space="preserve">types of </w:t>
      </w:r>
      <w:r>
        <w:t>entities- trus</w:t>
      </w:r>
      <w:r w:rsidR="00FA6D28">
        <w:t xml:space="preserve">ts, companies, partnerships, </w:t>
      </w:r>
      <w:r>
        <w:t>sole traders</w:t>
      </w:r>
      <w:r w:rsidR="00FA6D28">
        <w:t xml:space="preserve"> and associations</w:t>
      </w:r>
      <w:r w:rsidR="00F274F7">
        <w:t xml:space="preserve"> using </w:t>
      </w:r>
      <w:r w:rsidR="00F274F7">
        <w:rPr>
          <w:i/>
          <w:spacing w:val="-1"/>
        </w:rPr>
        <w:t>MYOB, Xero, BankLink</w:t>
      </w:r>
      <w:r w:rsidR="00F274F7">
        <w:rPr>
          <w:spacing w:val="-1"/>
        </w:rPr>
        <w:t xml:space="preserve">  and </w:t>
      </w:r>
      <w:r w:rsidR="00F274F7" w:rsidRPr="00D876B6">
        <w:rPr>
          <w:i/>
          <w:spacing w:val="-1"/>
        </w:rPr>
        <w:t>Quickbooks</w:t>
      </w:r>
    </w:p>
    <w:p w:rsidR="00CE7C63" w:rsidRDefault="002A1A84" w:rsidP="00CE7C63">
      <w:pPr>
        <w:pStyle w:val="BodyText"/>
        <w:numPr>
          <w:ilvl w:val="0"/>
          <w:numId w:val="7"/>
        </w:numPr>
        <w:tabs>
          <w:tab w:val="left" w:pos="966"/>
        </w:tabs>
      </w:pPr>
      <w:r>
        <w:t>Preparing Accounting adjustments and journals in accordance with IFRS</w:t>
      </w:r>
    </w:p>
    <w:p w:rsidR="00CE7C63" w:rsidRDefault="00CE7C63" w:rsidP="00CE7C63">
      <w:pPr>
        <w:numPr>
          <w:ilvl w:val="0"/>
          <w:numId w:val="7"/>
        </w:numPr>
        <w:tabs>
          <w:tab w:val="left" w:pos="966"/>
        </w:tabs>
        <w:spacing w:before="9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Performing analytic</w:t>
      </w:r>
      <w:r w:rsidR="00D84FC7"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</w:rPr>
        <w:t xml:space="preserve"> procedures on general ledgers and balance sheet and Profit &amp; Loss Statements</w:t>
      </w:r>
    </w:p>
    <w:p w:rsidR="005B2CB4" w:rsidRPr="004000F0" w:rsidRDefault="00530AB9" w:rsidP="005B2CB4">
      <w:pPr>
        <w:numPr>
          <w:ilvl w:val="0"/>
          <w:numId w:val="7"/>
        </w:numPr>
        <w:tabs>
          <w:tab w:val="left" w:pos="966"/>
        </w:tabs>
        <w:spacing w:before="91"/>
        <w:rPr>
          <w:rFonts w:ascii="Calibri" w:eastAsia="Calibri" w:hAnsi="Calibri" w:cs="Calibri"/>
        </w:rPr>
      </w:pPr>
      <w:r>
        <w:rPr>
          <w:rFonts w:ascii="Calibri"/>
          <w:spacing w:val="-1"/>
        </w:rPr>
        <w:t>Conducting analytical reviews on</w:t>
      </w:r>
      <w:r w:rsidR="005B2CB4">
        <w:rPr>
          <w:rFonts w:ascii="Calibri"/>
          <w:spacing w:val="-1"/>
        </w:rPr>
        <w:t xml:space="preserve"> </w:t>
      </w:r>
      <w:r>
        <w:rPr>
          <w:rFonts w:ascii="Calibri"/>
          <w:spacing w:val="-1"/>
        </w:rPr>
        <w:t>interim</w:t>
      </w:r>
      <w:r w:rsidR="005B2CB4">
        <w:rPr>
          <w:rFonts w:ascii="Calibri"/>
          <w:spacing w:val="-1"/>
        </w:rPr>
        <w:t>/ final financial statements, reports and correspondence</w:t>
      </w:r>
    </w:p>
    <w:p w:rsidR="004000F0" w:rsidRPr="00BF1B05" w:rsidRDefault="004000F0" w:rsidP="005B2CB4">
      <w:pPr>
        <w:numPr>
          <w:ilvl w:val="0"/>
          <w:numId w:val="7"/>
        </w:numPr>
        <w:tabs>
          <w:tab w:val="left" w:pos="966"/>
        </w:tabs>
        <w:spacing w:before="91"/>
        <w:rPr>
          <w:rFonts w:ascii="Calibri" w:eastAsia="Calibri" w:hAnsi="Calibri" w:cs="Calibri"/>
        </w:rPr>
      </w:pPr>
      <w:r>
        <w:rPr>
          <w:rFonts w:ascii="Calibri" w:hint="eastAsia"/>
          <w:spacing w:val="-1"/>
          <w:lang w:eastAsia="zh-TW"/>
        </w:rPr>
        <w:t>Completing bookkeeping</w:t>
      </w:r>
      <w:r w:rsidR="00992930">
        <w:rPr>
          <w:rFonts w:ascii="Calibri" w:hint="eastAsia"/>
          <w:spacing w:val="-1"/>
          <w:lang w:eastAsia="zh-TW"/>
        </w:rPr>
        <w:t xml:space="preserve"> and </w:t>
      </w:r>
      <w:r>
        <w:rPr>
          <w:rFonts w:ascii="Calibri" w:hint="eastAsia"/>
          <w:spacing w:val="-1"/>
          <w:lang w:eastAsia="zh-TW"/>
        </w:rPr>
        <w:t>updating fix asset register for client entities</w:t>
      </w:r>
    </w:p>
    <w:p w:rsidR="006B1C1C" w:rsidRDefault="006B1C1C" w:rsidP="006B1C1C">
      <w:pPr>
        <w:pStyle w:val="BodyText"/>
        <w:numPr>
          <w:ilvl w:val="0"/>
          <w:numId w:val="7"/>
        </w:numPr>
        <w:tabs>
          <w:tab w:val="left" w:pos="966"/>
        </w:tabs>
      </w:pPr>
      <w:r>
        <w:t>Completing bank</w:t>
      </w:r>
      <w:r w:rsidR="00714024">
        <w:t xml:space="preserve"> accounts</w:t>
      </w:r>
      <w:r>
        <w:rPr>
          <w:rFonts w:eastAsiaTheme="minorEastAsia" w:hint="eastAsia"/>
          <w:lang w:eastAsia="zh-TW"/>
        </w:rPr>
        <w:t>/credit card</w:t>
      </w:r>
      <w:r>
        <w:t xml:space="preserve"> reconciliations and balance sheet reconciliations</w:t>
      </w:r>
    </w:p>
    <w:p w:rsidR="002A1A84" w:rsidRPr="002A1A84" w:rsidRDefault="005B2CB4" w:rsidP="002A1A84">
      <w:pPr>
        <w:pStyle w:val="BodyText"/>
        <w:numPr>
          <w:ilvl w:val="0"/>
          <w:numId w:val="7"/>
        </w:numPr>
        <w:tabs>
          <w:tab w:val="left" w:pos="966"/>
        </w:tabs>
      </w:pPr>
      <w:r>
        <w:rPr>
          <w:rFonts w:cs="Calibri"/>
        </w:rPr>
        <w:t>Completing Super</w:t>
      </w:r>
      <w:r w:rsidR="004000F0">
        <w:rPr>
          <w:rFonts w:eastAsiaTheme="minorEastAsia" w:cs="Calibri" w:hint="eastAsia"/>
          <w:lang w:eastAsia="zh-TW"/>
        </w:rPr>
        <w:t xml:space="preserve">annuation </w:t>
      </w:r>
      <w:r>
        <w:rPr>
          <w:rFonts w:cs="Calibri"/>
        </w:rPr>
        <w:t>fund A</w:t>
      </w:r>
      <w:r w:rsidR="00CE7C63">
        <w:rPr>
          <w:rFonts w:cs="Calibri"/>
        </w:rPr>
        <w:t>udits and preparing Payroll Tax Audit</w:t>
      </w:r>
      <w:r w:rsidR="002A1A84" w:rsidRPr="002A1A84">
        <w:rPr>
          <w:spacing w:val="-1"/>
        </w:rPr>
        <w:t xml:space="preserve"> </w:t>
      </w:r>
    </w:p>
    <w:p w:rsidR="00CE7C63" w:rsidRPr="002A1A84" w:rsidRDefault="002A1A84" w:rsidP="002A1A84">
      <w:pPr>
        <w:pStyle w:val="BodyText"/>
        <w:numPr>
          <w:ilvl w:val="0"/>
          <w:numId w:val="7"/>
        </w:numPr>
        <w:tabs>
          <w:tab w:val="left" w:pos="966"/>
        </w:tabs>
      </w:pPr>
      <w:r>
        <w:rPr>
          <w:spacing w:val="-1"/>
        </w:rPr>
        <w:t xml:space="preserve">Processing Hire Purchase schedules and monthly payroll reports from </w:t>
      </w:r>
      <w:r w:rsidRPr="00BF1B05">
        <w:rPr>
          <w:i/>
          <w:spacing w:val="-1"/>
        </w:rPr>
        <w:t>LeaseMan</w:t>
      </w:r>
      <w:r>
        <w:rPr>
          <w:spacing w:val="-1"/>
        </w:rPr>
        <w:t xml:space="preserve"> and </w:t>
      </w:r>
      <w:r w:rsidRPr="00BF1B05">
        <w:rPr>
          <w:i/>
          <w:spacing w:val="-1"/>
        </w:rPr>
        <w:t>PayMan</w:t>
      </w:r>
    </w:p>
    <w:p w:rsidR="005B2CB4" w:rsidRDefault="005B2CB4" w:rsidP="005B2CB4">
      <w:pPr>
        <w:pStyle w:val="BodyText"/>
        <w:numPr>
          <w:ilvl w:val="0"/>
          <w:numId w:val="7"/>
        </w:numPr>
        <w:tabs>
          <w:tab w:val="left" w:pos="966"/>
        </w:tabs>
      </w:pPr>
      <w:r>
        <w:t xml:space="preserve">Completing </w:t>
      </w:r>
      <w:r w:rsidR="001E27C5">
        <w:t>Income</w:t>
      </w:r>
      <w:r>
        <w:t xml:space="preserve"> Tax Returns, annual GST returns and Fringe Benefit Tax returns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 xml:space="preserve">and compliance </w:t>
      </w:r>
      <w:r>
        <w:rPr>
          <w:rFonts w:eastAsiaTheme="minorEastAsia"/>
          <w:lang w:eastAsia="zh-TW"/>
        </w:rPr>
        <w:lastRenderedPageBreak/>
        <w:t>lodg</w:t>
      </w:r>
      <w:r>
        <w:rPr>
          <w:rFonts w:eastAsiaTheme="minorEastAsia" w:hint="eastAsia"/>
          <w:lang w:eastAsia="zh-TW"/>
        </w:rPr>
        <w:t>e</w:t>
      </w:r>
      <w:r>
        <w:rPr>
          <w:rFonts w:eastAsiaTheme="minorEastAsia"/>
          <w:lang w:eastAsia="zh-TW"/>
        </w:rPr>
        <w:t>ment</w:t>
      </w:r>
      <w:r w:rsidR="001E27C5">
        <w:rPr>
          <w:rFonts w:eastAsiaTheme="minorEastAsia"/>
          <w:lang w:eastAsia="zh-TW"/>
        </w:rPr>
        <w:t xml:space="preserve"> for Companies, Trusts, Partnerships, Individuals and estates</w:t>
      </w:r>
    </w:p>
    <w:p w:rsidR="002E193D" w:rsidRPr="00A958D0" w:rsidRDefault="006B1C1C" w:rsidP="002E193D">
      <w:pPr>
        <w:pStyle w:val="BodyText"/>
        <w:numPr>
          <w:ilvl w:val="0"/>
          <w:numId w:val="7"/>
        </w:numPr>
        <w:tabs>
          <w:tab w:val="left" w:pos="966"/>
        </w:tabs>
      </w:pPr>
      <w:r>
        <w:rPr>
          <w:rFonts w:cs="Calibri"/>
        </w:rPr>
        <w:t xml:space="preserve">Assessing tax/business risks </w:t>
      </w:r>
      <w:r>
        <w:rPr>
          <w:rFonts w:eastAsiaTheme="minorEastAsia" w:cs="Calibri" w:hint="eastAsia"/>
          <w:lang w:eastAsia="zh-TW"/>
        </w:rPr>
        <w:t>of</w:t>
      </w:r>
      <w:r w:rsidR="002E193D">
        <w:rPr>
          <w:rFonts w:cs="Calibri"/>
        </w:rPr>
        <w:t xml:space="preserve"> different structures and monitoring impacts from changes in tax law</w:t>
      </w:r>
    </w:p>
    <w:p w:rsidR="002E193D" w:rsidRPr="00FB077E" w:rsidRDefault="002E193D" w:rsidP="002E193D">
      <w:pPr>
        <w:numPr>
          <w:ilvl w:val="0"/>
          <w:numId w:val="7"/>
        </w:numPr>
        <w:tabs>
          <w:tab w:val="left" w:pos="966"/>
        </w:tabs>
        <w:spacing w:before="9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hAnsi="Calibri" w:cs="Calibri" w:hint="eastAsia"/>
          <w:lang w:eastAsia="zh-TW"/>
        </w:rPr>
        <w:t xml:space="preserve">erforming </w:t>
      </w:r>
      <w:r>
        <w:rPr>
          <w:rFonts w:ascii="Calibri" w:hAnsi="Calibri" w:cs="Calibri"/>
          <w:lang w:eastAsia="zh-TW"/>
        </w:rPr>
        <w:t xml:space="preserve">tax </w:t>
      </w:r>
      <w:r>
        <w:rPr>
          <w:rFonts w:ascii="Calibri" w:hAnsi="Calibri" w:cs="Calibri" w:hint="eastAsia"/>
          <w:lang w:eastAsia="zh-TW"/>
        </w:rPr>
        <w:t>planning for clients with different business structures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 w:hint="eastAsia"/>
          <w:lang w:eastAsia="zh-TW"/>
        </w:rPr>
        <w:t xml:space="preserve">to achieve the most tax-effective solutions </w:t>
      </w:r>
      <w:r>
        <w:rPr>
          <w:rFonts w:ascii="Calibri"/>
          <w:spacing w:val="-1"/>
        </w:rPr>
        <w:t>for the entire group of entities</w:t>
      </w:r>
      <w:r w:rsidR="008151E8">
        <w:rPr>
          <w:rFonts w:ascii="Calibri"/>
          <w:spacing w:val="-1"/>
        </w:rPr>
        <w:t xml:space="preserve"> based on the most updated tax rulings</w:t>
      </w:r>
    </w:p>
    <w:p w:rsidR="002E193D" w:rsidRPr="002E193D" w:rsidRDefault="002E193D" w:rsidP="002E193D">
      <w:pPr>
        <w:pStyle w:val="BodyText"/>
        <w:numPr>
          <w:ilvl w:val="0"/>
          <w:numId w:val="7"/>
        </w:numPr>
        <w:tabs>
          <w:tab w:val="left" w:pos="966"/>
        </w:tabs>
      </w:pPr>
      <w:r>
        <w:t xml:space="preserve">Providing tax advice to clients on all tax issues like deferred GST, </w:t>
      </w:r>
      <w:r w:rsidR="00F33CDA">
        <w:rPr>
          <w:rFonts w:eastAsiaTheme="minorEastAsia" w:hint="eastAsia"/>
          <w:lang w:eastAsia="zh-TW"/>
        </w:rPr>
        <w:t>Non-Tax Residents</w:t>
      </w:r>
      <w:r>
        <w:t>, withholding tax</w:t>
      </w:r>
    </w:p>
    <w:p w:rsidR="00314DE5" w:rsidRPr="00661BE9" w:rsidRDefault="00314DE5" w:rsidP="00314DE5">
      <w:pPr>
        <w:numPr>
          <w:ilvl w:val="0"/>
          <w:numId w:val="7"/>
        </w:numPr>
        <w:tabs>
          <w:tab w:val="left" w:pos="966"/>
        </w:tabs>
        <w:spacing w:before="91"/>
        <w:rPr>
          <w:rFonts w:ascii="Calibri" w:eastAsia="Calibri" w:hAnsi="Calibri" w:cs="Calibri"/>
        </w:rPr>
      </w:pPr>
      <w:r>
        <w:rPr>
          <w:rFonts w:ascii="Calibri"/>
          <w:spacing w:val="-1"/>
        </w:rPr>
        <w:t>Liaising with the</w:t>
      </w:r>
      <w:r w:rsidR="00F33CDA">
        <w:rPr>
          <w:rFonts w:ascii="Calibri" w:hint="eastAsia"/>
          <w:spacing w:val="-1"/>
          <w:lang w:eastAsia="zh-TW"/>
        </w:rPr>
        <w:t xml:space="preserve"> </w:t>
      </w:r>
      <w:r>
        <w:rPr>
          <w:rFonts w:ascii="Calibri"/>
          <w:spacing w:val="-1"/>
        </w:rPr>
        <w:t xml:space="preserve"> </w:t>
      </w:r>
      <w:r w:rsidRPr="00BF0857">
        <w:rPr>
          <w:rFonts w:ascii="Calibri"/>
          <w:i/>
          <w:spacing w:val="-1"/>
        </w:rPr>
        <w:t>Australian Tax Office</w:t>
      </w:r>
      <w:r>
        <w:rPr>
          <w:rFonts w:ascii="Calibri"/>
          <w:spacing w:val="-1"/>
        </w:rPr>
        <w:t xml:space="preserve"> and </w:t>
      </w:r>
      <w:r w:rsidRPr="00BF0857">
        <w:rPr>
          <w:rFonts w:ascii="Calibri"/>
          <w:i/>
          <w:spacing w:val="-1"/>
        </w:rPr>
        <w:t>A</w:t>
      </w:r>
      <w:r w:rsidR="00634199" w:rsidRPr="00BF0857">
        <w:rPr>
          <w:rFonts w:ascii="Calibri"/>
          <w:i/>
          <w:spacing w:val="-1"/>
        </w:rPr>
        <w:t xml:space="preserve">ustralian </w:t>
      </w:r>
      <w:r w:rsidRPr="00BF0857">
        <w:rPr>
          <w:rFonts w:ascii="Calibri"/>
          <w:i/>
          <w:spacing w:val="-1"/>
        </w:rPr>
        <w:t>B</w:t>
      </w:r>
      <w:r w:rsidR="00634199" w:rsidRPr="00BF0857">
        <w:rPr>
          <w:rFonts w:ascii="Calibri"/>
          <w:i/>
          <w:spacing w:val="-1"/>
        </w:rPr>
        <w:t xml:space="preserve">usiness </w:t>
      </w:r>
      <w:r w:rsidRPr="00BF0857">
        <w:rPr>
          <w:rFonts w:ascii="Calibri"/>
          <w:i/>
          <w:spacing w:val="-1"/>
        </w:rPr>
        <w:t>R</w:t>
      </w:r>
      <w:r w:rsidR="00634199" w:rsidRPr="00BF0857">
        <w:rPr>
          <w:rFonts w:ascii="Calibri"/>
          <w:i/>
          <w:spacing w:val="-1"/>
        </w:rPr>
        <w:t>egister</w:t>
      </w:r>
      <w:r>
        <w:rPr>
          <w:rFonts w:ascii="Calibri"/>
          <w:spacing w:val="-1"/>
        </w:rPr>
        <w:t xml:space="preserve"> on behalf of clients</w:t>
      </w:r>
    </w:p>
    <w:p w:rsidR="005B2CB4" w:rsidRPr="002E193D" w:rsidRDefault="005B2CB4" w:rsidP="002E193D">
      <w:pPr>
        <w:numPr>
          <w:ilvl w:val="0"/>
          <w:numId w:val="7"/>
        </w:numPr>
        <w:tabs>
          <w:tab w:val="left" w:pos="966"/>
        </w:tabs>
        <w:spacing w:before="91"/>
        <w:rPr>
          <w:rFonts w:ascii="Calibri" w:eastAsia="Calibri" w:hAnsi="Calibri" w:cs="Calibri"/>
        </w:rPr>
      </w:pPr>
      <w:r w:rsidRPr="002E193D">
        <w:rPr>
          <w:rFonts w:ascii="Calibri" w:eastAsia="Calibri" w:hAnsi="Calibri" w:cs="Calibri"/>
        </w:rPr>
        <w:t xml:space="preserve">Providing regular onshore/international </w:t>
      </w:r>
      <w:r w:rsidRPr="002E193D">
        <w:rPr>
          <w:rFonts w:ascii="Calibri"/>
          <w:spacing w:val="-1"/>
        </w:rPr>
        <w:t xml:space="preserve">client contacts and communications </w:t>
      </w:r>
    </w:p>
    <w:p w:rsidR="005B2CB4" w:rsidRPr="00D32425" w:rsidRDefault="005B2CB4" w:rsidP="005B2CB4">
      <w:pPr>
        <w:numPr>
          <w:ilvl w:val="0"/>
          <w:numId w:val="7"/>
        </w:numPr>
        <w:tabs>
          <w:tab w:val="left" w:pos="966"/>
        </w:tabs>
        <w:spacing w:before="9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Supervising, d</w:t>
      </w:r>
      <w:r w:rsidRPr="00D32425">
        <w:rPr>
          <w:rFonts w:ascii="Calibri"/>
          <w:spacing w:val="-1"/>
        </w:rPr>
        <w:t xml:space="preserve">elegating, reviewing work and providing training to junior staff </w:t>
      </w:r>
    </w:p>
    <w:p w:rsidR="005B2CB4" w:rsidRPr="00F33CDA" w:rsidRDefault="005B2CB4" w:rsidP="005B2CB4">
      <w:pPr>
        <w:pStyle w:val="BodyText"/>
        <w:numPr>
          <w:ilvl w:val="0"/>
          <w:numId w:val="7"/>
        </w:numPr>
        <w:tabs>
          <w:tab w:val="left" w:pos="966"/>
        </w:tabs>
      </w:pPr>
      <w:r>
        <w:t>Processing Superannuation Funds via BGL and lodging the actuarial certificates</w:t>
      </w:r>
    </w:p>
    <w:p w:rsidR="00F33CDA" w:rsidRPr="005B2CB4" w:rsidRDefault="00F33CDA" w:rsidP="005B2CB4">
      <w:pPr>
        <w:pStyle w:val="BodyText"/>
        <w:numPr>
          <w:ilvl w:val="0"/>
          <w:numId w:val="7"/>
        </w:numPr>
        <w:tabs>
          <w:tab w:val="left" w:pos="966"/>
        </w:tabs>
      </w:pPr>
      <w:r>
        <w:rPr>
          <w:rFonts w:eastAsiaTheme="minorEastAsia" w:hint="eastAsia"/>
          <w:lang w:eastAsia="zh-TW"/>
        </w:rPr>
        <w:t xml:space="preserve">Major client portfolios: Hospitality group, </w:t>
      </w:r>
      <w:r w:rsidR="00425E09">
        <w:rPr>
          <w:rFonts w:eastAsiaTheme="minorEastAsia" w:hint="eastAsia"/>
          <w:lang w:eastAsia="zh-TW"/>
        </w:rPr>
        <w:t>Restaurant chain, M</w:t>
      </w:r>
      <w:r>
        <w:rPr>
          <w:rFonts w:eastAsiaTheme="minorEastAsia" w:hint="eastAsia"/>
          <w:lang w:eastAsia="zh-TW"/>
        </w:rPr>
        <w:t>anufac</w:t>
      </w:r>
      <w:r w:rsidR="00425E09">
        <w:rPr>
          <w:rFonts w:eastAsiaTheme="minorEastAsia" w:hint="eastAsia"/>
          <w:lang w:eastAsia="zh-TW"/>
        </w:rPr>
        <w:t>turing, Imports/exports, R</w:t>
      </w:r>
      <w:r>
        <w:rPr>
          <w:rFonts w:eastAsiaTheme="minorEastAsia" w:hint="eastAsia"/>
          <w:lang w:eastAsia="zh-TW"/>
        </w:rPr>
        <w:t>etail chain,</w:t>
      </w:r>
      <w:r w:rsidR="00425E09">
        <w:rPr>
          <w:rFonts w:eastAsiaTheme="minorEastAsia" w:hint="eastAsia"/>
          <w:lang w:eastAsia="zh-TW"/>
        </w:rPr>
        <w:t xml:space="preserve"> High Net Worth Individuals etc</w:t>
      </w:r>
    </w:p>
    <w:p w:rsidR="002D5E14" w:rsidRDefault="005A6743" w:rsidP="002D5E14">
      <w:pPr>
        <w:tabs>
          <w:tab w:val="left" w:pos="2275"/>
        </w:tabs>
        <w:ind w:left="112"/>
        <w:rPr>
          <w:rFonts w:ascii="Calibri"/>
          <w:spacing w:val="-1"/>
          <w:sz w:val="24"/>
        </w:rPr>
      </w:pPr>
      <w:r>
        <w:rPr>
          <w:rFonts w:ascii="Calibri"/>
          <w:b/>
          <w:sz w:val="24"/>
        </w:rPr>
        <w:t>2012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Aug-2013 Jun</w:t>
      </w:r>
      <w:r>
        <w:rPr>
          <w:rFonts w:ascii="Calibri"/>
          <w:b/>
          <w:spacing w:val="-1"/>
          <w:sz w:val="24"/>
        </w:rPr>
        <w:tab/>
      </w:r>
      <w:r w:rsidR="00FD5BD1">
        <w:rPr>
          <w:rFonts w:ascii="Calibri" w:hint="eastAsia"/>
          <w:b/>
          <w:spacing w:val="-1"/>
          <w:sz w:val="24"/>
          <w:lang w:eastAsia="zh-TW"/>
        </w:rPr>
        <w:t>Junior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Accountant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9"/>
          <w:sz w:val="24"/>
        </w:rPr>
        <w:t xml:space="preserve"> </w:t>
      </w:r>
      <w:r w:rsidRPr="002614E8">
        <w:rPr>
          <w:rFonts w:ascii="Calibri"/>
          <w:b/>
          <w:spacing w:val="-1"/>
          <w:sz w:val="24"/>
        </w:rPr>
        <w:t>Murchisons</w:t>
      </w:r>
      <w:r w:rsidRPr="002614E8">
        <w:rPr>
          <w:rFonts w:ascii="Calibri"/>
          <w:b/>
          <w:spacing w:val="-4"/>
          <w:sz w:val="24"/>
        </w:rPr>
        <w:t xml:space="preserve"> </w:t>
      </w:r>
      <w:r w:rsidRPr="002614E8">
        <w:rPr>
          <w:rFonts w:ascii="Calibri"/>
          <w:b/>
          <w:spacing w:val="-1"/>
          <w:sz w:val="24"/>
        </w:rPr>
        <w:t>Services</w:t>
      </w:r>
      <w:r w:rsidR="00973FDE" w:rsidRPr="002614E8">
        <w:rPr>
          <w:rFonts w:ascii="Calibri" w:hint="eastAsia"/>
          <w:b/>
          <w:spacing w:val="-1"/>
          <w:sz w:val="24"/>
          <w:lang w:eastAsia="zh-TW"/>
        </w:rPr>
        <w:t xml:space="preserve"> Chartered Accountants</w:t>
      </w:r>
      <w:r w:rsidRPr="002614E8">
        <w:rPr>
          <w:rFonts w:ascii="Calibri"/>
          <w:b/>
          <w:spacing w:val="-3"/>
          <w:sz w:val="24"/>
        </w:rPr>
        <w:t xml:space="preserve"> </w:t>
      </w:r>
      <w:r w:rsidRPr="002614E8">
        <w:rPr>
          <w:rFonts w:ascii="Calibri"/>
          <w:b/>
          <w:spacing w:val="-1"/>
          <w:sz w:val="24"/>
        </w:rPr>
        <w:t>Pty</w:t>
      </w:r>
      <w:r w:rsidRPr="002614E8">
        <w:rPr>
          <w:rFonts w:ascii="Calibri"/>
          <w:b/>
          <w:spacing w:val="-7"/>
          <w:sz w:val="24"/>
        </w:rPr>
        <w:t xml:space="preserve"> </w:t>
      </w:r>
      <w:r w:rsidRPr="002614E8">
        <w:rPr>
          <w:rFonts w:ascii="Calibri"/>
          <w:b/>
          <w:spacing w:val="-1"/>
          <w:sz w:val="24"/>
        </w:rPr>
        <w:t>Ltd</w:t>
      </w:r>
      <w:r w:rsidRPr="00634199">
        <w:rPr>
          <w:rFonts w:ascii="Calibri"/>
          <w:spacing w:val="-6"/>
          <w:sz w:val="24"/>
        </w:rPr>
        <w:t xml:space="preserve"> </w:t>
      </w:r>
      <w:r w:rsidRPr="00634199">
        <w:rPr>
          <w:rFonts w:ascii="Calibri"/>
          <w:spacing w:val="-1"/>
          <w:sz w:val="24"/>
        </w:rPr>
        <w:t>,</w:t>
      </w:r>
      <w:r w:rsidRPr="00634199">
        <w:rPr>
          <w:rFonts w:ascii="Calibri"/>
          <w:spacing w:val="-4"/>
          <w:sz w:val="24"/>
        </w:rPr>
        <w:t xml:space="preserve"> </w:t>
      </w:r>
      <w:r w:rsidRPr="00634199">
        <w:rPr>
          <w:rFonts w:ascii="Calibri"/>
          <w:spacing w:val="-1"/>
          <w:sz w:val="24"/>
        </w:rPr>
        <w:t>Sydney</w:t>
      </w:r>
    </w:p>
    <w:p w:rsidR="002A24B0" w:rsidRDefault="005A6743" w:rsidP="002465F2">
      <w:pPr>
        <w:pStyle w:val="BodyText"/>
        <w:numPr>
          <w:ilvl w:val="0"/>
          <w:numId w:val="7"/>
        </w:numPr>
        <w:tabs>
          <w:tab w:val="left" w:pos="966"/>
        </w:tabs>
        <w:spacing w:before="0"/>
      </w:pPr>
      <w:r>
        <w:rPr>
          <w:spacing w:val="-1"/>
        </w:rPr>
        <w:t>Completing Income</w:t>
      </w:r>
      <w:r>
        <w:t xml:space="preserve"> </w:t>
      </w:r>
      <w:r>
        <w:rPr>
          <w:spacing w:val="-1"/>
        </w:rPr>
        <w:t>Tax</w:t>
      </w:r>
      <w: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individuals,</w:t>
      </w:r>
      <w:r>
        <w:rPr>
          <w:spacing w:val="-3"/>
        </w:rPr>
        <w:t xml:space="preserve"> </w:t>
      </w:r>
      <w:r>
        <w:rPr>
          <w:spacing w:val="-1"/>
        </w:rPr>
        <w:t>partnerships,</w:t>
      </w:r>
      <w:r>
        <w:rPr>
          <w:spacing w:val="1"/>
        </w:rPr>
        <w:t xml:space="preserve"> </w:t>
      </w:r>
      <w:r>
        <w:t xml:space="preserve">trusts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companies</w:t>
      </w:r>
      <w:r w:rsidR="00B7199C">
        <w:rPr>
          <w:spacing w:val="-1"/>
        </w:rPr>
        <w:t xml:space="preserve"> and annual GST returns</w:t>
      </w:r>
    </w:p>
    <w:p w:rsidR="002A24B0" w:rsidRPr="000E7D48" w:rsidRDefault="005A6743" w:rsidP="004000F0">
      <w:pPr>
        <w:pStyle w:val="BodyText"/>
        <w:numPr>
          <w:ilvl w:val="0"/>
          <w:numId w:val="7"/>
        </w:numPr>
        <w:tabs>
          <w:tab w:val="left" w:pos="966"/>
        </w:tabs>
        <w:spacing w:before="0" w:line="276" w:lineRule="auto"/>
      </w:pPr>
      <w:r>
        <w:rPr>
          <w:spacing w:val="-1"/>
        </w:rPr>
        <w:t>Processing Investment</w:t>
      </w:r>
      <w:r>
        <w:rPr>
          <w:spacing w:val="-2"/>
        </w:rPr>
        <w:t xml:space="preserve"> </w:t>
      </w:r>
      <w:r>
        <w:rPr>
          <w:spacing w:val="-1"/>
        </w:rPr>
        <w:t>Property</w:t>
      </w:r>
      <w:r>
        <w:rPr>
          <w:spacing w:val="1"/>
        </w:rPr>
        <w:t xml:space="preserve"> </w:t>
      </w:r>
      <w:r>
        <w:rPr>
          <w:spacing w:val="-1"/>
        </w:rPr>
        <w:t>summaries,</w:t>
      </w:r>
      <w:r>
        <w:t xml:space="preserve"> </w:t>
      </w:r>
      <w:r>
        <w:rPr>
          <w:spacing w:val="-1"/>
        </w:rPr>
        <w:t>Motor</w:t>
      </w:r>
      <w:r>
        <w:t xml:space="preserve"> </w:t>
      </w:r>
      <w:r>
        <w:rPr>
          <w:spacing w:val="-1"/>
        </w:rPr>
        <w:t>Vehicle</w:t>
      </w:r>
      <w:r>
        <w:t xml:space="preserve"> </w:t>
      </w:r>
      <w:r>
        <w:rPr>
          <w:spacing w:val="-2"/>
        </w:rPr>
        <w:t>Expense</w:t>
      </w:r>
      <w:r>
        <w:rPr>
          <w:spacing w:val="-1"/>
        </w:rPr>
        <w:t xml:space="preserve"> and CGT</w:t>
      </w:r>
      <w:r>
        <w:rPr>
          <w:spacing w:val="-2"/>
        </w:rPr>
        <w:t xml:space="preserve"> </w:t>
      </w:r>
      <w:r>
        <w:rPr>
          <w:spacing w:val="-1"/>
        </w:rPr>
        <w:t>schedules</w:t>
      </w:r>
    </w:p>
    <w:p w:rsidR="002A24B0" w:rsidRDefault="005A6743" w:rsidP="004000F0">
      <w:pPr>
        <w:pStyle w:val="BodyText"/>
        <w:numPr>
          <w:ilvl w:val="0"/>
          <w:numId w:val="7"/>
        </w:numPr>
        <w:tabs>
          <w:tab w:val="left" w:pos="966"/>
        </w:tabs>
        <w:spacing w:before="0" w:line="276" w:lineRule="auto"/>
        <w:rPr>
          <w:rFonts w:cs="Calibri"/>
        </w:rPr>
      </w:pPr>
      <w:r>
        <w:rPr>
          <w:spacing w:val="-1"/>
        </w:rPr>
        <w:t>Preparing quarterly</w:t>
      </w:r>
      <w:r>
        <w:t xml:space="preserve"> </w:t>
      </w:r>
      <w:r>
        <w:rPr>
          <w:spacing w:val="-1"/>
        </w:rPr>
        <w:t>accounts</w:t>
      </w:r>
      <w:r>
        <w:rPr>
          <w:spacing w:val="1"/>
        </w:rPr>
        <w:t xml:space="preserve"> </w:t>
      </w:r>
      <w:r>
        <w:rPr>
          <w:spacing w:val="-1"/>
        </w:rPr>
        <w:t xml:space="preserve">and completing </w:t>
      </w:r>
      <w:r>
        <w:t>BAS</w:t>
      </w:r>
      <w:r w:rsidR="00F06E7B">
        <w:t>/IAS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companies </w:t>
      </w:r>
      <w:r>
        <w:t xml:space="preserve">on </w:t>
      </w:r>
      <w:r>
        <w:rPr>
          <w:i/>
          <w:spacing w:val="-1"/>
        </w:rPr>
        <w:t>Tax</w:t>
      </w:r>
      <w:r>
        <w:rPr>
          <w:i/>
        </w:rPr>
        <w:t xml:space="preserve"> </w:t>
      </w:r>
      <w:r>
        <w:rPr>
          <w:i/>
          <w:spacing w:val="-1"/>
        </w:rPr>
        <w:t>Agent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Portal</w:t>
      </w:r>
    </w:p>
    <w:p w:rsidR="002A24B0" w:rsidRDefault="005A6743" w:rsidP="004000F0">
      <w:pPr>
        <w:pStyle w:val="BodyText"/>
        <w:numPr>
          <w:ilvl w:val="0"/>
          <w:numId w:val="7"/>
        </w:numPr>
        <w:tabs>
          <w:tab w:val="left" w:pos="966"/>
        </w:tabs>
        <w:spacing w:before="0" w:line="276" w:lineRule="auto"/>
      </w:pPr>
      <w:r>
        <w:rPr>
          <w:spacing w:val="-1"/>
        </w:rPr>
        <w:t>Keeping Asset</w:t>
      </w:r>
      <w:r>
        <w:t xml:space="preserve"> </w:t>
      </w:r>
      <w:r>
        <w:rPr>
          <w:spacing w:val="-1"/>
        </w:rPr>
        <w:t>registers up-to-date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posting journals</w:t>
      </w:r>
      <w:r>
        <w:t xml:space="preserve"> to</w:t>
      </w:r>
      <w:r>
        <w:rPr>
          <w:spacing w:val="-1"/>
        </w:rPr>
        <w:t xml:space="preserve"> depreciation</w:t>
      </w:r>
      <w:r>
        <w:rPr>
          <w:spacing w:val="-3"/>
        </w:rPr>
        <w:t xml:space="preserve"> </w:t>
      </w:r>
      <w:r>
        <w:rPr>
          <w:spacing w:val="-1"/>
        </w:rPr>
        <w:t>schedules</w:t>
      </w:r>
    </w:p>
    <w:p w:rsidR="002A24B0" w:rsidRDefault="005A6743" w:rsidP="004000F0">
      <w:pPr>
        <w:numPr>
          <w:ilvl w:val="0"/>
          <w:numId w:val="7"/>
        </w:numPr>
        <w:tabs>
          <w:tab w:val="left" w:pos="966"/>
        </w:tabs>
        <w:spacing w:line="276" w:lineRule="auto"/>
        <w:ind w:right="489"/>
        <w:rPr>
          <w:rFonts w:ascii="Calibri" w:eastAsia="Calibri" w:hAnsi="Calibri" w:cs="Calibri"/>
        </w:rPr>
      </w:pPr>
      <w:r>
        <w:rPr>
          <w:rFonts w:ascii="Calibri"/>
          <w:spacing w:val="-1"/>
        </w:rPr>
        <w:t>Processing financial reports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declarations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end users </w:t>
      </w:r>
      <w:r>
        <w:rPr>
          <w:rFonts w:ascii="Calibri"/>
        </w:rPr>
        <w:t>via</w:t>
      </w:r>
      <w:r>
        <w:rPr>
          <w:rFonts w:ascii="Calibri"/>
          <w:spacing w:val="-3"/>
        </w:rPr>
        <w:t xml:space="preserve"> </w:t>
      </w:r>
      <w:r>
        <w:rPr>
          <w:rFonts w:ascii="Calibri"/>
          <w:i/>
          <w:spacing w:val="-1"/>
        </w:rPr>
        <w:t>MYOB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"/>
        </w:rPr>
        <w:t>AO</w:t>
      </w:r>
      <w:r w:rsidR="000E7D48">
        <w:rPr>
          <w:rFonts w:ascii="Calibri"/>
          <w:i/>
          <w:spacing w:val="-1"/>
        </w:rPr>
        <w:t xml:space="preserve"> </w:t>
      </w:r>
      <w:r>
        <w:rPr>
          <w:rFonts w:ascii="Calibri"/>
          <w:spacing w:val="-2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  <w:i/>
          <w:spacing w:val="-1"/>
        </w:rPr>
        <w:t>Corporate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"/>
        </w:rPr>
        <w:t>Affairs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  <w:spacing w:val="-2"/>
        </w:rPr>
        <w:t xml:space="preserve">System </w:t>
      </w:r>
    </w:p>
    <w:p w:rsidR="00C54D41" w:rsidRPr="00BE6B43" w:rsidRDefault="005A6743" w:rsidP="004000F0">
      <w:pPr>
        <w:pStyle w:val="BodyText"/>
        <w:numPr>
          <w:ilvl w:val="0"/>
          <w:numId w:val="7"/>
        </w:numPr>
        <w:tabs>
          <w:tab w:val="left" w:pos="966"/>
        </w:tabs>
        <w:spacing w:before="0" w:line="276" w:lineRule="auto"/>
      </w:pPr>
      <w:r>
        <w:rPr>
          <w:spacing w:val="-1"/>
        </w:rPr>
        <w:t xml:space="preserve">Liaising </w:t>
      </w:r>
      <w:r>
        <w:t>with</w:t>
      </w:r>
      <w:r>
        <w:rPr>
          <w:spacing w:val="-1"/>
        </w:rPr>
        <w:t xml:space="preserve"> </w:t>
      </w:r>
      <w:r w:rsidR="00634199">
        <w:rPr>
          <w:spacing w:val="-1"/>
        </w:rPr>
        <w:t xml:space="preserve">the </w:t>
      </w:r>
      <w:r>
        <w:rPr>
          <w:spacing w:val="-2"/>
        </w:rPr>
        <w:t>A</w:t>
      </w:r>
      <w:r w:rsidR="00634199">
        <w:rPr>
          <w:spacing w:val="-2"/>
        </w:rPr>
        <w:t xml:space="preserve">ustralian </w:t>
      </w:r>
      <w:r>
        <w:rPr>
          <w:spacing w:val="-2"/>
        </w:rPr>
        <w:t>T</w:t>
      </w:r>
      <w:r w:rsidR="00634199">
        <w:rPr>
          <w:spacing w:val="-2"/>
        </w:rPr>
        <w:t xml:space="preserve">ax </w:t>
      </w:r>
      <w:r>
        <w:rPr>
          <w:spacing w:val="-2"/>
        </w:rPr>
        <w:t>O</w:t>
      </w:r>
      <w:r w:rsidR="00634199">
        <w:rPr>
          <w:spacing w:val="-2"/>
        </w:rPr>
        <w:t>ffice</w:t>
      </w:r>
      <w:r w:rsidR="00FD5BD1">
        <w:rPr>
          <w:rFonts w:eastAsiaTheme="minorEastAsia" w:hint="eastAsia"/>
          <w:lang w:eastAsia="zh-TW"/>
        </w:rPr>
        <w:t>/ A</w:t>
      </w:r>
      <w:r w:rsidR="000E7D48">
        <w:rPr>
          <w:rFonts w:eastAsiaTheme="minorEastAsia"/>
          <w:lang w:eastAsia="zh-TW"/>
        </w:rPr>
        <w:t xml:space="preserve">ustralian </w:t>
      </w:r>
      <w:r w:rsidR="00FD5BD1">
        <w:rPr>
          <w:rFonts w:eastAsiaTheme="minorEastAsia" w:hint="eastAsia"/>
          <w:lang w:eastAsia="zh-TW"/>
        </w:rPr>
        <w:t>S</w:t>
      </w:r>
      <w:r w:rsidR="000E7D48">
        <w:rPr>
          <w:rFonts w:eastAsiaTheme="minorEastAsia"/>
          <w:lang w:eastAsia="zh-TW"/>
        </w:rPr>
        <w:t xml:space="preserve">ecurities and </w:t>
      </w:r>
      <w:r w:rsidR="00FD5BD1">
        <w:rPr>
          <w:rFonts w:eastAsiaTheme="minorEastAsia" w:hint="eastAsia"/>
          <w:lang w:eastAsia="zh-TW"/>
        </w:rPr>
        <w:t>I</w:t>
      </w:r>
      <w:r w:rsidR="000E7D48">
        <w:rPr>
          <w:rFonts w:eastAsiaTheme="minorEastAsia"/>
          <w:lang w:eastAsia="zh-TW"/>
        </w:rPr>
        <w:t xml:space="preserve">nvestments </w:t>
      </w:r>
      <w:r w:rsidR="00FD5BD1">
        <w:rPr>
          <w:rFonts w:eastAsiaTheme="minorEastAsia" w:hint="eastAsia"/>
          <w:lang w:eastAsia="zh-TW"/>
        </w:rPr>
        <w:t>C</w:t>
      </w:r>
      <w:r w:rsidR="000E7D48">
        <w:rPr>
          <w:rFonts w:eastAsiaTheme="minorEastAsia"/>
          <w:lang w:eastAsia="zh-TW"/>
        </w:rPr>
        <w:t>ommissions</w:t>
      </w:r>
      <w:r w:rsidR="00FD5BD1">
        <w:rPr>
          <w:rFonts w:eastAsiaTheme="minorEastAsia" w:hint="eastAsia"/>
          <w:lang w:eastAsia="zh-TW"/>
        </w:rPr>
        <w:t xml:space="preserve"> and dealing with</w:t>
      </w:r>
      <w:r>
        <w:t xml:space="preserve"> </w:t>
      </w:r>
      <w:r>
        <w:rPr>
          <w:spacing w:val="-1"/>
        </w:rPr>
        <w:t>client</w:t>
      </w:r>
      <w:r>
        <w:t xml:space="preserve"> </w:t>
      </w:r>
      <w:r>
        <w:rPr>
          <w:spacing w:val="-1"/>
        </w:rPr>
        <w:t>queries</w:t>
      </w:r>
    </w:p>
    <w:p w:rsidR="00C54D41" w:rsidRDefault="00C54D41" w:rsidP="00C54D41">
      <w:pPr>
        <w:tabs>
          <w:tab w:val="left" w:pos="2275"/>
        </w:tabs>
        <w:ind w:left="112"/>
        <w:rPr>
          <w:rFonts w:ascii="Calibri"/>
          <w:i/>
          <w:spacing w:val="-1"/>
          <w:sz w:val="24"/>
          <w:lang w:eastAsia="zh-TW"/>
        </w:rPr>
      </w:pPr>
      <w:r>
        <w:rPr>
          <w:rFonts w:ascii="Calibri"/>
          <w:b/>
          <w:sz w:val="24"/>
        </w:rPr>
        <w:t>2011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Jul-Sept</w:t>
      </w:r>
      <w:r>
        <w:rPr>
          <w:rFonts w:ascii="Calibri"/>
          <w:b/>
          <w:spacing w:val="-1"/>
          <w:sz w:val="24"/>
        </w:rPr>
        <w:tab/>
      </w:r>
      <w:r>
        <w:rPr>
          <w:rFonts w:ascii="Calibri"/>
          <w:b/>
          <w:sz w:val="24"/>
        </w:rPr>
        <w:t>Full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Time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Accounting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Intern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 w:rsidRPr="002614E8">
        <w:rPr>
          <w:rFonts w:ascii="Calibri"/>
          <w:b/>
          <w:sz w:val="24"/>
        </w:rPr>
        <w:t>Teh</w:t>
      </w:r>
      <w:r w:rsidRPr="002614E8">
        <w:rPr>
          <w:rFonts w:ascii="Calibri"/>
          <w:b/>
          <w:spacing w:val="-4"/>
          <w:sz w:val="24"/>
        </w:rPr>
        <w:t xml:space="preserve"> </w:t>
      </w:r>
      <w:r w:rsidRPr="002614E8">
        <w:rPr>
          <w:rFonts w:ascii="Calibri"/>
          <w:b/>
          <w:sz w:val="24"/>
        </w:rPr>
        <w:t>&amp;</w:t>
      </w:r>
      <w:r w:rsidRPr="002614E8">
        <w:rPr>
          <w:rFonts w:ascii="Calibri"/>
          <w:b/>
          <w:spacing w:val="-4"/>
          <w:sz w:val="24"/>
        </w:rPr>
        <w:t xml:space="preserve"> </w:t>
      </w:r>
      <w:r w:rsidRPr="002614E8">
        <w:rPr>
          <w:rFonts w:ascii="Calibri"/>
          <w:b/>
          <w:spacing w:val="-1"/>
          <w:sz w:val="24"/>
        </w:rPr>
        <w:t>Ng</w:t>
      </w:r>
      <w:r w:rsidRPr="002614E8">
        <w:rPr>
          <w:rFonts w:ascii="Calibri"/>
          <w:b/>
          <w:spacing w:val="-4"/>
          <w:sz w:val="24"/>
        </w:rPr>
        <w:t xml:space="preserve"> </w:t>
      </w:r>
      <w:r w:rsidRPr="002614E8">
        <w:rPr>
          <w:rFonts w:ascii="Calibri"/>
          <w:b/>
          <w:sz w:val="24"/>
        </w:rPr>
        <w:t>Pty</w:t>
      </w:r>
      <w:r w:rsidRPr="002614E8">
        <w:rPr>
          <w:rFonts w:ascii="Calibri"/>
          <w:b/>
          <w:spacing w:val="-5"/>
          <w:sz w:val="24"/>
        </w:rPr>
        <w:t xml:space="preserve"> </w:t>
      </w:r>
      <w:r w:rsidRPr="002614E8">
        <w:rPr>
          <w:rFonts w:ascii="Calibri"/>
          <w:b/>
          <w:spacing w:val="-1"/>
          <w:sz w:val="24"/>
        </w:rPr>
        <w:t>Ltd (CPA)</w:t>
      </w:r>
      <w:r w:rsidRPr="004000F0">
        <w:rPr>
          <w:rFonts w:ascii="Calibri"/>
          <w:spacing w:val="-1"/>
          <w:sz w:val="24"/>
        </w:rPr>
        <w:t>,</w:t>
      </w:r>
      <w:r w:rsidRPr="004000F0">
        <w:rPr>
          <w:rFonts w:ascii="Calibri"/>
          <w:spacing w:val="-3"/>
          <w:sz w:val="24"/>
        </w:rPr>
        <w:t xml:space="preserve"> </w:t>
      </w:r>
      <w:r w:rsidRPr="004000F0">
        <w:rPr>
          <w:rFonts w:ascii="Calibri"/>
          <w:spacing w:val="-1"/>
          <w:sz w:val="24"/>
        </w:rPr>
        <w:t>Sydney</w:t>
      </w:r>
    </w:p>
    <w:p w:rsidR="00C54D41" w:rsidRDefault="00C54D41" w:rsidP="00A85D1B">
      <w:pPr>
        <w:pStyle w:val="BodyText"/>
        <w:numPr>
          <w:ilvl w:val="0"/>
          <w:numId w:val="7"/>
        </w:numPr>
        <w:tabs>
          <w:tab w:val="left" w:pos="966"/>
        </w:tabs>
        <w:spacing w:before="0"/>
      </w:pPr>
      <w:r>
        <w:rPr>
          <w:spacing w:val="-1"/>
        </w:rPr>
        <w:t>Processing</w:t>
      </w:r>
      <w:r>
        <w:t xml:space="preserve"> </w:t>
      </w:r>
      <w:r>
        <w:rPr>
          <w:spacing w:val="-2"/>
        </w:rPr>
        <w:t xml:space="preserve">Income </w:t>
      </w:r>
      <w:r>
        <w:rPr>
          <w:spacing w:val="-1"/>
        </w:rPr>
        <w:t>Tax</w:t>
      </w:r>
      <w: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individuals,</w:t>
      </w:r>
      <w:r>
        <w:rPr>
          <w:spacing w:val="-3"/>
        </w:rPr>
        <w:t xml:space="preserve"> </w:t>
      </w:r>
      <w:r>
        <w:rPr>
          <w:spacing w:val="-1"/>
        </w:rPr>
        <w:t>partnerships</w:t>
      </w:r>
      <w:r>
        <w:rPr>
          <w:spacing w:val="1"/>
        </w:rPr>
        <w:t xml:space="preserve"> </w:t>
      </w:r>
      <w:r>
        <w:rPr>
          <w:spacing w:val="-1"/>
        </w:rPr>
        <w:t>and companies</w:t>
      </w:r>
      <w:r>
        <w:rPr>
          <w:rFonts w:eastAsiaTheme="minorEastAsia" w:hint="eastAsia"/>
          <w:spacing w:val="-1"/>
          <w:lang w:eastAsia="zh-TW"/>
        </w:rPr>
        <w:t xml:space="preserve"> via </w:t>
      </w:r>
      <w:r w:rsidRPr="00F2527D">
        <w:rPr>
          <w:rFonts w:eastAsiaTheme="minorEastAsia" w:hint="eastAsia"/>
          <w:i/>
          <w:spacing w:val="-1"/>
          <w:lang w:eastAsia="zh-TW"/>
        </w:rPr>
        <w:t>MYOB AE</w:t>
      </w:r>
    </w:p>
    <w:p w:rsidR="00C54D41" w:rsidRPr="00F2527D" w:rsidRDefault="00C54D41" w:rsidP="00C54D41">
      <w:pPr>
        <w:pStyle w:val="BodyText"/>
        <w:numPr>
          <w:ilvl w:val="0"/>
          <w:numId w:val="7"/>
        </w:numPr>
        <w:tabs>
          <w:tab w:val="left" w:pos="966"/>
        </w:tabs>
        <w:rPr>
          <w:rFonts w:cs="Calibri"/>
        </w:rPr>
      </w:pPr>
      <w:r>
        <w:rPr>
          <w:spacing w:val="-1"/>
        </w:rPr>
        <w:t>Performing quarterly</w:t>
      </w:r>
      <w:r>
        <w:rPr>
          <w:spacing w:val="-2"/>
        </w:rPr>
        <w:t xml:space="preserve"> </w:t>
      </w:r>
      <w:r>
        <w:t>BAS</w:t>
      </w:r>
      <w:r>
        <w:rPr>
          <w:spacing w:val="-1"/>
        </w:rPr>
        <w:t xml:space="preserve"> reconciliations</w:t>
      </w:r>
      <w:r>
        <w:rPr>
          <w:rFonts w:eastAsiaTheme="minorEastAsia" w:hint="eastAsia"/>
          <w:spacing w:val="-1"/>
          <w:lang w:eastAsia="zh-TW"/>
        </w:rPr>
        <w:t xml:space="preserve"> and r</w:t>
      </w:r>
      <w:r>
        <w:rPr>
          <w:spacing w:val="-1"/>
        </w:rPr>
        <w:t xml:space="preserve">econciling </w:t>
      </w:r>
      <w:r>
        <w:t>GST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purchase</w:t>
      </w:r>
      <w:r>
        <w:t xml:space="preserve"> </w:t>
      </w:r>
      <w:r>
        <w:rPr>
          <w:spacing w:val="-1"/>
        </w:rPr>
        <w:t>receipts</w:t>
      </w:r>
      <w:r>
        <w:rPr>
          <w:spacing w:val="-2"/>
        </w:rPr>
        <w:t xml:space="preserve"> </w:t>
      </w:r>
      <w:r>
        <w:t xml:space="preserve">via </w:t>
      </w:r>
      <w:r>
        <w:rPr>
          <w:i/>
          <w:spacing w:val="-2"/>
        </w:rPr>
        <w:t>Excel</w:t>
      </w:r>
    </w:p>
    <w:p w:rsidR="00C54D41" w:rsidRDefault="00C54D41" w:rsidP="00C54D41">
      <w:pPr>
        <w:pStyle w:val="BodyText"/>
        <w:numPr>
          <w:ilvl w:val="0"/>
          <w:numId w:val="7"/>
        </w:numPr>
        <w:tabs>
          <w:tab w:val="left" w:pos="966"/>
        </w:tabs>
      </w:pPr>
      <w:r>
        <w:rPr>
          <w:rFonts w:eastAsiaTheme="minorEastAsia" w:hint="eastAsia"/>
          <w:spacing w:val="-1"/>
          <w:lang w:eastAsia="zh-TW"/>
        </w:rPr>
        <w:t>Processing company accounts, p</w:t>
      </w:r>
      <w:r>
        <w:rPr>
          <w:spacing w:val="-1"/>
        </w:rPr>
        <w:t>osting</w:t>
      </w:r>
      <w:r>
        <w:t xml:space="preserve"> </w:t>
      </w:r>
      <w:r>
        <w:rPr>
          <w:spacing w:val="-1"/>
        </w:rPr>
        <w:t>Journal</w:t>
      </w:r>
      <w:r>
        <w:t xml:space="preserve"> </w:t>
      </w:r>
      <w:r>
        <w:rPr>
          <w:spacing w:val="-1"/>
        </w:rPr>
        <w:t>Entries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rPr>
          <w:spacing w:val="-1"/>
        </w:rPr>
        <w:t>Ledgers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rFonts w:eastAsiaTheme="minorEastAsia" w:hint="eastAsia"/>
          <w:spacing w:val="-1"/>
          <w:lang w:eastAsia="zh-TW"/>
        </w:rPr>
        <w:t xml:space="preserve">updating </w:t>
      </w:r>
      <w:r>
        <w:rPr>
          <w:spacing w:val="-1"/>
        </w:rPr>
        <w:t>Fixed</w:t>
      </w:r>
      <w:r>
        <w:rPr>
          <w:spacing w:val="1"/>
        </w:rPr>
        <w:t xml:space="preserve"> </w:t>
      </w:r>
      <w:r>
        <w:rPr>
          <w:spacing w:val="-1"/>
        </w:rPr>
        <w:t>Asset</w:t>
      </w:r>
      <w:r>
        <w:rPr>
          <w:spacing w:val="-2"/>
        </w:rPr>
        <w:t xml:space="preserve"> </w:t>
      </w:r>
      <w:r>
        <w:rPr>
          <w:spacing w:val="-1"/>
        </w:rPr>
        <w:t>Registers</w:t>
      </w:r>
    </w:p>
    <w:p w:rsidR="00805BFF" w:rsidRPr="004000F0" w:rsidRDefault="00C54D41" w:rsidP="00805BFF">
      <w:pPr>
        <w:pStyle w:val="BodyText"/>
        <w:numPr>
          <w:ilvl w:val="0"/>
          <w:numId w:val="7"/>
        </w:numPr>
        <w:tabs>
          <w:tab w:val="left" w:pos="966"/>
        </w:tabs>
      </w:pPr>
      <w:r>
        <w:rPr>
          <w:spacing w:val="-1"/>
        </w:rPr>
        <w:t xml:space="preserve">Liaising </w:t>
      </w:r>
      <w:r>
        <w:t>with</w:t>
      </w:r>
      <w:r>
        <w:rPr>
          <w:rFonts w:eastAsiaTheme="minorEastAsia" w:hint="eastAsia"/>
          <w:lang w:eastAsia="zh-TW"/>
        </w:rPr>
        <w:t xml:space="preserve"> governmental bodies</w:t>
      </w:r>
      <w:r w:rsidR="004000F0">
        <w:rPr>
          <w:rFonts w:eastAsiaTheme="minorEastAsia" w:hint="eastAsia"/>
          <w:lang w:eastAsia="zh-TW"/>
        </w:rPr>
        <w:t>-</w:t>
      </w:r>
      <w:r>
        <w:t xml:space="preserve"> </w:t>
      </w:r>
      <w:r>
        <w:rPr>
          <w:rFonts w:eastAsiaTheme="minorEastAsia" w:hint="eastAsia"/>
          <w:spacing w:val="-1"/>
          <w:lang w:eastAsia="zh-TW"/>
        </w:rPr>
        <w:t>ATO/</w:t>
      </w:r>
      <w:r>
        <w:rPr>
          <w:spacing w:val="-1"/>
        </w:rPr>
        <w:t>NSW</w:t>
      </w:r>
      <w:r>
        <w:t xml:space="preserve"> </w:t>
      </w:r>
      <w:r>
        <w:rPr>
          <w:spacing w:val="-1"/>
        </w:rPr>
        <w:t>Fair</w:t>
      </w:r>
      <w:r>
        <w:rPr>
          <w:spacing w:val="-3"/>
        </w:rPr>
        <w:t xml:space="preserve"> </w:t>
      </w:r>
      <w:r>
        <w:rPr>
          <w:spacing w:val="-1"/>
        </w:rPr>
        <w:t>Trading</w:t>
      </w:r>
      <w:r>
        <w:rPr>
          <w:rFonts w:eastAsiaTheme="minorEastAsia" w:hint="eastAsia"/>
          <w:spacing w:val="-1"/>
          <w:lang w:eastAsia="zh-TW"/>
        </w:rPr>
        <w:t>/ASIC and dealing with client queries</w:t>
      </w:r>
    </w:p>
    <w:p w:rsidR="006551B6" w:rsidRDefault="006551B6" w:rsidP="006551B6">
      <w:pPr>
        <w:tabs>
          <w:tab w:val="left" w:pos="10005"/>
        </w:tabs>
        <w:ind w:left="11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1"/>
          <w:sz w:val="36"/>
          <w:u w:val="thick" w:color="000000"/>
        </w:rPr>
        <w:t>SKILLS</w:t>
      </w:r>
      <w:r>
        <w:rPr>
          <w:rFonts w:ascii="Calibri"/>
          <w:b/>
          <w:spacing w:val="-16"/>
          <w:sz w:val="36"/>
          <w:u w:val="thick" w:color="000000"/>
        </w:rPr>
        <w:t xml:space="preserve"> </w:t>
      </w:r>
      <w:r>
        <w:rPr>
          <w:rFonts w:ascii="Calibri"/>
          <w:b/>
          <w:spacing w:val="-1"/>
          <w:sz w:val="36"/>
          <w:u w:val="thick" w:color="000000"/>
        </w:rPr>
        <w:t>PROFILE</w:t>
      </w:r>
      <w:r>
        <w:rPr>
          <w:rFonts w:ascii="Calibri"/>
          <w:b/>
          <w:sz w:val="36"/>
          <w:u w:val="thick" w:color="000000"/>
        </w:rPr>
        <w:t xml:space="preserve"> </w:t>
      </w:r>
      <w:r>
        <w:rPr>
          <w:rFonts w:ascii="Calibri"/>
          <w:b/>
          <w:sz w:val="36"/>
          <w:u w:val="thick" w:color="000000"/>
        </w:rPr>
        <w:tab/>
      </w:r>
    </w:p>
    <w:p w:rsidR="006551B6" w:rsidRPr="004E606C" w:rsidRDefault="006551B6" w:rsidP="006551B6">
      <w:pPr>
        <w:ind w:left="112"/>
        <w:rPr>
          <w:rFonts w:ascii="Calibri" w:eastAsia="Calibri" w:hAnsi="Calibri" w:cs="Calibri"/>
          <w:b/>
          <w:sz w:val="24"/>
          <w:szCs w:val="24"/>
          <w:u w:val="single"/>
        </w:rPr>
      </w:pPr>
      <w:r w:rsidRPr="004E606C">
        <w:rPr>
          <w:rFonts w:ascii="Calibri"/>
          <w:b/>
          <w:spacing w:val="-1"/>
          <w:sz w:val="24"/>
          <w:u w:val="single"/>
        </w:rPr>
        <w:t>Accounting</w:t>
      </w:r>
      <w:r w:rsidRPr="004E606C">
        <w:rPr>
          <w:rFonts w:ascii="Calibri"/>
          <w:b/>
          <w:spacing w:val="-16"/>
          <w:sz w:val="24"/>
          <w:u w:val="single"/>
        </w:rPr>
        <w:t xml:space="preserve"> </w:t>
      </w:r>
      <w:r w:rsidRPr="004E606C">
        <w:rPr>
          <w:rFonts w:ascii="Calibri"/>
          <w:b/>
          <w:spacing w:val="-1"/>
          <w:sz w:val="24"/>
          <w:u w:val="single"/>
        </w:rPr>
        <w:t>skills:</w:t>
      </w:r>
    </w:p>
    <w:p w:rsidR="00983D91" w:rsidRPr="007D3C27" w:rsidRDefault="00B3080A" w:rsidP="00B3080A">
      <w:pPr>
        <w:pStyle w:val="ListParagraph"/>
        <w:widowControl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val="en-AU" w:eastAsia="zh-TW"/>
        </w:rPr>
      </w:pPr>
      <w:r w:rsidRPr="00B3080A">
        <w:rPr>
          <w:rFonts w:ascii="Calibri" w:eastAsia="Times New Roman" w:hAnsi="Calibri" w:cs="Times New Roman"/>
          <w:color w:val="000000"/>
          <w:lang w:val="en-AU" w:eastAsia="zh-TW"/>
        </w:rPr>
        <w:t xml:space="preserve">Tax Provision Global Access Management (GAM) System </w:t>
      </w:r>
      <w:r w:rsidR="00FF49A3">
        <w:t>│ Oracle │ Global Tax Compliance SharePoint</w:t>
      </w:r>
    </w:p>
    <w:p w:rsidR="007D3C27" w:rsidRPr="00B3080A" w:rsidRDefault="007D3C27" w:rsidP="00B3080A">
      <w:pPr>
        <w:pStyle w:val="ListParagraph"/>
        <w:widowControl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val="en-AU" w:eastAsia="zh-TW"/>
        </w:rPr>
      </w:pPr>
      <w:r w:rsidRPr="007D3C27">
        <w:rPr>
          <w:b/>
        </w:rPr>
        <w:t>Research software skills</w:t>
      </w:r>
      <w:r>
        <w:t xml:space="preserve">: CCH │ </w:t>
      </w:r>
      <w:r>
        <w:rPr>
          <w:color w:val="000000"/>
        </w:rPr>
        <w:t xml:space="preserve">LexisNexis </w:t>
      </w:r>
      <w:r>
        <w:t xml:space="preserve">│ </w:t>
      </w:r>
      <w:r>
        <w:rPr>
          <w:color w:val="000000"/>
        </w:rPr>
        <w:t>IBFD</w:t>
      </w:r>
    </w:p>
    <w:p w:rsidR="006551B6" w:rsidRPr="00224007" w:rsidRDefault="006551B6" w:rsidP="006551B6">
      <w:pPr>
        <w:numPr>
          <w:ilvl w:val="0"/>
          <w:numId w:val="5"/>
        </w:numPr>
        <w:tabs>
          <w:tab w:val="left" w:pos="541"/>
        </w:tabs>
        <w:ind w:right="249"/>
        <w:rPr>
          <w:rFonts w:ascii="Calibri" w:eastAsia="Calibri" w:hAnsi="Calibri" w:cs="Calibri"/>
        </w:rPr>
      </w:pPr>
      <w:r w:rsidRPr="00224007">
        <w:rPr>
          <w:rFonts w:ascii="Calibri"/>
          <w:b/>
          <w:spacing w:val="-1"/>
        </w:rPr>
        <w:t>MYOB</w:t>
      </w:r>
      <w:r w:rsidRPr="00224007">
        <w:rPr>
          <w:rFonts w:ascii="Calibri"/>
          <w:b/>
          <w:spacing w:val="-4"/>
        </w:rPr>
        <w:t xml:space="preserve"> </w:t>
      </w:r>
      <w:r w:rsidRPr="00224007">
        <w:rPr>
          <w:rFonts w:ascii="Calibri"/>
          <w:b/>
          <w:spacing w:val="-1"/>
        </w:rPr>
        <w:t>Accountants</w:t>
      </w:r>
      <w:r w:rsidRPr="00224007">
        <w:rPr>
          <w:rFonts w:ascii="Calibri"/>
          <w:b/>
          <w:spacing w:val="-3"/>
        </w:rPr>
        <w:t xml:space="preserve"> </w:t>
      </w:r>
      <w:r w:rsidRPr="00224007">
        <w:rPr>
          <w:rFonts w:ascii="Calibri"/>
          <w:b/>
          <w:spacing w:val="-2"/>
        </w:rPr>
        <w:t>Office</w:t>
      </w:r>
      <w:r w:rsidR="007D3C27">
        <w:rPr>
          <w:rFonts w:ascii="Calibri"/>
          <w:b/>
          <w:spacing w:val="-2"/>
        </w:rPr>
        <w:t xml:space="preserve"> </w:t>
      </w:r>
      <w:r w:rsidR="007D3C27">
        <w:t xml:space="preserve">│ </w:t>
      </w:r>
      <w:r w:rsidRPr="00224007">
        <w:rPr>
          <w:rFonts w:ascii="Calibri"/>
          <w:b/>
          <w:spacing w:val="-3"/>
        </w:rPr>
        <w:t xml:space="preserve"> </w:t>
      </w:r>
      <w:r w:rsidRPr="00224007">
        <w:rPr>
          <w:rFonts w:ascii="Calibri"/>
          <w:b/>
          <w:spacing w:val="-1"/>
        </w:rPr>
        <w:t>MYOB</w:t>
      </w:r>
      <w:r w:rsidRPr="00224007">
        <w:rPr>
          <w:rFonts w:ascii="Calibri"/>
          <w:b/>
          <w:spacing w:val="-4"/>
        </w:rPr>
        <w:t xml:space="preserve"> </w:t>
      </w:r>
      <w:r w:rsidRPr="00224007">
        <w:rPr>
          <w:rFonts w:ascii="Calibri"/>
          <w:b/>
          <w:spacing w:val="-1"/>
        </w:rPr>
        <w:t>Accountant</w:t>
      </w:r>
      <w:r w:rsidRPr="00224007">
        <w:rPr>
          <w:rFonts w:ascii="Calibri"/>
          <w:b/>
          <w:spacing w:val="-3"/>
        </w:rPr>
        <w:t xml:space="preserve"> </w:t>
      </w:r>
      <w:r w:rsidRPr="00224007">
        <w:rPr>
          <w:rFonts w:ascii="Calibri"/>
          <w:b/>
          <w:spacing w:val="-1"/>
        </w:rPr>
        <w:t>Enterprise</w:t>
      </w:r>
      <w:r w:rsidRPr="00224007">
        <w:rPr>
          <w:rFonts w:ascii="Calibri"/>
          <w:b/>
          <w:spacing w:val="2"/>
        </w:rPr>
        <w:t xml:space="preserve"> </w:t>
      </w:r>
      <w:r w:rsidRPr="00224007">
        <w:rPr>
          <w:rFonts w:ascii="Calibri"/>
          <w:spacing w:val="-1"/>
        </w:rPr>
        <w:t>skills</w:t>
      </w:r>
      <w:r w:rsidRPr="00224007">
        <w:rPr>
          <w:rFonts w:ascii="Calibri"/>
          <w:spacing w:val="-7"/>
        </w:rPr>
        <w:t xml:space="preserve"> </w:t>
      </w:r>
      <w:r w:rsidRPr="00224007">
        <w:rPr>
          <w:rFonts w:ascii="Calibri"/>
        </w:rPr>
        <w:t>to</w:t>
      </w:r>
      <w:r w:rsidRPr="00224007">
        <w:rPr>
          <w:rFonts w:ascii="Calibri"/>
          <w:spacing w:val="-6"/>
        </w:rPr>
        <w:t xml:space="preserve"> </w:t>
      </w:r>
      <w:r w:rsidRPr="00224007">
        <w:rPr>
          <w:rFonts w:ascii="Calibri"/>
          <w:spacing w:val="-1"/>
        </w:rPr>
        <w:t>maintain</w:t>
      </w:r>
      <w:r w:rsidRPr="00224007">
        <w:rPr>
          <w:rFonts w:ascii="Calibri"/>
          <w:spacing w:val="-6"/>
        </w:rPr>
        <w:t xml:space="preserve"> </w:t>
      </w:r>
      <w:r w:rsidRPr="00224007">
        <w:rPr>
          <w:rFonts w:ascii="Calibri"/>
        </w:rPr>
        <w:t>client</w:t>
      </w:r>
      <w:r w:rsidRPr="00224007">
        <w:rPr>
          <w:rFonts w:ascii="Calibri"/>
          <w:spacing w:val="-5"/>
        </w:rPr>
        <w:t xml:space="preserve"> </w:t>
      </w:r>
      <w:r w:rsidRPr="00224007">
        <w:rPr>
          <w:rFonts w:ascii="Calibri"/>
        </w:rPr>
        <w:t>databases</w:t>
      </w:r>
      <w:r w:rsidRPr="00224007">
        <w:rPr>
          <w:rFonts w:ascii="Calibri"/>
          <w:spacing w:val="-6"/>
        </w:rPr>
        <w:t xml:space="preserve"> </w:t>
      </w:r>
      <w:r w:rsidRPr="00224007">
        <w:rPr>
          <w:rFonts w:ascii="Calibri"/>
          <w:spacing w:val="-1"/>
        </w:rPr>
        <w:t>and</w:t>
      </w:r>
      <w:r w:rsidRPr="00224007">
        <w:rPr>
          <w:rFonts w:ascii="Calibri"/>
          <w:spacing w:val="-3"/>
        </w:rPr>
        <w:t xml:space="preserve"> </w:t>
      </w:r>
      <w:r w:rsidRPr="00224007">
        <w:rPr>
          <w:rFonts w:ascii="Calibri"/>
          <w:spacing w:val="-1"/>
        </w:rPr>
        <w:t>assist</w:t>
      </w:r>
      <w:r w:rsidRPr="00224007">
        <w:rPr>
          <w:rFonts w:ascii="Calibri"/>
          <w:spacing w:val="82"/>
        </w:rPr>
        <w:t xml:space="preserve"> </w:t>
      </w:r>
      <w:r w:rsidRPr="00224007">
        <w:rPr>
          <w:rFonts w:ascii="Calibri"/>
          <w:spacing w:val="-1"/>
        </w:rPr>
        <w:t>with</w:t>
      </w:r>
      <w:r w:rsidRPr="00224007">
        <w:rPr>
          <w:rFonts w:ascii="Calibri"/>
          <w:spacing w:val="-3"/>
        </w:rPr>
        <w:t xml:space="preserve"> </w:t>
      </w:r>
      <w:r w:rsidRPr="00224007">
        <w:rPr>
          <w:rFonts w:ascii="Calibri"/>
          <w:spacing w:val="-1"/>
        </w:rPr>
        <w:t>everyday</w:t>
      </w:r>
      <w:r w:rsidRPr="00224007">
        <w:rPr>
          <w:rFonts w:ascii="Calibri"/>
          <w:spacing w:val="-3"/>
        </w:rPr>
        <w:t xml:space="preserve"> </w:t>
      </w:r>
      <w:r w:rsidRPr="00224007">
        <w:rPr>
          <w:rFonts w:ascii="Calibri"/>
          <w:spacing w:val="-1"/>
        </w:rPr>
        <w:t>duties</w:t>
      </w:r>
      <w:r w:rsidRPr="00224007">
        <w:rPr>
          <w:rFonts w:ascii="Calibri"/>
          <w:spacing w:val="-5"/>
        </w:rPr>
        <w:t xml:space="preserve"> </w:t>
      </w:r>
      <w:r w:rsidRPr="00224007">
        <w:rPr>
          <w:rFonts w:ascii="Calibri"/>
        </w:rPr>
        <w:t>in</w:t>
      </w:r>
      <w:r w:rsidRPr="00224007">
        <w:rPr>
          <w:rFonts w:ascii="Calibri"/>
          <w:spacing w:val="-5"/>
        </w:rPr>
        <w:t xml:space="preserve"> </w:t>
      </w:r>
      <w:r w:rsidRPr="00224007">
        <w:rPr>
          <w:rFonts w:ascii="Calibri"/>
          <w:spacing w:val="-1"/>
        </w:rPr>
        <w:t>Tax,</w:t>
      </w:r>
      <w:r w:rsidRPr="00224007">
        <w:rPr>
          <w:rFonts w:ascii="Calibri"/>
          <w:spacing w:val="-3"/>
        </w:rPr>
        <w:t xml:space="preserve"> </w:t>
      </w:r>
      <w:r w:rsidRPr="00224007">
        <w:rPr>
          <w:rFonts w:ascii="Calibri"/>
          <w:spacing w:val="-1"/>
        </w:rPr>
        <w:t>Ledgers,</w:t>
      </w:r>
      <w:r w:rsidRPr="00224007">
        <w:rPr>
          <w:rFonts w:ascii="Calibri"/>
          <w:spacing w:val="-3"/>
        </w:rPr>
        <w:t xml:space="preserve"> </w:t>
      </w:r>
      <w:r w:rsidRPr="00224007">
        <w:rPr>
          <w:rFonts w:ascii="Calibri"/>
          <w:spacing w:val="-1"/>
        </w:rPr>
        <w:t>Invoicing</w:t>
      </w:r>
      <w:r w:rsidRPr="00224007">
        <w:rPr>
          <w:rFonts w:ascii="Calibri"/>
          <w:spacing w:val="-6"/>
        </w:rPr>
        <w:t xml:space="preserve"> </w:t>
      </w:r>
      <w:r w:rsidRPr="00224007">
        <w:rPr>
          <w:rFonts w:ascii="Calibri"/>
          <w:spacing w:val="-1"/>
        </w:rPr>
        <w:t>and</w:t>
      </w:r>
      <w:r w:rsidRPr="00224007">
        <w:rPr>
          <w:rFonts w:ascii="Calibri"/>
          <w:spacing w:val="-2"/>
        </w:rPr>
        <w:t xml:space="preserve"> </w:t>
      </w:r>
      <w:r w:rsidRPr="00224007">
        <w:rPr>
          <w:rFonts w:ascii="Calibri"/>
          <w:spacing w:val="-1"/>
        </w:rPr>
        <w:t>Debtors</w:t>
      </w:r>
    </w:p>
    <w:p w:rsidR="006551B6" w:rsidRPr="00224007" w:rsidRDefault="006551B6" w:rsidP="006551B6">
      <w:pPr>
        <w:numPr>
          <w:ilvl w:val="0"/>
          <w:numId w:val="5"/>
        </w:numPr>
        <w:tabs>
          <w:tab w:val="left" w:pos="541"/>
        </w:tabs>
        <w:ind w:right="478"/>
        <w:rPr>
          <w:rFonts w:ascii="Calibri" w:eastAsia="Calibri" w:hAnsi="Calibri" w:cs="Calibri"/>
        </w:rPr>
      </w:pPr>
      <w:r w:rsidRPr="00224007">
        <w:rPr>
          <w:rFonts w:ascii="Calibri"/>
          <w:b/>
          <w:spacing w:val="-1"/>
        </w:rPr>
        <w:t>MYOB</w:t>
      </w:r>
      <w:r w:rsidRPr="00224007">
        <w:rPr>
          <w:rFonts w:ascii="Calibri"/>
          <w:b/>
          <w:spacing w:val="-5"/>
        </w:rPr>
        <w:t xml:space="preserve"> </w:t>
      </w:r>
      <w:r w:rsidRPr="00224007">
        <w:rPr>
          <w:rFonts w:ascii="Calibri"/>
          <w:b/>
          <w:spacing w:val="-1"/>
        </w:rPr>
        <w:t>AccountRight</w:t>
      </w:r>
      <w:r w:rsidRPr="00224007">
        <w:rPr>
          <w:rFonts w:ascii="Calibri"/>
          <w:b/>
          <w:spacing w:val="-5"/>
        </w:rPr>
        <w:t xml:space="preserve"> </w:t>
      </w:r>
      <w:r w:rsidRPr="00224007">
        <w:rPr>
          <w:rFonts w:ascii="Calibri"/>
          <w:b/>
          <w:spacing w:val="-1"/>
        </w:rPr>
        <w:t>Plus</w:t>
      </w:r>
      <w:r w:rsidR="007D3C27">
        <w:rPr>
          <w:rFonts w:ascii="Calibri"/>
          <w:b/>
          <w:spacing w:val="-5"/>
        </w:rPr>
        <w:t xml:space="preserve"> </w:t>
      </w:r>
      <w:r w:rsidR="007D3C27">
        <w:t xml:space="preserve">│ </w:t>
      </w:r>
      <w:r w:rsidRPr="00224007">
        <w:rPr>
          <w:rFonts w:ascii="Calibri"/>
          <w:b/>
          <w:spacing w:val="-1"/>
        </w:rPr>
        <w:t>MYOB</w:t>
      </w:r>
      <w:r w:rsidRPr="00224007">
        <w:rPr>
          <w:rFonts w:ascii="Calibri"/>
          <w:b/>
          <w:spacing w:val="-6"/>
        </w:rPr>
        <w:t xml:space="preserve"> </w:t>
      </w:r>
      <w:r w:rsidRPr="00224007">
        <w:rPr>
          <w:rFonts w:ascii="Calibri"/>
          <w:b/>
          <w:spacing w:val="-1"/>
        </w:rPr>
        <w:t>System</w:t>
      </w:r>
      <w:r w:rsidRPr="00224007">
        <w:rPr>
          <w:rFonts w:ascii="Calibri"/>
          <w:b/>
          <w:spacing w:val="-6"/>
        </w:rPr>
        <w:t xml:space="preserve"> </w:t>
      </w:r>
      <w:r w:rsidRPr="00224007">
        <w:rPr>
          <w:rFonts w:ascii="Calibri"/>
          <w:b/>
        </w:rPr>
        <w:t>Release</w:t>
      </w:r>
      <w:r w:rsidR="007D3C27">
        <w:rPr>
          <w:rFonts w:ascii="Calibri"/>
          <w:b/>
        </w:rPr>
        <w:t xml:space="preserve"> </w:t>
      </w:r>
      <w:r w:rsidR="007D3C27">
        <w:t xml:space="preserve">│ </w:t>
      </w:r>
      <w:r w:rsidRPr="00224007">
        <w:rPr>
          <w:rFonts w:ascii="Calibri"/>
          <w:b/>
          <w:spacing w:val="-5"/>
        </w:rPr>
        <w:t xml:space="preserve"> </w:t>
      </w:r>
      <w:r w:rsidR="007D3C27">
        <w:rPr>
          <w:rFonts w:ascii="Calibri"/>
          <w:b/>
          <w:spacing w:val="-5"/>
        </w:rPr>
        <w:t xml:space="preserve">Xero </w:t>
      </w:r>
      <w:r w:rsidR="007D3C27">
        <w:t xml:space="preserve">│ </w:t>
      </w:r>
      <w:r w:rsidR="00F274F7" w:rsidRPr="00224007">
        <w:rPr>
          <w:rFonts w:ascii="Calibri"/>
          <w:b/>
          <w:spacing w:val="-5"/>
        </w:rPr>
        <w:t xml:space="preserve"> </w:t>
      </w:r>
      <w:r w:rsidRPr="00224007">
        <w:rPr>
          <w:rFonts w:ascii="Calibri"/>
          <w:b/>
          <w:spacing w:val="-1"/>
        </w:rPr>
        <w:t>BankLink</w:t>
      </w:r>
      <w:r w:rsidR="007D3C27">
        <w:rPr>
          <w:rFonts w:ascii="Calibri"/>
          <w:b/>
          <w:spacing w:val="-7"/>
        </w:rPr>
        <w:t xml:space="preserve"> </w:t>
      </w:r>
      <w:r w:rsidR="007D3C27">
        <w:t xml:space="preserve">│ </w:t>
      </w:r>
      <w:r w:rsidRPr="00224007">
        <w:rPr>
          <w:rFonts w:ascii="Calibri"/>
          <w:b/>
          <w:spacing w:val="-1"/>
        </w:rPr>
        <w:t>QuickBooks</w:t>
      </w:r>
      <w:r w:rsidRPr="00224007">
        <w:rPr>
          <w:rFonts w:ascii="Calibri"/>
          <w:b/>
          <w:spacing w:val="-7"/>
        </w:rPr>
        <w:t xml:space="preserve"> </w:t>
      </w:r>
      <w:r w:rsidRPr="00224007">
        <w:rPr>
          <w:rFonts w:ascii="Calibri"/>
          <w:spacing w:val="-1"/>
        </w:rPr>
        <w:t>skills</w:t>
      </w:r>
      <w:r w:rsidRPr="00224007">
        <w:rPr>
          <w:rFonts w:ascii="Calibri"/>
          <w:spacing w:val="-5"/>
        </w:rPr>
        <w:t xml:space="preserve"> </w:t>
      </w:r>
      <w:r w:rsidRPr="00224007">
        <w:rPr>
          <w:rFonts w:ascii="Calibri"/>
        </w:rPr>
        <w:t>to</w:t>
      </w:r>
      <w:r w:rsidRPr="00224007">
        <w:rPr>
          <w:rFonts w:ascii="Calibri"/>
          <w:spacing w:val="-6"/>
        </w:rPr>
        <w:t xml:space="preserve"> </w:t>
      </w:r>
      <w:r w:rsidRPr="00224007">
        <w:rPr>
          <w:rFonts w:ascii="Calibri"/>
          <w:spacing w:val="-1"/>
        </w:rPr>
        <w:t>process</w:t>
      </w:r>
      <w:r w:rsidRPr="00224007">
        <w:rPr>
          <w:rFonts w:ascii="Calibri"/>
          <w:spacing w:val="-5"/>
        </w:rPr>
        <w:t xml:space="preserve"> </w:t>
      </w:r>
      <w:r w:rsidR="003C6EC3" w:rsidRPr="00224007">
        <w:rPr>
          <w:rFonts w:ascii="Calibri"/>
          <w:spacing w:val="-5"/>
        </w:rPr>
        <w:t xml:space="preserve">full set of </w:t>
      </w:r>
      <w:r w:rsidRPr="00224007">
        <w:rPr>
          <w:rFonts w:ascii="Calibri"/>
          <w:spacing w:val="-1"/>
        </w:rPr>
        <w:t>accounts,</w:t>
      </w:r>
      <w:r w:rsidR="003C6EC3" w:rsidRPr="00224007">
        <w:rPr>
          <w:rFonts w:ascii="Calibri"/>
          <w:spacing w:val="81"/>
          <w:w w:val="99"/>
        </w:rPr>
        <w:t xml:space="preserve"> </w:t>
      </w:r>
      <w:r w:rsidRPr="00224007">
        <w:rPr>
          <w:rFonts w:ascii="Calibri"/>
          <w:spacing w:val="-1"/>
        </w:rPr>
        <w:t>generate</w:t>
      </w:r>
      <w:r w:rsidRPr="00224007">
        <w:rPr>
          <w:rFonts w:ascii="Calibri"/>
          <w:spacing w:val="-6"/>
        </w:rPr>
        <w:t xml:space="preserve"> </w:t>
      </w:r>
      <w:r w:rsidRPr="00224007">
        <w:rPr>
          <w:rFonts w:ascii="Calibri"/>
          <w:spacing w:val="-1"/>
        </w:rPr>
        <w:t>financial</w:t>
      </w:r>
      <w:r w:rsidRPr="00224007">
        <w:rPr>
          <w:rFonts w:ascii="Calibri"/>
          <w:spacing w:val="-4"/>
        </w:rPr>
        <w:t xml:space="preserve"> </w:t>
      </w:r>
      <w:r w:rsidRPr="00224007">
        <w:rPr>
          <w:rFonts w:ascii="Calibri"/>
          <w:spacing w:val="-1"/>
        </w:rPr>
        <w:t>statements</w:t>
      </w:r>
      <w:r w:rsidRPr="00224007">
        <w:rPr>
          <w:rFonts w:ascii="Calibri"/>
          <w:spacing w:val="-7"/>
        </w:rPr>
        <w:t xml:space="preserve"> </w:t>
      </w:r>
      <w:r w:rsidRPr="00224007">
        <w:rPr>
          <w:rFonts w:ascii="Calibri"/>
          <w:spacing w:val="-1"/>
        </w:rPr>
        <w:t>and</w:t>
      </w:r>
      <w:r w:rsidRPr="00224007">
        <w:rPr>
          <w:rFonts w:ascii="Calibri"/>
          <w:spacing w:val="-4"/>
        </w:rPr>
        <w:t xml:space="preserve"> </w:t>
      </w:r>
      <w:r w:rsidRPr="00224007">
        <w:rPr>
          <w:rFonts w:ascii="Calibri"/>
          <w:spacing w:val="-1"/>
        </w:rPr>
        <w:t>perform</w:t>
      </w:r>
      <w:r w:rsidRPr="00224007">
        <w:rPr>
          <w:rFonts w:ascii="Calibri"/>
          <w:spacing w:val="-5"/>
        </w:rPr>
        <w:t xml:space="preserve"> </w:t>
      </w:r>
      <w:r w:rsidRPr="00224007">
        <w:rPr>
          <w:rFonts w:ascii="Calibri"/>
          <w:spacing w:val="-1"/>
        </w:rPr>
        <w:t>reconciliations</w:t>
      </w:r>
      <w:r w:rsidRPr="00224007">
        <w:rPr>
          <w:rFonts w:ascii="Calibri"/>
          <w:spacing w:val="-5"/>
        </w:rPr>
        <w:t xml:space="preserve"> </w:t>
      </w:r>
      <w:r w:rsidRPr="00224007">
        <w:rPr>
          <w:rFonts w:ascii="Calibri"/>
          <w:spacing w:val="-1"/>
        </w:rPr>
        <w:t>and</w:t>
      </w:r>
      <w:r w:rsidRPr="00224007">
        <w:rPr>
          <w:rFonts w:ascii="Calibri"/>
          <w:spacing w:val="-4"/>
        </w:rPr>
        <w:t xml:space="preserve"> </w:t>
      </w:r>
      <w:r w:rsidRPr="00224007">
        <w:rPr>
          <w:rFonts w:ascii="Calibri"/>
          <w:spacing w:val="-1"/>
        </w:rPr>
        <w:t>adjustments</w:t>
      </w:r>
    </w:p>
    <w:p w:rsidR="006551B6" w:rsidRPr="00224007" w:rsidRDefault="006551B6" w:rsidP="006551B6">
      <w:pPr>
        <w:numPr>
          <w:ilvl w:val="0"/>
          <w:numId w:val="5"/>
        </w:numPr>
        <w:tabs>
          <w:tab w:val="left" w:pos="541"/>
        </w:tabs>
        <w:rPr>
          <w:rFonts w:ascii="Calibri" w:eastAsia="Calibri" w:hAnsi="Calibri" w:cs="Calibri"/>
        </w:rPr>
      </w:pPr>
      <w:r w:rsidRPr="00224007">
        <w:rPr>
          <w:rFonts w:ascii="Calibri"/>
          <w:b/>
          <w:spacing w:val="-1"/>
        </w:rPr>
        <w:t>BGL-</w:t>
      </w:r>
      <w:r w:rsidRPr="00224007">
        <w:rPr>
          <w:rFonts w:ascii="Calibri"/>
          <w:b/>
          <w:spacing w:val="-4"/>
        </w:rPr>
        <w:t xml:space="preserve"> </w:t>
      </w:r>
      <w:r w:rsidRPr="00224007">
        <w:rPr>
          <w:rFonts w:ascii="Calibri"/>
          <w:b/>
          <w:spacing w:val="-1"/>
        </w:rPr>
        <w:t>Corporate</w:t>
      </w:r>
      <w:r w:rsidRPr="00224007">
        <w:rPr>
          <w:rFonts w:ascii="Calibri"/>
          <w:b/>
          <w:spacing w:val="-3"/>
        </w:rPr>
        <w:t xml:space="preserve"> </w:t>
      </w:r>
      <w:r w:rsidRPr="00224007">
        <w:rPr>
          <w:rFonts w:ascii="Calibri"/>
          <w:b/>
          <w:spacing w:val="-1"/>
        </w:rPr>
        <w:t>Affairs</w:t>
      </w:r>
      <w:r w:rsidRPr="00224007">
        <w:rPr>
          <w:rFonts w:ascii="Calibri"/>
          <w:b/>
        </w:rPr>
        <w:t xml:space="preserve"> </w:t>
      </w:r>
      <w:r w:rsidRPr="00224007">
        <w:rPr>
          <w:rFonts w:ascii="Calibri"/>
          <w:b/>
          <w:spacing w:val="-1"/>
        </w:rPr>
        <w:t>System</w:t>
      </w:r>
      <w:r w:rsidRPr="00224007">
        <w:rPr>
          <w:rFonts w:ascii="Calibri"/>
          <w:b/>
          <w:spacing w:val="-2"/>
        </w:rPr>
        <w:t xml:space="preserve"> </w:t>
      </w:r>
      <w:r w:rsidRPr="00224007">
        <w:rPr>
          <w:rFonts w:ascii="Calibri"/>
          <w:b/>
          <w:spacing w:val="-1"/>
        </w:rPr>
        <w:t>(CAS)</w:t>
      </w:r>
      <w:r w:rsidRPr="00224007">
        <w:rPr>
          <w:rFonts w:ascii="Calibri"/>
          <w:b/>
        </w:rPr>
        <w:t xml:space="preserve"> </w:t>
      </w:r>
      <w:r w:rsidR="007D3C27">
        <w:t xml:space="preserve">│ </w:t>
      </w:r>
      <w:r w:rsidRPr="00224007">
        <w:rPr>
          <w:rFonts w:ascii="Calibri"/>
          <w:b/>
          <w:spacing w:val="-1"/>
        </w:rPr>
        <w:t>SimpleFund</w:t>
      </w:r>
      <w:r w:rsidRPr="00224007">
        <w:rPr>
          <w:rFonts w:ascii="Calibri"/>
          <w:b/>
          <w:spacing w:val="-4"/>
        </w:rPr>
        <w:t xml:space="preserve"> </w:t>
      </w:r>
      <w:r w:rsidRPr="00224007">
        <w:rPr>
          <w:rFonts w:ascii="Calibri"/>
          <w:spacing w:val="-1"/>
        </w:rPr>
        <w:t>skills</w:t>
      </w:r>
      <w:r w:rsidRPr="00224007">
        <w:rPr>
          <w:rFonts w:ascii="Calibri"/>
        </w:rPr>
        <w:t xml:space="preserve"> </w:t>
      </w:r>
      <w:r w:rsidRPr="00224007">
        <w:rPr>
          <w:rFonts w:ascii="Calibri"/>
          <w:spacing w:val="-1"/>
        </w:rPr>
        <w:t xml:space="preserve">to </w:t>
      </w:r>
      <w:r w:rsidR="003C6EC3" w:rsidRPr="00224007">
        <w:rPr>
          <w:rFonts w:ascii="Calibri"/>
          <w:spacing w:val="-1"/>
        </w:rPr>
        <w:t>perform compliance work</w:t>
      </w:r>
    </w:p>
    <w:p w:rsidR="006551B6" w:rsidRPr="00224007" w:rsidRDefault="006551B6" w:rsidP="006551B6">
      <w:pPr>
        <w:numPr>
          <w:ilvl w:val="0"/>
          <w:numId w:val="5"/>
        </w:numPr>
        <w:tabs>
          <w:tab w:val="left" w:pos="541"/>
        </w:tabs>
        <w:spacing w:before="67"/>
        <w:rPr>
          <w:rFonts w:ascii="Calibri" w:eastAsia="Calibri" w:hAnsi="Calibri" w:cs="Calibri"/>
        </w:rPr>
      </w:pPr>
      <w:r w:rsidRPr="00224007">
        <w:rPr>
          <w:rFonts w:ascii="Calibri"/>
          <w:b/>
          <w:spacing w:val="-1"/>
        </w:rPr>
        <w:t>PayMan</w:t>
      </w:r>
      <w:r w:rsidR="007D3C27">
        <w:rPr>
          <w:rFonts w:ascii="Calibri"/>
          <w:spacing w:val="-1"/>
        </w:rPr>
        <w:t xml:space="preserve"> </w:t>
      </w:r>
      <w:r w:rsidR="007D3C27">
        <w:t xml:space="preserve">│ </w:t>
      </w:r>
      <w:r w:rsidRPr="00224007">
        <w:rPr>
          <w:rFonts w:ascii="Calibri"/>
          <w:b/>
          <w:spacing w:val="-1"/>
        </w:rPr>
        <w:t>AssetMan</w:t>
      </w:r>
      <w:r w:rsidRPr="00224007">
        <w:rPr>
          <w:rFonts w:ascii="Calibri"/>
          <w:b/>
          <w:spacing w:val="-2"/>
        </w:rPr>
        <w:t xml:space="preserve"> </w:t>
      </w:r>
      <w:r w:rsidR="007D3C27">
        <w:t xml:space="preserve">│ </w:t>
      </w:r>
      <w:r w:rsidRPr="00224007">
        <w:rPr>
          <w:rFonts w:ascii="Calibri"/>
          <w:spacing w:val="-4"/>
        </w:rPr>
        <w:t xml:space="preserve"> </w:t>
      </w:r>
      <w:r w:rsidRPr="00224007">
        <w:rPr>
          <w:rFonts w:ascii="Calibri"/>
          <w:b/>
          <w:spacing w:val="-1"/>
        </w:rPr>
        <w:t>LeaseMan</w:t>
      </w:r>
      <w:r w:rsidRPr="00224007">
        <w:rPr>
          <w:rFonts w:ascii="Calibri"/>
          <w:b/>
          <w:spacing w:val="-2"/>
        </w:rPr>
        <w:t xml:space="preserve"> </w:t>
      </w:r>
      <w:r w:rsidRPr="00224007">
        <w:rPr>
          <w:rFonts w:ascii="Calibri"/>
          <w:spacing w:val="-1"/>
        </w:rPr>
        <w:t>softwares</w:t>
      </w:r>
      <w:r w:rsidRPr="00224007">
        <w:rPr>
          <w:rFonts w:ascii="Calibri"/>
          <w:spacing w:val="-5"/>
        </w:rPr>
        <w:t xml:space="preserve"> </w:t>
      </w:r>
      <w:r w:rsidRPr="00224007">
        <w:rPr>
          <w:rFonts w:ascii="Calibri"/>
        </w:rPr>
        <w:t>to</w:t>
      </w:r>
      <w:r w:rsidRPr="00224007">
        <w:rPr>
          <w:rFonts w:ascii="Calibri"/>
          <w:spacing w:val="-6"/>
        </w:rPr>
        <w:t xml:space="preserve"> </w:t>
      </w:r>
      <w:r w:rsidR="003C6EC3" w:rsidRPr="00224007">
        <w:rPr>
          <w:rFonts w:ascii="Calibri"/>
          <w:spacing w:val="-1"/>
        </w:rPr>
        <w:t>process payroll reports, asset register reports and leases</w:t>
      </w:r>
    </w:p>
    <w:p w:rsidR="006551B6" w:rsidRPr="004E606C" w:rsidRDefault="006551B6" w:rsidP="006551B6">
      <w:pPr>
        <w:pStyle w:val="Heading2"/>
        <w:spacing w:line="276" w:lineRule="auto"/>
        <w:rPr>
          <w:bCs w:val="0"/>
          <w:u w:val="single"/>
        </w:rPr>
      </w:pPr>
      <w:r w:rsidRPr="004E606C">
        <w:rPr>
          <w:spacing w:val="-1"/>
          <w:u w:val="single"/>
        </w:rPr>
        <w:t>Language</w:t>
      </w:r>
      <w:r w:rsidRPr="004E606C">
        <w:rPr>
          <w:spacing w:val="-10"/>
          <w:u w:val="single"/>
        </w:rPr>
        <w:t xml:space="preserve"> </w:t>
      </w:r>
      <w:r w:rsidRPr="004E606C">
        <w:rPr>
          <w:spacing w:val="-1"/>
          <w:u w:val="single"/>
        </w:rPr>
        <w:t>and</w:t>
      </w:r>
      <w:r w:rsidRPr="004E606C">
        <w:rPr>
          <w:spacing w:val="-7"/>
          <w:u w:val="single"/>
        </w:rPr>
        <w:t xml:space="preserve"> </w:t>
      </w:r>
      <w:r w:rsidRPr="004E606C">
        <w:rPr>
          <w:spacing w:val="-1"/>
          <w:u w:val="single"/>
        </w:rPr>
        <w:t>Communication</w:t>
      </w:r>
      <w:r w:rsidRPr="004E606C">
        <w:rPr>
          <w:spacing w:val="-10"/>
          <w:u w:val="single"/>
        </w:rPr>
        <w:t xml:space="preserve"> </w:t>
      </w:r>
      <w:r w:rsidRPr="004E606C">
        <w:rPr>
          <w:spacing w:val="-1"/>
          <w:u w:val="single"/>
        </w:rPr>
        <w:t>Skills:</w:t>
      </w:r>
    </w:p>
    <w:p w:rsidR="006551B6" w:rsidRPr="00983D91" w:rsidRDefault="006551B6" w:rsidP="0004357D">
      <w:pPr>
        <w:pStyle w:val="BodyText"/>
        <w:numPr>
          <w:ilvl w:val="0"/>
          <w:numId w:val="2"/>
        </w:numPr>
        <w:tabs>
          <w:tab w:val="left" w:pos="594"/>
        </w:tabs>
        <w:spacing w:before="0"/>
        <w:ind w:right="763"/>
        <w:rPr>
          <w:b/>
          <w:spacing w:val="-1"/>
        </w:rPr>
      </w:pPr>
      <w:r w:rsidRPr="00983D91">
        <w:rPr>
          <w:b/>
          <w:spacing w:val="-1"/>
        </w:rPr>
        <w:t>Cantonese</w:t>
      </w:r>
      <w:r w:rsidR="00983D91" w:rsidRPr="00983D91">
        <w:rPr>
          <w:b/>
          <w:spacing w:val="-1"/>
        </w:rPr>
        <w:t xml:space="preserve"> (all round)</w:t>
      </w:r>
      <w:r w:rsidRPr="00983D91">
        <w:rPr>
          <w:b/>
          <w:spacing w:val="-1"/>
        </w:rPr>
        <w:t xml:space="preserve"> </w:t>
      </w:r>
      <w:r w:rsidR="00983D91">
        <w:t>│</w:t>
      </w:r>
      <w:r w:rsidRPr="00983D91">
        <w:rPr>
          <w:b/>
          <w:spacing w:val="-1"/>
        </w:rPr>
        <w:t>Mandarin</w:t>
      </w:r>
      <w:r w:rsidRPr="00983D91">
        <w:rPr>
          <w:rFonts w:eastAsiaTheme="minorEastAsia" w:hint="eastAsia"/>
          <w:b/>
          <w:spacing w:val="-1"/>
          <w:lang w:eastAsia="zh-TW"/>
        </w:rPr>
        <w:t xml:space="preserve"> </w:t>
      </w:r>
      <w:r w:rsidR="00983D91">
        <w:t xml:space="preserve">│ </w:t>
      </w:r>
      <w:r w:rsidR="00983D91">
        <w:rPr>
          <w:spacing w:val="-1"/>
        </w:rPr>
        <w:t xml:space="preserve">French </w:t>
      </w:r>
      <w:r w:rsidR="00983D91">
        <w:t>│Italian</w:t>
      </w:r>
    </w:p>
    <w:p w:rsidR="00C12DB5" w:rsidRPr="003915FA" w:rsidRDefault="00C12DB5" w:rsidP="00C12DB5">
      <w:pPr>
        <w:pStyle w:val="BodyText"/>
        <w:numPr>
          <w:ilvl w:val="0"/>
          <w:numId w:val="2"/>
        </w:numPr>
        <w:tabs>
          <w:tab w:val="left" w:pos="594"/>
        </w:tabs>
        <w:spacing w:before="0"/>
        <w:ind w:right="763"/>
        <w:rPr>
          <w:b/>
          <w:spacing w:val="-1"/>
        </w:rPr>
      </w:pPr>
      <w:r w:rsidRPr="003915FA">
        <w:rPr>
          <w:b/>
        </w:rPr>
        <w:t>Organisational and leadership skills</w:t>
      </w:r>
      <w:r>
        <w:rPr>
          <w:b/>
        </w:rPr>
        <w:t xml:space="preserve"> </w:t>
      </w:r>
      <w:r>
        <w:t xml:space="preserve">- having </w:t>
      </w:r>
      <w:r>
        <w:rPr>
          <w:rFonts w:eastAsiaTheme="minorEastAsia" w:hint="eastAsia"/>
          <w:lang w:eastAsia="zh-TW"/>
        </w:rPr>
        <w:t xml:space="preserve">previously </w:t>
      </w:r>
      <w:r>
        <w:t>supervised staff and currently organising some Meetup events as the Event Host for 3 Meetup groups</w:t>
      </w:r>
    </w:p>
    <w:p w:rsidR="0004357D" w:rsidRPr="0004357D" w:rsidRDefault="0004357D" w:rsidP="0004357D">
      <w:pPr>
        <w:pStyle w:val="BodyText"/>
        <w:numPr>
          <w:ilvl w:val="0"/>
          <w:numId w:val="2"/>
        </w:numPr>
        <w:tabs>
          <w:tab w:val="left" w:pos="594"/>
        </w:tabs>
        <w:spacing w:before="0"/>
        <w:ind w:right="763"/>
      </w:pPr>
      <w:r w:rsidRPr="00983D91">
        <w:rPr>
          <w:b/>
          <w:spacing w:val="-1"/>
        </w:rPr>
        <w:t>Interpersonal Skills &amp; Cultur</w:t>
      </w:r>
      <w:r w:rsidRPr="00983D91">
        <w:rPr>
          <w:b/>
          <w:spacing w:val="-2"/>
        </w:rPr>
        <w:t>a</w:t>
      </w:r>
      <w:r w:rsidRPr="00983D91">
        <w:rPr>
          <w:b/>
          <w:spacing w:val="-1"/>
        </w:rPr>
        <w:t>l sensitivity</w:t>
      </w:r>
      <w:r>
        <w:rPr>
          <w:b/>
        </w:rPr>
        <w:t xml:space="preserve"> </w:t>
      </w:r>
      <w:r w:rsidRPr="00983D91">
        <w:rPr>
          <w:spacing w:val="-1"/>
        </w:rPr>
        <w:t>- abili</w:t>
      </w:r>
      <w:r w:rsidRPr="00983D91">
        <w:rPr>
          <w:spacing w:val="-2"/>
        </w:rPr>
        <w:t>ty</w:t>
      </w:r>
      <w:r>
        <w:rPr>
          <w:spacing w:val="-2"/>
        </w:rPr>
        <w:t xml:space="preserve"> </w:t>
      </w:r>
      <w:r w:rsidRPr="00983D91">
        <w:rPr>
          <w:spacing w:val="1"/>
        </w:rPr>
        <w:t>t</w:t>
      </w:r>
      <w:r w:rsidRPr="00983D91">
        <w:rPr>
          <w:spacing w:val="-1"/>
        </w:rPr>
        <w:t>o g</w:t>
      </w:r>
      <w:r w:rsidRPr="00983D91">
        <w:rPr>
          <w:spacing w:val="-2"/>
        </w:rPr>
        <w:t>et</w:t>
      </w:r>
      <w:r>
        <w:rPr>
          <w:spacing w:val="-2"/>
        </w:rPr>
        <w:t xml:space="preserve"> </w:t>
      </w:r>
      <w:r w:rsidRPr="00983D91">
        <w:rPr>
          <w:spacing w:val="-3"/>
        </w:rPr>
        <w:t>on</w:t>
      </w:r>
      <w:r>
        <w:rPr>
          <w:spacing w:val="-3"/>
        </w:rPr>
        <w:t xml:space="preserve"> </w:t>
      </w:r>
      <w:r>
        <w:t>we</w:t>
      </w:r>
      <w:r w:rsidRPr="00983D91">
        <w:rPr>
          <w:spacing w:val="-3"/>
        </w:rPr>
        <w:t>ll  and work</w:t>
      </w:r>
      <w:r>
        <w:rPr>
          <w:spacing w:val="-3"/>
        </w:rPr>
        <w:t xml:space="preserve"> </w:t>
      </w:r>
      <w:r>
        <w:t>wit</w:t>
      </w:r>
      <w:r w:rsidRPr="00983D91">
        <w:rPr>
          <w:spacing w:val="-1"/>
        </w:rPr>
        <w:t>h peop</w:t>
      </w:r>
      <w:r w:rsidRPr="00983D91">
        <w:rPr>
          <w:spacing w:val="-2"/>
        </w:rPr>
        <w:t>l</w:t>
      </w:r>
      <w:r w:rsidRPr="00983D91">
        <w:rPr>
          <w:spacing w:val="-1"/>
        </w:rPr>
        <w:t>e fr</w:t>
      </w:r>
      <w:r w:rsidRPr="00983D91">
        <w:rPr>
          <w:spacing w:val="-2"/>
        </w:rPr>
        <w:t>o</w:t>
      </w:r>
      <w:r w:rsidRPr="00983D91">
        <w:rPr>
          <w:spacing w:val="-1"/>
        </w:rPr>
        <w:t>m diverse backgroun</w:t>
      </w:r>
      <w:r w:rsidRPr="00983D91">
        <w:rPr>
          <w:spacing w:val="-2"/>
        </w:rPr>
        <w:t>d</w:t>
      </w:r>
      <w:r w:rsidRPr="00983D91">
        <w:rPr>
          <w:spacing w:val="-1"/>
        </w:rPr>
        <w:t>s and religio</w:t>
      </w:r>
      <w:r w:rsidRPr="00983D91">
        <w:rPr>
          <w:spacing w:val="4"/>
        </w:rPr>
        <w:t>n</w:t>
      </w:r>
      <w:r w:rsidRPr="00983D91">
        <w:rPr>
          <w:spacing w:val="-1"/>
        </w:rPr>
        <w:t>s develop</w:t>
      </w:r>
      <w:r w:rsidRPr="00983D91">
        <w:rPr>
          <w:spacing w:val="71"/>
        </w:rPr>
        <w:t>e</w:t>
      </w:r>
      <w:r w:rsidR="00DD3F0B" w:rsidRPr="00983D91">
        <w:rPr>
          <w:spacing w:val="-1"/>
        </w:rPr>
        <w:t>d</w:t>
      </w:r>
      <w:r w:rsidRPr="00983D91">
        <w:rPr>
          <w:spacing w:val="-1"/>
        </w:rPr>
        <w:t>through multiple homest</w:t>
      </w:r>
      <w:r w:rsidRPr="00983D91">
        <w:rPr>
          <w:spacing w:val="-2"/>
        </w:rPr>
        <w:t>ay</w:t>
      </w:r>
      <w:r>
        <w:rPr>
          <w:spacing w:val="-2"/>
        </w:rPr>
        <w:t xml:space="preserve"> </w:t>
      </w:r>
      <w:r>
        <w:t>a</w:t>
      </w:r>
      <w:r w:rsidRPr="00983D91">
        <w:rPr>
          <w:spacing w:val="-2"/>
        </w:rPr>
        <w:t>n</w:t>
      </w:r>
      <w:r w:rsidRPr="00983D91">
        <w:rPr>
          <w:spacing w:val="-1"/>
        </w:rPr>
        <w:t>d exchange experience</w:t>
      </w:r>
      <w:r w:rsidRPr="003915FA">
        <w:rPr>
          <w:spacing w:val="-1"/>
        </w:rPr>
        <w:t xml:space="preserve"> </w:t>
      </w:r>
    </w:p>
    <w:p w:rsidR="006551B6" w:rsidRDefault="006551B6" w:rsidP="006551B6">
      <w:pPr>
        <w:pStyle w:val="BodyText"/>
        <w:numPr>
          <w:ilvl w:val="0"/>
          <w:numId w:val="2"/>
        </w:numPr>
        <w:tabs>
          <w:tab w:val="left" w:pos="594"/>
        </w:tabs>
        <w:spacing w:before="0"/>
      </w:pPr>
      <w:r w:rsidRPr="00895C03">
        <w:rPr>
          <w:b/>
          <w:spacing w:val="-1"/>
        </w:rPr>
        <w:t>Teamwor</w:t>
      </w:r>
      <w:r w:rsidRPr="00895C03">
        <w:rPr>
          <w:b/>
          <w:spacing w:val="-3"/>
        </w:rPr>
        <w:t>k</w:t>
      </w:r>
      <w:r w:rsidRPr="00895C03">
        <w:rPr>
          <w:b/>
          <w:spacing w:val="-1"/>
        </w:rPr>
        <w:t xml:space="preserve"> skill</w:t>
      </w:r>
      <w:r w:rsidRPr="00895C03">
        <w:rPr>
          <w:b/>
          <w:spacing w:val="2"/>
        </w:rPr>
        <w:t>s</w:t>
      </w:r>
      <w:r>
        <w:rPr>
          <w:b/>
          <w:spacing w:val="2"/>
        </w:rPr>
        <w:t xml:space="preserve"> </w:t>
      </w:r>
      <w:r w:rsidRPr="00895C03">
        <w:rPr>
          <w:spacing w:val="-3"/>
        </w:rPr>
        <w:t>-</w:t>
      </w:r>
      <w:r w:rsidRPr="00895C03">
        <w:rPr>
          <w:spacing w:val="-1"/>
        </w:rPr>
        <w:t xml:space="preserve"> abilit</w:t>
      </w:r>
      <w:r w:rsidRPr="00895C03">
        <w:rPr>
          <w:spacing w:val="-2"/>
        </w:rPr>
        <w:t>y</w:t>
      </w:r>
      <w:r>
        <w:rPr>
          <w:spacing w:val="-2"/>
        </w:rPr>
        <w:t xml:space="preserve"> </w:t>
      </w:r>
      <w:r>
        <w:t>t</w:t>
      </w:r>
      <w:r w:rsidRPr="00895C03">
        <w:rPr>
          <w:spacing w:val="-1"/>
        </w:rPr>
        <w:t>o wor</w:t>
      </w:r>
      <w:r>
        <w:rPr>
          <w:spacing w:val="-1"/>
        </w:rPr>
        <w:t>k</w:t>
      </w:r>
      <w:r w:rsidRPr="00895C03">
        <w:rPr>
          <w:spacing w:val="-1"/>
        </w:rPr>
        <w:t xml:space="preserve"> unde</w:t>
      </w:r>
      <w:r>
        <w:rPr>
          <w:spacing w:val="-1"/>
        </w:rPr>
        <w:t>r</w:t>
      </w:r>
      <w:r w:rsidRPr="00895C03">
        <w:rPr>
          <w:spacing w:val="-1"/>
        </w:rPr>
        <w:t xml:space="preserve"> pressur</w:t>
      </w:r>
      <w:r w:rsidRPr="00895C03">
        <w:rPr>
          <w:spacing w:val="-3"/>
        </w:rPr>
        <w:t>e</w:t>
      </w:r>
      <w:r w:rsidRPr="00895C03">
        <w:rPr>
          <w:spacing w:val="-1"/>
        </w:rPr>
        <w:t xml:space="preserve"> within</w:t>
      </w:r>
      <w:r>
        <w:rPr>
          <w:spacing w:val="-1"/>
        </w:rPr>
        <w:t xml:space="preserve"> </w:t>
      </w:r>
      <w:r>
        <w:t>a</w:t>
      </w:r>
      <w:r w:rsidRPr="00895C03">
        <w:rPr>
          <w:spacing w:val="-1"/>
        </w:rPr>
        <w:t xml:space="preserve"> team</w:t>
      </w:r>
      <w:r>
        <w:rPr>
          <w:spacing w:val="-1"/>
        </w:rPr>
        <w:t xml:space="preserve"> </w:t>
      </w:r>
      <w:r>
        <w:t>t</w:t>
      </w:r>
      <w:r w:rsidRPr="00895C03">
        <w:rPr>
          <w:spacing w:val="-1"/>
        </w:rPr>
        <w:t>o achiev</w:t>
      </w:r>
      <w:r>
        <w:rPr>
          <w:spacing w:val="-1"/>
        </w:rPr>
        <w:t>e</w:t>
      </w:r>
      <w:r>
        <w:t xml:space="preserve"> </w:t>
      </w:r>
      <w:r w:rsidRPr="00895C03">
        <w:rPr>
          <w:spacing w:val="-3"/>
        </w:rPr>
        <w:t>a</w:t>
      </w:r>
      <w:r w:rsidRPr="00895C03">
        <w:rPr>
          <w:spacing w:val="-1"/>
        </w:rPr>
        <w:t xml:space="preserve"> specifi</w:t>
      </w:r>
      <w:r>
        <w:rPr>
          <w:spacing w:val="-1"/>
        </w:rPr>
        <w:t>c</w:t>
      </w:r>
      <w:r>
        <w:t xml:space="preserve"> goal.</w:t>
      </w:r>
    </w:p>
    <w:p w:rsidR="003915FA" w:rsidRPr="003915FA" w:rsidRDefault="003915FA" w:rsidP="003915FA">
      <w:pPr>
        <w:pStyle w:val="BodyText"/>
        <w:numPr>
          <w:ilvl w:val="0"/>
          <w:numId w:val="2"/>
        </w:numPr>
        <w:tabs>
          <w:tab w:val="left" w:pos="594"/>
        </w:tabs>
        <w:spacing w:before="0"/>
        <w:ind w:right="763"/>
        <w:rPr>
          <w:b/>
          <w:spacing w:val="-1"/>
        </w:rPr>
      </w:pPr>
      <w:r w:rsidRPr="00B40E05">
        <w:rPr>
          <w:b/>
        </w:rPr>
        <w:t>Commu</w:t>
      </w:r>
      <w:r w:rsidR="00B40E05" w:rsidRPr="00B40E05">
        <w:rPr>
          <w:b/>
        </w:rPr>
        <w:t xml:space="preserve">nication Skills </w:t>
      </w:r>
      <w:r w:rsidR="00B40E05">
        <w:t xml:space="preserve">- </w:t>
      </w:r>
      <w:r w:rsidR="0004357D">
        <w:t xml:space="preserve">strong </w:t>
      </w:r>
      <w:r w:rsidR="00B40E05">
        <w:t>public speaking and presentation skills</w:t>
      </w:r>
      <w:r>
        <w:t xml:space="preserve"> </w:t>
      </w:r>
    </w:p>
    <w:p w:rsidR="006551B6" w:rsidRPr="006551B6" w:rsidRDefault="006551B6" w:rsidP="00063A75">
      <w:pPr>
        <w:pStyle w:val="BodyText"/>
        <w:numPr>
          <w:ilvl w:val="0"/>
          <w:numId w:val="2"/>
        </w:numPr>
        <w:tabs>
          <w:tab w:val="left" w:pos="594"/>
        </w:tabs>
        <w:spacing w:before="0"/>
        <w:ind w:right="510"/>
      </w:pPr>
      <w:r>
        <w:rPr>
          <w:rFonts w:cs="Calibri"/>
          <w:b/>
          <w:bCs/>
          <w:spacing w:val="-1"/>
        </w:rPr>
        <w:t>Problem-solving skills</w:t>
      </w:r>
      <w:r>
        <w:rPr>
          <w:rFonts w:cs="Calibri"/>
          <w:b/>
          <w:bCs/>
          <w:spacing w:val="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ability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2"/>
        </w:rPr>
        <w:t>solutions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problems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a </w:t>
      </w:r>
      <w:r>
        <w:rPr>
          <w:spacing w:val="-2"/>
        </w:rPr>
        <w:t xml:space="preserve">number </w:t>
      </w:r>
      <w:r>
        <w:t xml:space="preserve">of </w:t>
      </w:r>
      <w:r>
        <w:rPr>
          <w:spacing w:val="-1"/>
        </w:rPr>
        <w:t>work</w:t>
      </w:r>
      <w:r>
        <w:rPr>
          <w:spacing w:val="77"/>
        </w:rPr>
        <w:t xml:space="preserve"> </w:t>
      </w:r>
      <w:r>
        <w:rPr>
          <w:spacing w:val="-1"/>
        </w:rPr>
        <w:t>experience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-3"/>
        </w:rPr>
        <w:t xml:space="preserve"> </w:t>
      </w:r>
      <w:r>
        <w:rPr>
          <w:spacing w:val="-1"/>
        </w:rPr>
        <w:t>workplaces</w:t>
      </w:r>
    </w:p>
    <w:p w:rsidR="00DF0897" w:rsidRDefault="00DF0897" w:rsidP="00DF0897">
      <w:pPr>
        <w:tabs>
          <w:tab w:val="left" w:pos="10293"/>
        </w:tabs>
        <w:ind w:left="11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1"/>
          <w:sz w:val="36"/>
          <w:u w:val="thick" w:color="000000"/>
        </w:rPr>
        <w:t xml:space="preserve">OTHER WORK EXPERIENCE </w:t>
      </w:r>
      <w:r>
        <w:rPr>
          <w:rFonts w:ascii="Calibri"/>
          <w:b/>
          <w:sz w:val="36"/>
          <w:u w:val="thick" w:color="000000"/>
        </w:rPr>
        <w:tab/>
      </w:r>
    </w:p>
    <w:p w:rsidR="00594B7F" w:rsidRPr="000E3E3E" w:rsidRDefault="00594B7F" w:rsidP="00EE5152">
      <w:pPr>
        <w:tabs>
          <w:tab w:val="left" w:pos="2275"/>
        </w:tabs>
        <w:ind w:left="112"/>
        <w:rPr>
          <w:rFonts w:ascii="Calibri"/>
        </w:rPr>
      </w:pPr>
      <w:r w:rsidRPr="000E3E3E">
        <w:rPr>
          <w:rFonts w:ascii="Calibri"/>
          <w:b/>
        </w:rPr>
        <w:t>2017</w:t>
      </w:r>
      <w:r w:rsidRPr="000E3E3E">
        <w:rPr>
          <w:rFonts w:ascii="Calibri"/>
          <w:b/>
          <w:spacing w:val="-2"/>
        </w:rPr>
        <w:t xml:space="preserve"> </w:t>
      </w:r>
      <w:r w:rsidRPr="000E3E3E">
        <w:rPr>
          <w:rFonts w:ascii="Calibri"/>
          <w:b/>
          <w:spacing w:val="-1"/>
        </w:rPr>
        <w:t>April</w:t>
      </w:r>
      <w:r w:rsidRPr="000E3E3E">
        <w:rPr>
          <w:rFonts w:ascii="Calibri"/>
          <w:b/>
          <w:spacing w:val="-1"/>
        </w:rPr>
        <w:tab/>
      </w:r>
      <w:r w:rsidR="00EE5152" w:rsidRPr="000E3E3E">
        <w:rPr>
          <w:rFonts w:ascii="Calibri"/>
          <w:b/>
        </w:rPr>
        <w:t>Event Assistant</w:t>
      </w:r>
      <w:r w:rsidRPr="000E3E3E">
        <w:rPr>
          <w:rFonts w:ascii="Calibri"/>
          <w:spacing w:val="-1"/>
        </w:rPr>
        <w:t>,</w:t>
      </w:r>
      <w:r w:rsidRPr="000E3E3E">
        <w:rPr>
          <w:rFonts w:ascii="Calibri"/>
          <w:spacing w:val="-2"/>
        </w:rPr>
        <w:t xml:space="preserve"> </w:t>
      </w:r>
      <w:r w:rsidR="00EE5152" w:rsidRPr="000E3E3E">
        <w:rPr>
          <w:rFonts w:ascii="Calibri"/>
          <w:spacing w:val="-2"/>
        </w:rPr>
        <w:t xml:space="preserve">Alliance Française de Hong Kong, </w:t>
      </w:r>
      <w:r w:rsidR="00EE5152" w:rsidRPr="000E3E3E">
        <w:rPr>
          <w:rFonts w:ascii="Calibri"/>
          <w:i/>
        </w:rPr>
        <w:t>Stanley French Festival</w:t>
      </w:r>
    </w:p>
    <w:p w:rsidR="00594B7F" w:rsidRPr="000E3E3E" w:rsidRDefault="00594B7F" w:rsidP="00594B7F">
      <w:pPr>
        <w:tabs>
          <w:tab w:val="left" w:pos="2275"/>
        </w:tabs>
        <w:ind w:left="112"/>
        <w:rPr>
          <w:rFonts w:ascii="Calibri"/>
          <w:spacing w:val="-2"/>
        </w:rPr>
      </w:pPr>
      <w:r w:rsidRPr="000E3E3E">
        <w:rPr>
          <w:rFonts w:ascii="Calibri"/>
          <w:b/>
        </w:rPr>
        <w:t>201</w:t>
      </w:r>
      <w:r w:rsidR="00EE5152" w:rsidRPr="000E3E3E">
        <w:rPr>
          <w:rFonts w:ascii="Calibri"/>
          <w:b/>
        </w:rPr>
        <w:t>7</w:t>
      </w:r>
      <w:r w:rsidRPr="000E3E3E">
        <w:rPr>
          <w:rFonts w:ascii="Calibri"/>
          <w:b/>
          <w:spacing w:val="-2"/>
        </w:rPr>
        <w:t xml:space="preserve"> </w:t>
      </w:r>
      <w:r w:rsidR="00EE5152" w:rsidRPr="000E3E3E">
        <w:rPr>
          <w:rFonts w:ascii="Calibri"/>
          <w:b/>
          <w:spacing w:val="-2"/>
        </w:rPr>
        <w:t>May</w:t>
      </w:r>
      <w:r w:rsidRPr="000E3E3E">
        <w:rPr>
          <w:rFonts w:ascii="Calibri"/>
          <w:b/>
          <w:spacing w:val="-1"/>
        </w:rPr>
        <w:tab/>
      </w:r>
      <w:r w:rsidR="00EE5152" w:rsidRPr="000E3E3E">
        <w:rPr>
          <w:rFonts w:ascii="Calibri"/>
          <w:b/>
        </w:rPr>
        <w:t>Language Ambassador</w:t>
      </w:r>
      <w:r w:rsidRPr="000E3E3E">
        <w:rPr>
          <w:rFonts w:ascii="Calibri"/>
          <w:spacing w:val="-1"/>
        </w:rPr>
        <w:t>,</w:t>
      </w:r>
      <w:r w:rsidRPr="000E3E3E">
        <w:rPr>
          <w:rFonts w:ascii="Calibri"/>
          <w:spacing w:val="-2"/>
        </w:rPr>
        <w:t xml:space="preserve"> </w:t>
      </w:r>
      <w:r w:rsidR="00DE4D52" w:rsidRPr="000E3E3E">
        <w:rPr>
          <w:rFonts w:ascii="Calibri"/>
          <w:spacing w:val="-2"/>
        </w:rPr>
        <w:t>Alliance Française de Hong Kong</w:t>
      </w:r>
    </w:p>
    <w:p w:rsidR="000E3E3E" w:rsidRDefault="00DE4D52" w:rsidP="000E3E3E">
      <w:pPr>
        <w:tabs>
          <w:tab w:val="left" w:pos="2275"/>
        </w:tabs>
        <w:ind w:left="112"/>
        <w:rPr>
          <w:rFonts w:ascii="Calibri"/>
          <w:i/>
          <w:spacing w:val="-1"/>
          <w:lang w:eastAsia="zh-TW"/>
        </w:rPr>
      </w:pPr>
      <w:r w:rsidRPr="000E3E3E">
        <w:rPr>
          <w:rFonts w:ascii="Calibri"/>
          <w:spacing w:val="-2"/>
        </w:rPr>
        <w:tab/>
      </w:r>
      <w:r w:rsidRPr="000E3E3E">
        <w:rPr>
          <w:rFonts w:ascii="Calibri"/>
          <w:i/>
        </w:rPr>
        <w:t xml:space="preserve">Le French May Festival: Le Moment By the Harbour, Central    </w:t>
      </w:r>
    </w:p>
    <w:p w:rsidR="00594B7F" w:rsidRPr="000E3E3E" w:rsidRDefault="000E3E3E" w:rsidP="000E3E3E">
      <w:pPr>
        <w:tabs>
          <w:tab w:val="left" w:pos="2275"/>
        </w:tabs>
        <w:ind w:left="112"/>
        <w:rPr>
          <w:rFonts w:ascii="Calibri"/>
          <w:i/>
          <w:spacing w:val="-1"/>
          <w:lang w:val="fr-FR" w:eastAsia="zh-TW"/>
        </w:rPr>
      </w:pPr>
      <w:r>
        <w:rPr>
          <w:rFonts w:ascii="Calibri"/>
          <w:b/>
          <w:lang w:val="fr-FR"/>
        </w:rPr>
        <w:t xml:space="preserve">2017 June </w:t>
      </w:r>
      <w:r>
        <w:rPr>
          <w:rFonts w:ascii="Calibri"/>
          <w:b/>
          <w:lang w:val="fr-FR"/>
        </w:rPr>
        <w:tab/>
      </w:r>
      <w:r w:rsidR="00E80FE8" w:rsidRPr="000E3E3E">
        <w:rPr>
          <w:rFonts w:ascii="Calibri"/>
          <w:b/>
          <w:lang w:val="fr-FR"/>
        </w:rPr>
        <w:t xml:space="preserve">Event Assistant, </w:t>
      </w:r>
      <w:r w:rsidR="00E80FE8" w:rsidRPr="000E3E3E">
        <w:rPr>
          <w:rFonts w:ascii="Calibri"/>
          <w:spacing w:val="-2"/>
          <w:lang w:val="fr-FR"/>
        </w:rPr>
        <w:t>Alliance Française de Hong Kong</w:t>
      </w:r>
    </w:p>
    <w:p w:rsidR="00E80FE8" w:rsidRPr="000E3E3E" w:rsidRDefault="00E80FE8" w:rsidP="00DF0897">
      <w:pPr>
        <w:ind w:left="112"/>
        <w:rPr>
          <w:rFonts w:ascii="Calibri"/>
          <w:b/>
          <w:i/>
          <w:lang w:val="en-AU"/>
        </w:rPr>
      </w:pPr>
      <w:r w:rsidRPr="000E3E3E">
        <w:rPr>
          <w:rFonts w:ascii="Calibri"/>
          <w:spacing w:val="-2"/>
          <w:lang w:val="fr-FR"/>
        </w:rPr>
        <w:tab/>
      </w:r>
      <w:r w:rsidRPr="000E3E3E">
        <w:rPr>
          <w:rFonts w:ascii="Calibri"/>
          <w:spacing w:val="-2"/>
          <w:lang w:val="fr-FR"/>
        </w:rPr>
        <w:tab/>
      </w:r>
      <w:r w:rsidRPr="000E3E3E">
        <w:rPr>
          <w:rFonts w:ascii="Calibri"/>
          <w:spacing w:val="-2"/>
          <w:lang w:val="fr-FR"/>
        </w:rPr>
        <w:tab/>
        <w:t xml:space="preserve">  </w:t>
      </w:r>
      <w:r w:rsidRPr="000E3E3E">
        <w:rPr>
          <w:rFonts w:ascii="Calibri"/>
          <w:i/>
          <w:spacing w:val="-2"/>
          <w:lang w:val="en-AU"/>
        </w:rPr>
        <w:t>Le French May Wan Chai World Music Day</w:t>
      </w:r>
    </w:p>
    <w:p w:rsidR="009A5712" w:rsidRPr="000E3E3E" w:rsidRDefault="000E3E3E" w:rsidP="002465F2">
      <w:pPr>
        <w:pStyle w:val="ListParagraph"/>
        <w:numPr>
          <w:ilvl w:val="0"/>
          <w:numId w:val="8"/>
        </w:numPr>
        <w:rPr>
          <w:rFonts w:ascii="Calibri"/>
        </w:rPr>
      </w:pPr>
      <w:r w:rsidRPr="000E3E3E">
        <w:rPr>
          <w:rFonts w:ascii="Calibri"/>
        </w:rPr>
        <w:t>Promoting</w:t>
      </w:r>
      <w:r w:rsidR="00965D4D" w:rsidRPr="000E3E3E">
        <w:rPr>
          <w:rFonts w:ascii="Calibri"/>
        </w:rPr>
        <w:t xml:space="preserve"> French culture and </w:t>
      </w:r>
      <w:r w:rsidRPr="000E3E3E">
        <w:rPr>
          <w:rFonts w:ascii="Calibri"/>
        </w:rPr>
        <w:t xml:space="preserve">French </w:t>
      </w:r>
      <w:r w:rsidR="00965D4D" w:rsidRPr="000E3E3E">
        <w:rPr>
          <w:rFonts w:ascii="Calibri"/>
        </w:rPr>
        <w:t>language</w:t>
      </w:r>
    </w:p>
    <w:p w:rsidR="00E80FE8" w:rsidRPr="000E3E3E" w:rsidRDefault="00E80FE8" w:rsidP="002465F2">
      <w:pPr>
        <w:pStyle w:val="ListParagraph"/>
        <w:numPr>
          <w:ilvl w:val="0"/>
          <w:numId w:val="8"/>
        </w:numPr>
        <w:rPr>
          <w:rFonts w:ascii="Calibri"/>
        </w:rPr>
      </w:pPr>
      <w:r w:rsidRPr="000E3E3E">
        <w:rPr>
          <w:rFonts w:ascii="Calibri"/>
        </w:rPr>
        <w:lastRenderedPageBreak/>
        <w:t xml:space="preserve">Managing event and communicating with the event organisers, leasing parties and other </w:t>
      </w:r>
      <w:r w:rsidR="000E3E3E" w:rsidRPr="000E3E3E">
        <w:rPr>
          <w:rFonts w:ascii="Calibri"/>
        </w:rPr>
        <w:t>merchants</w:t>
      </w:r>
    </w:p>
    <w:p w:rsidR="000E3E3E" w:rsidRPr="000E3E3E" w:rsidRDefault="000E3E3E" w:rsidP="002465F2">
      <w:pPr>
        <w:pStyle w:val="ListParagraph"/>
        <w:numPr>
          <w:ilvl w:val="0"/>
          <w:numId w:val="8"/>
        </w:numPr>
        <w:rPr>
          <w:rFonts w:ascii="Calibri"/>
        </w:rPr>
      </w:pPr>
      <w:r w:rsidRPr="000E3E3E">
        <w:rPr>
          <w:rFonts w:ascii="Calibri"/>
        </w:rPr>
        <w:t>Communicating with audience (children and adults) in English/French/Cantonese</w:t>
      </w:r>
    </w:p>
    <w:p w:rsidR="000E3E3E" w:rsidRPr="000E3E3E" w:rsidRDefault="000E3E3E" w:rsidP="002465F2">
      <w:pPr>
        <w:pStyle w:val="ListParagraph"/>
        <w:numPr>
          <w:ilvl w:val="0"/>
          <w:numId w:val="8"/>
        </w:numPr>
        <w:rPr>
          <w:rFonts w:ascii="Calibri"/>
        </w:rPr>
      </w:pPr>
      <w:r w:rsidRPr="000E3E3E">
        <w:rPr>
          <w:rFonts w:ascii="Calibri"/>
        </w:rPr>
        <w:t>Teaching French and demonstrating some language games with participants</w:t>
      </w:r>
    </w:p>
    <w:p w:rsidR="00DA77CD" w:rsidRDefault="00DA77CD" w:rsidP="00DA77CD">
      <w:pPr>
        <w:tabs>
          <w:tab w:val="left" w:pos="10293"/>
        </w:tabs>
        <w:ind w:left="112"/>
        <w:rPr>
          <w:rFonts w:ascii="Calibri" w:eastAsia="Calibri" w:hAnsi="Calibri" w:cs="Calibri"/>
          <w:sz w:val="36"/>
          <w:szCs w:val="36"/>
        </w:rPr>
      </w:pPr>
      <w:r>
        <w:rPr>
          <w:rFonts w:ascii="Calibri" w:hint="eastAsia"/>
          <w:b/>
          <w:spacing w:val="-1"/>
          <w:sz w:val="36"/>
          <w:u w:val="thick" w:color="000000"/>
          <w:lang w:eastAsia="zh-TW"/>
        </w:rPr>
        <w:t>AVAILABILITY</w:t>
      </w:r>
      <w:r>
        <w:rPr>
          <w:rFonts w:ascii="Calibri"/>
          <w:b/>
          <w:sz w:val="36"/>
          <w:u w:val="thick" w:color="000000"/>
        </w:rPr>
        <w:tab/>
      </w:r>
    </w:p>
    <w:p w:rsidR="00DA77CD" w:rsidRDefault="00DA77CD" w:rsidP="00DA77CD">
      <w:pPr>
        <w:ind w:left="112"/>
        <w:rPr>
          <w:rFonts w:ascii="Calibri"/>
          <w:sz w:val="24"/>
          <w:lang w:eastAsia="zh-TW"/>
        </w:rPr>
      </w:pPr>
      <w:r>
        <w:rPr>
          <w:rFonts w:ascii="Calibri" w:hint="eastAsia"/>
          <w:sz w:val="24"/>
          <w:lang w:eastAsia="zh-TW"/>
        </w:rPr>
        <w:t>Immediately available</w:t>
      </w:r>
    </w:p>
    <w:p w:rsidR="00DD6094" w:rsidRDefault="00DD6094" w:rsidP="00DA77CD">
      <w:pPr>
        <w:spacing w:before="171"/>
        <w:ind w:left="112"/>
        <w:rPr>
          <w:rFonts w:ascii="Calibri" w:eastAsia="Calibri" w:hAnsi="Calibri" w:cs="Calibri"/>
          <w:sz w:val="24"/>
          <w:szCs w:val="24"/>
          <w:lang w:eastAsia="zh-TW"/>
        </w:rPr>
      </w:pPr>
    </w:p>
    <w:sectPr w:rsidR="00DD6094" w:rsidSect="002A24B0">
      <w:footerReference w:type="default" r:id="rId9"/>
      <w:pgSz w:w="11910" w:h="16840"/>
      <w:pgMar w:top="520" w:right="160" w:bottom="620" w:left="1020" w:header="0" w:footer="4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1BF" w:rsidRDefault="00B651BF" w:rsidP="002A24B0">
      <w:r>
        <w:separator/>
      </w:r>
    </w:p>
  </w:endnote>
  <w:endnote w:type="continuationSeparator" w:id="0">
    <w:p w:rsidR="00B651BF" w:rsidRDefault="00B651BF" w:rsidP="002A2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4B0" w:rsidRDefault="002A24B0">
    <w:pPr>
      <w:spacing w:line="14" w:lineRule="auto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1BF" w:rsidRDefault="00B651BF" w:rsidP="002A24B0">
      <w:r>
        <w:separator/>
      </w:r>
    </w:p>
  </w:footnote>
  <w:footnote w:type="continuationSeparator" w:id="0">
    <w:p w:rsidR="00B651BF" w:rsidRDefault="00B651BF" w:rsidP="002A2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1681"/>
    <w:multiLevelType w:val="hybridMultilevel"/>
    <w:tmpl w:val="24E85956"/>
    <w:lvl w:ilvl="0" w:tplc="C214EB36">
      <w:start w:val="1"/>
      <w:numFmt w:val="bullet"/>
      <w:lvlText w:val=""/>
      <w:lvlJc w:val="left"/>
      <w:pPr>
        <w:ind w:left="593" w:hanging="481"/>
      </w:pPr>
      <w:rPr>
        <w:rFonts w:ascii="Wingdings" w:eastAsia="Wingdings" w:hAnsi="Wingdings" w:hint="default"/>
        <w:sz w:val="24"/>
        <w:szCs w:val="24"/>
      </w:rPr>
    </w:lvl>
    <w:lvl w:ilvl="1" w:tplc="F3943C36">
      <w:start w:val="1"/>
      <w:numFmt w:val="bullet"/>
      <w:lvlText w:val="•"/>
      <w:lvlJc w:val="left"/>
      <w:pPr>
        <w:ind w:left="1606" w:hanging="481"/>
      </w:pPr>
      <w:rPr>
        <w:rFonts w:hint="default"/>
      </w:rPr>
    </w:lvl>
    <w:lvl w:ilvl="2" w:tplc="751C1A66">
      <w:start w:val="1"/>
      <w:numFmt w:val="bullet"/>
      <w:lvlText w:val="•"/>
      <w:lvlJc w:val="left"/>
      <w:pPr>
        <w:ind w:left="2619" w:hanging="481"/>
      </w:pPr>
      <w:rPr>
        <w:rFonts w:hint="default"/>
      </w:rPr>
    </w:lvl>
    <w:lvl w:ilvl="3" w:tplc="2FA41808">
      <w:start w:val="1"/>
      <w:numFmt w:val="bullet"/>
      <w:lvlText w:val="•"/>
      <w:lvlJc w:val="left"/>
      <w:pPr>
        <w:ind w:left="3633" w:hanging="481"/>
      </w:pPr>
      <w:rPr>
        <w:rFonts w:hint="default"/>
      </w:rPr>
    </w:lvl>
    <w:lvl w:ilvl="4" w:tplc="48AEA7B2">
      <w:start w:val="1"/>
      <w:numFmt w:val="bullet"/>
      <w:lvlText w:val="•"/>
      <w:lvlJc w:val="left"/>
      <w:pPr>
        <w:ind w:left="4646" w:hanging="481"/>
      </w:pPr>
      <w:rPr>
        <w:rFonts w:hint="default"/>
      </w:rPr>
    </w:lvl>
    <w:lvl w:ilvl="5" w:tplc="F05A71FE">
      <w:start w:val="1"/>
      <w:numFmt w:val="bullet"/>
      <w:lvlText w:val="•"/>
      <w:lvlJc w:val="left"/>
      <w:pPr>
        <w:ind w:left="5659" w:hanging="481"/>
      </w:pPr>
      <w:rPr>
        <w:rFonts w:hint="default"/>
      </w:rPr>
    </w:lvl>
    <w:lvl w:ilvl="6" w:tplc="B79C8226">
      <w:start w:val="1"/>
      <w:numFmt w:val="bullet"/>
      <w:lvlText w:val="•"/>
      <w:lvlJc w:val="left"/>
      <w:pPr>
        <w:ind w:left="6673" w:hanging="481"/>
      </w:pPr>
      <w:rPr>
        <w:rFonts w:hint="default"/>
      </w:rPr>
    </w:lvl>
    <w:lvl w:ilvl="7" w:tplc="4D40F03E">
      <w:start w:val="1"/>
      <w:numFmt w:val="bullet"/>
      <w:lvlText w:val="•"/>
      <w:lvlJc w:val="left"/>
      <w:pPr>
        <w:ind w:left="7686" w:hanging="481"/>
      </w:pPr>
      <w:rPr>
        <w:rFonts w:hint="default"/>
      </w:rPr>
    </w:lvl>
    <w:lvl w:ilvl="8" w:tplc="2B408E4A">
      <w:start w:val="1"/>
      <w:numFmt w:val="bullet"/>
      <w:lvlText w:val="•"/>
      <w:lvlJc w:val="left"/>
      <w:pPr>
        <w:ind w:left="8699" w:hanging="481"/>
      </w:pPr>
      <w:rPr>
        <w:rFonts w:hint="default"/>
      </w:rPr>
    </w:lvl>
  </w:abstractNum>
  <w:abstractNum w:abstractNumId="1">
    <w:nsid w:val="147F095C"/>
    <w:multiLevelType w:val="hybridMultilevel"/>
    <w:tmpl w:val="6AFCCD58"/>
    <w:lvl w:ilvl="0" w:tplc="5318440E">
      <w:start w:val="1"/>
      <w:numFmt w:val="bullet"/>
      <w:lvlText w:val=""/>
      <w:lvlJc w:val="left"/>
      <w:pPr>
        <w:ind w:left="593" w:hanging="481"/>
      </w:pPr>
      <w:rPr>
        <w:rFonts w:ascii="Wingdings" w:eastAsia="Wingdings" w:hAnsi="Wingdings" w:hint="default"/>
        <w:sz w:val="22"/>
        <w:szCs w:val="22"/>
      </w:rPr>
    </w:lvl>
    <w:lvl w:ilvl="1" w:tplc="275C387C">
      <w:start w:val="1"/>
      <w:numFmt w:val="bullet"/>
      <w:lvlText w:val=""/>
      <w:lvlJc w:val="left"/>
      <w:pPr>
        <w:ind w:left="540" w:hanging="287"/>
      </w:pPr>
      <w:rPr>
        <w:rFonts w:ascii="Wingdings" w:eastAsia="Wingdings" w:hAnsi="Wingdings" w:hint="default"/>
        <w:sz w:val="24"/>
        <w:szCs w:val="24"/>
      </w:rPr>
    </w:lvl>
    <w:lvl w:ilvl="2" w:tplc="74E26BA4">
      <w:start w:val="1"/>
      <w:numFmt w:val="bullet"/>
      <w:lvlText w:val="•"/>
      <w:lvlJc w:val="left"/>
      <w:pPr>
        <w:ind w:left="1719" w:hanging="287"/>
      </w:pPr>
      <w:rPr>
        <w:rFonts w:hint="default"/>
      </w:rPr>
    </w:lvl>
    <w:lvl w:ilvl="3" w:tplc="F2EA7D08">
      <w:start w:val="1"/>
      <w:numFmt w:val="bullet"/>
      <w:lvlText w:val="•"/>
      <w:lvlJc w:val="left"/>
      <w:pPr>
        <w:ind w:left="2845" w:hanging="287"/>
      </w:pPr>
      <w:rPr>
        <w:rFonts w:hint="default"/>
      </w:rPr>
    </w:lvl>
    <w:lvl w:ilvl="4" w:tplc="281E4C9E">
      <w:start w:val="1"/>
      <w:numFmt w:val="bullet"/>
      <w:lvlText w:val="•"/>
      <w:lvlJc w:val="left"/>
      <w:pPr>
        <w:ind w:left="3971" w:hanging="287"/>
      </w:pPr>
      <w:rPr>
        <w:rFonts w:hint="default"/>
      </w:rPr>
    </w:lvl>
    <w:lvl w:ilvl="5" w:tplc="ACD86CDE">
      <w:start w:val="1"/>
      <w:numFmt w:val="bullet"/>
      <w:lvlText w:val="•"/>
      <w:lvlJc w:val="left"/>
      <w:pPr>
        <w:ind w:left="5096" w:hanging="287"/>
      </w:pPr>
      <w:rPr>
        <w:rFonts w:hint="default"/>
      </w:rPr>
    </w:lvl>
    <w:lvl w:ilvl="6" w:tplc="F8B2885A">
      <w:start w:val="1"/>
      <w:numFmt w:val="bullet"/>
      <w:lvlText w:val="•"/>
      <w:lvlJc w:val="left"/>
      <w:pPr>
        <w:ind w:left="6222" w:hanging="287"/>
      </w:pPr>
      <w:rPr>
        <w:rFonts w:hint="default"/>
      </w:rPr>
    </w:lvl>
    <w:lvl w:ilvl="7" w:tplc="6B727432">
      <w:start w:val="1"/>
      <w:numFmt w:val="bullet"/>
      <w:lvlText w:val="•"/>
      <w:lvlJc w:val="left"/>
      <w:pPr>
        <w:ind w:left="7348" w:hanging="287"/>
      </w:pPr>
      <w:rPr>
        <w:rFonts w:hint="default"/>
      </w:rPr>
    </w:lvl>
    <w:lvl w:ilvl="8" w:tplc="256AE118">
      <w:start w:val="1"/>
      <w:numFmt w:val="bullet"/>
      <w:lvlText w:val="•"/>
      <w:lvlJc w:val="left"/>
      <w:pPr>
        <w:ind w:left="8474" w:hanging="287"/>
      </w:pPr>
      <w:rPr>
        <w:rFonts w:hint="default"/>
      </w:rPr>
    </w:lvl>
  </w:abstractNum>
  <w:abstractNum w:abstractNumId="2">
    <w:nsid w:val="1CBA4AD4"/>
    <w:multiLevelType w:val="hybridMultilevel"/>
    <w:tmpl w:val="E74AC854"/>
    <w:lvl w:ilvl="0" w:tplc="E0A4853E">
      <w:start w:val="1"/>
      <w:numFmt w:val="bullet"/>
      <w:lvlText w:val=""/>
      <w:lvlJc w:val="left"/>
      <w:pPr>
        <w:ind w:left="593" w:hanging="481"/>
      </w:pPr>
      <w:rPr>
        <w:rFonts w:ascii="Wingdings" w:eastAsia="Wingdings" w:hAnsi="Wingdings" w:hint="default"/>
        <w:sz w:val="22"/>
        <w:szCs w:val="22"/>
      </w:rPr>
    </w:lvl>
    <w:lvl w:ilvl="1" w:tplc="2EE6881A">
      <w:start w:val="1"/>
      <w:numFmt w:val="bullet"/>
      <w:lvlText w:val="•"/>
      <w:lvlJc w:val="left"/>
      <w:pPr>
        <w:ind w:left="1606" w:hanging="481"/>
      </w:pPr>
      <w:rPr>
        <w:rFonts w:hint="default"/>
      </w:rPr>
    </w:lvl>
    <w:lvl w:ilvl="2" w:tplc="B4407468">
      <w:start w:val="1"/>
      <w:numFmt w:val="bullet"/>
      <w:lvlText w:val="•"/>
      <w:lvlJc w:val="left"/>
      <w:pPr>
        <w:ind w:left="2619" w:hanging="481"/>
      </w:pPr>
      <w:rPr>
        <w:rFonts w:hint="default"/>
      </w:rPr>
    </w:lvl>
    <w:lvl w:ilvl="3" w:tplc="16366B00">
      <w:start w:val="1"/>
      <w:numFmt w:val="bullet"/>
      <w:lvlText w:val="•"/>
      <w:lvlJc w:val="left"/>
      <w:pPr>
        <w:ind w:left="3633" w:hanging="481"/>
      </w:pPr>
      <w:rPr>
        <w:rFonts w:hint="default"/>
      </w:rPr>
    </w:lvl>
    <w:lvl w:ilvl="4" w:tplc="6F523864">
      <w:start w:val="1"/>
      <w:numFmt w:val="bullet"/>
      <w:lvlText w:val="•"/>
      <w:lvlJc w:val="left"/>
      <w:pPr>
        <w:ind w:left="4646" w:hanging="481"/>
      </w:pPr>
      <w:rPr>
        <w:rFonts w:hint="default"/>
      </w:rPr>
    </w:lvl>
    <w:lvl w:ilvl="5" w:tplc="A056A1F8">
      <w:start w:val="1"/>
      <w:numFmt w:val="bullet"/>
      <w:lvlText w:val="•"/>
      <w:lvlJc w:val="left"/>
      <w:pPr>
        <w:ind w:left="5659" w:hanging="481"/>
      </w:pPr>
      <w:rPr>
        <w:rFonts w:hint="default"/>
      </w:rPr>
    </w:lvl>
    <w:lvl w:ilvl="6" w:tplc="2F28639E">
      <w:start w:val="1"/>
      <w:numFmt w:val="bullet"/>
      <w:lvlText w:val="•"/>
      <w:lvlJc w:val="left"/>
      <w:pPr>
        <w:ind w:left="6673" w:hanging="481"/>
      </w:pPr>
      <w:rPr>
        <w:rFonts w:hint="default"/>
      </w:rPr>
    </w:lvl>
    <w:lvl w:ilvl="7" w:tplc="19228EB0">
      <w:start w:val="1"/>
      <w:numFmt w:val="bullet"/>
      <w:lvlText w:val="•"/>
      <w:lvlJc w:val="left"/>
      <w:pPr>
        <w:ind w:left="7686" w:hanging="481"/>
      </w:pPr>
      <w:rPr>
        <w:rFonts w:hint="default"/>
      </w:rPr>
    </w:lvl>
    <w:lvl w:ilvl="8" w:tplc="92821D1C">
      <w:start w:val="1"/>
      <w:numFmt w:val="bullet"/>
      <w:lvlText w:val="•"/>
      <w:lvlJc w:val="left"/>
      <w:pPr>
        <w:ind w:left="8699" w:hanging="481"/>
      </w:pPr>
      <w:rPr>
        <w:rFonts w:hint="default"/>
      </w:rPr>
    </w:lvl>
  </w:abstractNum>
  <w:abstractNum w:abstractNumId="3">
    <w:nsid w:val="1F5368A9"/>
    <w:multiLevelType w:val="hybridMultilevel"/>
    <w:tmpl w:val="EC9A885A"/>
    <w:lvl w:ilvl="0" w:tplc="6E1EE394">
      <w:start w:val="1"/>
      <w:numFmt w:val="bullet"/>
      <w:lvlText w:val=""/>
      <w:lvlJc w:val="left"/>
      <w:pPr>
        <w:ind w:left="540" w:hanging="428"/>
      </w:pPr>
      <w:rPr>
        <w:rFonts w:ascii="Wingdings" w:eastAsia="Wingdings" w:hAnsi="Wingdings" w:hint="default"/>
        <w:sz w:val="24"/>
        <w:szCs w:val="24"/>
      </w:rPr>
    </w:lvl>
    <w:lvl w:ilvl="1" w:tplc="559CB692">
      <w:start w:val="1"/>
      <w:numFmt w:val="bullet"/>
      <w:lvlText w:val="•"/>
      <w:lvlJc w:val="left"/>
      <w:pPr>
        <w:ind w:left="1559" w:hanging="428"/>
      </w:pPr>
      <w:rPr>
        <w:rFonts w:hint="default"/>
      </w:rPr>
    </w:lvl>
    <w:lvl w:ilvl="2" w:tplc="756E7584">
      <w:start w:val="1"/>
      <w:numFmt w:val="bullet"/>
      <w:lvlText w:val="•"/>
      <w:lvlJc w:val="left"/>
      <w:pPr>
        <w:ind w:left="2577" w:hanging="428"/>
      </w:pPr>
      <w:rPr>
        <w:rFonts w:hint="default"/>
      </w:rPr>
    </w:lvl>
    <w:lvl w:ilvl="3" w:tplc="BAB2BE06">
      <w:start w:val="1"/>
      <w:numFmt w:val="bullet"/>
      <w:lvlText w:val="•"/>
      <w:lvlJc w:val="left"/>
      <w:pPr>
        <w:ind w:left="3596" w:hanging="428"/>
      </w:pPr>
      <w:rPr>
        <w:rFonts w:hint="default"/>
      </w:rPr>
    </w:lvl>
    <w:lvl w:ilvl="4" w:tplc="8932E3DE">
      <w:start w:val="1"/>
      <w:numFmt w:val="bullet"/>
      <w:lvlText w:val="•"/>
      <w:lvlJc w:val="left"/>
      <w:pPr>
        <w:ind w:left="4614" w:hanging="428"/>
      </w:pPr>
      <w:rPr>
        <w:rFonts w:hint="default"/>
      </w:rPr>
    </w:lvl>
    <w:lvl w:ilvl="5" w:tplc="429017F2">
      <w:start w:val="1"/>
      <w:numFmt w:val="bullet"/>
      <w:lvlText w:val="•"/>
      <w:lvlJc w:val="left"/>
      <w:pPr>
        <w:ind w:left="5633" w:hanging="428"/>
      </w:pPr>
      <w:rPr>
        <w:rFonts w:hint="default"/>
      </w:rPr>
    </w:lvl>
    <w:lvl w:ilvl="6" w:tplc="E1946CAE">
      <w:start w:val="1"/>
      <w:numFmt w:val="bullet"/>
      <w:lvlText w:val="•"/>
      <w:lvlJc w:val="left"/>
      <w:pPr>
        <w:ind w:left="6652" w:hanging="428"/>
      </w:pPr>
      <w:rPr>
        <w:rFonts w:hint="default"/>
      </w:rPr>
    </w:lvl>
    <w:lvl w:ilvl="7" w:tplc="DC24EED6">
      <w:start w:val="1"/>
      <w:numFmt w:val="bullet"/>
      <w:lvlText w:val="•"/>
      <w:lvlJc w:val="left"/>
      <w:pPr>
        <w:ind w:left="7670" w:hanging="428"/>
      </w:pPr>
      <w:rPr>
        <w:rFonts w:hint="default"/>
      </w:rPr>
    </w:lvl>
    <w:lvl w:ilvl="8" w:tplc="4964F814">
      <w:start w:val="1"/>
      <w:numFmt w:val="bullet"/>
      <w:lvlText w:val="•"/>
      <w:lvlJc w:val="left"/>
      <w:pPr>
        <w:ind w:left="8689" w:hanging="428"/>
      </w:pPr>
      <w:rPr>
        <w:rFonts w:hint="default"/>
      </w:rPr>
    </w:lvl>
  </w:abstractNum>
  <w:abstractNum w:abstractNumId="4">
    <w:nsid w:val="27B344C8"/>
    <w:multiLevelType w:val="hybridMultilevel"/>
    <w:tmpl w:val="EDAEC302"/>
    <w:lvl w:ilvl="0" w:tplc="DE342300">
      <w:start w:val="1"/>
      <w:numFmt w:val="bullet"/>
      <w:lvlText w:val=""/>
      <w:lvlJc w:val="left"/>
      <w:pPr>
        <w:ind w:left="593" w:hanging="481"/>
      </w:pPr>
      <w:rPr>
        <w:rFonts w:ascii="Wingdings" w:eastAsia="Wingdings" w:hAnsi="Wingdings" w:hint="default"/>
        <w:sz w:val="24"/>
        <w:szCs w:val="24"/>
      </w:rPr>
    </w:lvl>
    <w:lvl w:ilvl="1" w:tplc="3E4EC792">
      <w:start w:val="1"/>
      <w:numFmt w:val="bullet"/>
      <w:lvlText w:val="•"/>
      <w:lvlJc w:val="left"/>
      <w:pPr>
        <w:ind w:left="1606" w:hanging="481"/>
      </w:pPr>
      <w:rPr>
        <w:rFonts w:hint="default"/>
      </w:rPr>
    </w:lvl>
    <w:lvl w:ilvl="2" w:tplc="DA6054E2">
      <w:start w:val="1"/>
      <w:numFmt w:val="bullet"/>
      <w:lvlText w:val="•"/>
      <w:lvlJc w:val="left"/>
      <w:pPr>
        <w:ind w:left="2619" w:hanging="481"/>
      </w:pPr>
      <w:rPr>
        <w:rFonts w:hint="default"/>
      </w:rPr>
    </w:lvl>
    <w:lvl w:ilvl="3" w:tplc="F3B05C6C">
      <w:start w:val="1"/>
      <w:numFmt w:val="bullet"/>
      <w:lvlText w:val="•"/>
      <w:lvlJc w:val="left"/>
      <w:pPr>
        <w:ind w:left="3633" w:hanging="481"/>
      </w:pPr>
      <w:rPr>
        <w:rFonts w:hint="default"/>
      </w:rPr>
    </w:lvl>
    <w:lvl w:ilvl="4" w:tplc="11F0A1C0">
      <w:start w:val="1"/>
      <w:numFmt w:val="bullet"/>
      <w:lvlText w:val="•"/>
      <w:lvlJc w:val="left"/>
      <w:pPr>
        <w:ind w:left="4646" w:hanging="481"/>
      </w:pPr>
      <w:rPr>
        <w:rFonts w:hint="default"/>
      </w:rPr>
    </w:lvl>
    <w:lvl w:ilvl="5" w:tplc="B262F0B4">
      <w:start w:val="1"/>
      <w:numFmt w:val="bullet"/>
      <w:lvlText w:val="•"/>
      <w:lvlJc w:val="left"/>
      <w:pPr>
        <w:ind w:left="5659" w:hanging="481"/>
      </w:pPr>
      <w:rPr>
        <w:rFonts w:hint="default"/>
      </w:rPr>
    </w:lvl>
    <w:lvl w:ilvl="6" w:tplc="A876577C">
      <w:start w:val="1"/>
      <w:numFmt w:val="bullet"/>
      <w:lvlText w:val="•"/>
      <w:lvlJc w:val="left"/>
      <w:pPr>
        <w:ind w:left="6673" w:hanging="481"/>
      </w:pPr>
      <w:rPr>
        <w:rFonts w:hint="default"/>
      </w:rPr>
    </w:lvl>
    <w:lvl w:ilvl="7" w:tplc="ACC8E86A">
      <w:start w:val="1"/>
      <w:numFmt w:val="bullet"/>
      <w:lvlText w:val="•"/>
      <w:lvlJc w:val="left"/>
      <w:pPr>
        <w:ind w:left="7686" w:hanging="481"/>
      </w:pPr>
      <w:rPr>
        <w:rFonts w:hint="default"/>
      </w:rPr>
    </w:lvl>
    <w:lvl w:ilvl="8" w:tplc="B714F28A">
      <w:start w:val="1"/>
      <w:numFmt w:val="bullet"/>
      <w:lvlText w:val="•"/>
      <w:lvlJc w:val="left"/>
      <w:pPr>
        <w:ind w:left="8699" w:hanging="481"/>
      </w:pPr>
      <w:rPr>
        <w:rFonts w:hint="default"/>
      </w:rPr>
    </w:lvl>
  </w:abstractNum>
  <w:abstractNum w:abstractNumId="5">
    <w:nsid w:val="55AF6C04"/>
    <w:multiLevelType w:val="hybridMultilevel"/>
    <w:tmpl w:val="41B656DE"/>
    <w:lvl w:ilvl="0" w:tplc="0D9ECC6A">
      <w:start w:val="1"/>
      <w:numFmt w:val="bullet"/>
      <w:lvlText w:val=""/>
      <w:lvlJc w:val="left"/>
      <w:pPr>
        <w:ind w:left="965" w:hanging="286"/>
      </w:pPr>
      <w:rPr>
        <w:rFonts w:ascii="Wingdings" w:eastAsia="Wingdings" w:hAnsi="Wingdings" w:hint="default"/>
        <w:sz w:val="22"/>
        <w:szCs w:val="22"/>
      </w:rPr>
    </w:lvl>
    <w:lvl w:ilvl="1" w:tplc="A1C21C20">
      <w:start w:val="1"/>
      <w:numFmt w:val="bullet"/>
      <w:lvlText w:val="•"/>
      <w:lvlJc w:val="left"/>
      <w:pPr>
        <w:ind w:left="1941" w:hanging="286"/>
      </w:pPr>
      <w:rPr>
        <w:rFonts w:hint="default"/>
      </w:rPr>
    </w:lvl>
    <w:lvl w:ilvl="2" w:tplc="7390C850">
      <w:start w:val="1"/>
      <w:numFmt w:val="bullet"/>
      <w:lvlText w:val="•"/>
      <w:lvlJc w:val="left"/>
      <w:pPr>
        <w:ind w:left="2917" w:hanging="286"/>
      </w:pPr>
      <w:rPr>
        <w:rFonts w:hint="default"/>
      </w:rPr>
    </w:lvl>
    <w:lvl w:ilvl="3" w:tplc="546C4E4A">
      <w:start w:val="1"/>
      <w:numFmt w:val="bullet"/>
      <w:lvlText w:val="•"/>
      <w:lvlJc w:val="left"/>
      <w:pPr>
        <w:ind w:left="3893" w:hanging="286"/>
      </w:pPr>
      <w:rPr>
        <w:rFonts w:hint="default"/>
      </w:rPr>
    </w:lvl>
    <w:lvl w:ilvl="4" w:tplc="DFDA6556">
      <w:start w:val="1"/>
      <w:numFmt w:val="bullet"/>
      <w:lvlText w:val="•"/>
      <w:lvlJc w:val="left"/>
      <w:pPr>
        <w:ind w:left="4869" w:hanging="286"/>
      </w:pPr>
      <w:rPr>
        <w:rFonts w:hint="default"/>
      </w:rPr>
    </w:lvl>
    <w:lvl w:ilvl="5" w:tplc="0BFAC876">
      <w:start w:val="1"/>
      <w:numFmt w:val="bullet"/>
      <w:lvlText w:val="•"/>
      <w:lvlJc w:val="left"/>
      <w:pPr>
        <w:ind w:left="5845" w:hanging="286"/>
      </w:pPr>
      <w:rPr>
        <w:rFonts w:hint="default"/>
      </w:rPr>
    </w:lvl>
    <w:lvl w:ilvl="6" w:tplc="D0CA8A28">
      <w:start w:val="1"/>
      <w:numFmt w:val="bullet"/>
      <w:lvlText w:val="•"/>
      <w:lvlJc w:val="left"/>
      <w:pPr>
        <w:ind w:left="6821" w:hanging="286"/>
      </w:pPr>
      <w:rPr>
        <w:rFonts w:hint="default"/>
      </w:rPr>
    </w:lvl>
    <w:lvl w:ilvl="7" w:tplc="AEB24FE8">
      <w:start w:val="1"/>
      <w:numFmt w:val="bullet"/>
      <w:lvlText w:val="•"/>
      <w:lvlJc w:val="left"/>
      <w:pPr>
        <w:ind w:left="7798" w:hanging="286"/>
      </w:pPr>
      <w:rPr>
        <w:rFonts w:hint="default"/>
      </w:rPr>
    </w:lvl>
    <w:lvl w:ilvl="8" w:tplc="D026BB78">
      <w:start w:val="1"/>
      <w:numFmt w:val="bullet"/>
      <w:lvlText w:val="•"/>
      <w:lvlJc w:val="left"/>
      <w:pPr>
        <w:ind w:left="8774" w:hanging="286"/>
      </w:pPr>
      <w:rPr>
        <w:rFonts w:hint="default"/>
      </w:rPr>
    </w:lvl>
  </w:abstractNum>
  <w:abstractNum w:abstractNumId="6">
    <w:nsid w:val="569152A0"/>
    <w:multiLevelType w:val="multilevel"/>
    <w:tmpl w:val="F994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8D2CE6"/>
    <w:multiLevelType w:val="hybridMultilevel"/>
    <w:tmpl w:val="4D30B018"/>
    <w:lvl w:ilvl="0" w:tplc="140C7732">
      <w:start w:val="1"/>
      <w:numFmt w:val="bullet"/>
      <w:lvlText w:val=""/>
      <w:lvlJc w:val="left"/>
      <w:pPr>
        <w:ind w:left="965" w:hanging="286"/>
      </w:pPr>
      <w:rPr>
        <w:rFonts w:ascii="Wingdings" w:eastAsia="Wingdings" w:hAnsi="Wingdings" w:hint="default"/>
        <w:sz w:val="24"/>
        <w:szCs w:val="24"/>
      </w:rPr>
    </w:lvl>
    <w:lvl w:ilvl="1" w:tplc="3CA4C4BC">
      <w:start w:val="1"/>
      <w:numFmt w:val="bullet"/>
      <w:lvlText w:val="•"/>
      <w:lvlJc w:val="left"/>
      <w:pPr>
        <w:ind w:left="1941" w:hanging="286"/>
      </w:pPr>
      <w:rPr>
        <w:rFonts w:hint="default"/>
      </w:rPr>
    </w:lvl>
    <w:lvl w:ilvl="2" w:tplc="037634B6">
      <w:start w:val="1"/>
      <w:numFmt w:val="bullet"/>
      <w:lvlText w:val="•"/>
      <w:lvlJc w:val="left"/>
      <w:pPr>
        <w:ind w:left="2917" w:hanging="286"/>
      </w:pPr>
      <w:rPr>
        <w:rFonts w:hint="default"/>
      </w:rPr>
    </w:lvl>
    <w:lvl w:ilvl="3" w:tplc="7884EF36">
      <w:start w:val="1"/>
      <w:numFmt w:val="bullet"/>
      <w:lvlText w:val="•"/>
      <w:lvlJc w:val="left"/>
      <w:pPr>
        <w:ind w:left="3893" w:hanging="286"/>
      </w:pPr>
      <w:rPr>
        <w:rFonts w:hint="default"/>
      </w:rPr>
    </w:lvl>
    <w:lvl w:ilvl="4" w:tplc="91FE5D54">
      <w:start w:val="1"/>
      <w:numFmt w:val="bullet"/>
      <w:lvlText w:val="•"/>
      <w:lvlJc w:val="left"/>
      <w:pPr>
        <w:ind w:left="4869" w:hanging="286"/>
      </w:pPr>
      <w:rPr>
        <w:rFonts w:hint="default"/>
      </w:rPr>
    </w:lvl>
    <w:lvl w:ilvl="5" w:tplc="BDC81220">
      <w:start w:val="1"/>
      <w:numFmt w:val="bullet"/>
      <w:lvlText w:val="•"/>
      <w:lvlJc w:val="left"/>
      <w:pPr>
        <w:ind w:left="5845" w:hanging="286"/>
      </w:pPr>
      <w:rPr>
        <w:rFonts w:hint="default"/>
      </w:rPr>
    </w:lvl>
    <w:lvl w:ilvl="6" w:tplc="B87045B8">
      <w:start w:val="1"/>
      <w:numFmt w:val="bullet"/>
      <w:lvlText w:val="•"/>
      <w:lvlJc w:val="left"/>
      <w:pPr>
        <w:ind w:left="6821" w:hanging="286"/>
      </w:pPr>
      <w:rPr>
        <w:rFonts w:hint="default"/>
      </w:rPr>
    </w:lvl>
    <w:lvl w:ilvl="7" w:tplc="099ABFA0">
      <w:start w:val="1"/>
      <w:numFmt w:val="bullet"/>
      <w:lvlText w:val="•"/>
      <w:lvlJc w:val="left"/>
      <w:pPr>
        <w:ind w:left="7798" w:hanging="286"/>
      </w:pPr>
      <w:rPr>
        <w:rFonts w:hint="default"/>
      </w:rPr>
    </w:lvl>
    <w:lvl w:ilvl="8" w:tplc="E5941CC2">
      <w:start w:val="1"/>
      <w:numFmt w:val="bullet"/>
      <w:lvlText w:val="•"/>
      <w:lvlJc w:val="left"/>
      <w:pPr>
        <w:ind w:left="8774" w:hanging="286"/>
      </w:pPr>
      <w:rPr>
        <w:rFonts w:hint="default"/>
      </w:rPr>
    </w:lvl>
  </w:abstractNum>
  <w:abstractNum w:abstractNumId="8">
    <w:nsid w:val="6CBE7B21"/>
    <w:multiLevelType w:val="hybridMultilevel"/>
    <w:tmpl w:val="C5C25BA2"/>
    <w:lvl w:ilvl="0" w:tplc="5318440E">
      <w:start w:val="1"/>
      <w:numFmt w:val="bullet"/>
      <w:lvlText w:val=""/>
      <w:lvlJc w:val="left"/>
      <w:pPr>
        <w:ind w:left="832" w:hanging="360"/>
      </w:pPr>
      <w:rPr>
        <w:rFonts w:ascii="Wingdings" w:eastAsia="Wingdings" w:hAnsi="Wingdings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5B7346"/>
    <w:rsid w:val="000071AB"/>
    <w:rsid w:val="000279E2"/>
    <w:rsid w:val="00027F84"/>
    <w:rsid w:val="0004357D"/>
    <w:rsid w:val="00063A75"/>
    <w:rsid w:val="00082C2B"/>
    <w:rsid w:val="00094898"/>
    <w:rsid w:val="000A681B"/>
    <w:rsid w:val="000D26EA"/>
    <w:rsid w:val="000D2784"/>
    <w:rsid w:val="000E14A3"/>
    <w:rsid w:val="000E3E3E"/>
    <w:rsid w:val="000E4484"/>
    <w:rsid w:val="000E7D48"/>
    <w:rsid w:val="000F0A41"/>
    <w:rsid w:val="00124BBF"/>
    <w:rsid w:val="00136BA0"/>
    <w:rsid w:val="001505D6"/>
    <w:rsid w:val="00164FA4"/>
    <w:rsid w:val="001B1050"/>
    <w:rsid w:val="001C3675"/>
    <w:rsid w:val="001E01A0"/>
    <w:rsid w:val="001E27C5"/>
    <w:rsid w:val="001E6F1E"/>
    <w:rsid w:val="00202F1A"/>
    <w:rsid w:val="00216821"/>
    <w:rsid w:val="00224007"/>
    <w:rsid w:val="00225F29"/>
    <w:rsid w:val="002267DF"/>
    <w:rsid w:val="00233B03"/>
    <w:rsid w:val="00235D30"/>
    <w:rsid w:val="0024563F"/>
    <w:rsid w:val="002465F2"/>
    <w:rsid w:val="0024738C"/>
    <w:rsid w:val="002614E8"/>
    <w:rsid w:val="002848C0"/>
    <w:rsid w:val="0029297E"/>
    <w:rsid w:val="00295EA3"/>
    <w:rsid w:val="002A1A84"/>
    <w:rsid w:val="002A24B0"/>
    <w:rsid w:val="002D5E14"/>
    <w:rsid w:val="002E193D"/>
    <w:rsid w:val="002E5812"/>
    <w:rsid w:val="002F5C63"/>
    <w:rsid w:val="002F7525"/>
    <w:rsid w:val="00306884"/>
    <w:rsid w:val="00314DE5"/>
    <w:rsid w:val="00321027"/>
    <w:rsid w:val="0035730E"/>
    <w:rsid w:val="003630A3"/>
    <w:rsid w:val="0037223B"/>
    <w:rsid w:val="00376419"/>
    <w:rsid w:val="003915FA"/>
    <w:rsid w:val="00394311"/>
    <w:rsid w:val="003C1527"/>
    <w:rsid w:val="003C6EC3"/>
    <w:rsid w:val="003D7794"/>
    <w:rsid w:val="003E4C50"/>
    <w:rsid w:val="004000F0"/>
    <w:rsid w:val="00406124"/>
    <w:rsid w:val="004202E4"/>
    <w:rsid w:val="004234F2"/>
    <w:rsid w:val="00425E09"/>
    <w:rsid w:val="00435CF2"/>
    <w:rsid w:val="00440CB4"/>
    <w:rsid w:val="00460B63"/>
    <w:rsid w:val="004617C5"/>
    <w:rsid w:val="00467104"/>
    <w:rsid w:val="0048154A"/>
    <w:rsid w:val="004837B6"/>
    <w:rsid w:val="00492C46"/>
    <w:rsid w:val="004A4094"/>
    <w:rsid w:val="004A5C32"/>
    <w:rsid w:val="004B0507"/>
    <w:rsid w:val="004D72CD"/>
    <w:rsid w:val="004E06D9"/>
    <w:rsid w:val="004E606C"/>
    <w:rsid w:val="005064C7"/>
    <w:rsid w:val="00530AB9"/>
    <w:rsid w:val="00532024"/>
    <w:rsid w:val="0056613D"/>
    <w:rsid w:val="00567205"/>
    <w:rsid w:val="00572EF2"/>
    <w:rsid w:val="00594B7F"/>
    <w:rsid w:val="005A6743"/>
    <w:rsid w:val="005B2CB4"/>
    <w:rsid w:val="005B7346"/>
    <w:rsid w:val="005E2DFF"/>
    <w:rsid w:val="005E513E"/>
    <w:rsid w:val="006175C9"/>
    <w:rsid w:val="00634199"/>
    <w:rsid w:val="00634CAF"/>
    <w:rsid w:val="00644606"/>
    <w:rsid w:val="00644EF2"/>
    <w:rsid w:val="006551B6"/>
    <w:rsid w:val="00661BE9"/>
    <w:rsid w:val="00674451"/>
    <w:rsid w:val="0067640D"/>
    <w:rsid w:val="00692397"/>
    <w:rsid w:val="006A2166"/>
    <w:rsid w:val="006A79ED"/>
    <w:rsid w:val="006B048E"/>
    <w:rsid w:val="006B04F7"/>
    <w:rsid w:val="006B1C1C"/>
    <w:rsid w:val="006D5068"/>
    <w:rsid w:val="006D78EA"/>
    <w:rsid w:val="00714024"/>
    <w:rsid w:val="00742BC3"/>
    <w:rsid w:val="00752196"/>
    <w:rsid w:val="00756309"/>
    <w:rsid w:val="007577C4"/>
    <w:rsid w:val="0077098C"/>
    <w:rsid w:val="00790307"/>
    <w:rsid w:val="007A219E"/>
    <w:rsid w:val="007B1E7E"/>
    <w:rsid w:val="007D38DA"/>
    <w:rsid w:val="007D3C27"/>
    <w:rsid w:val="007E5DE9"/>
    <w:rsid w:val="00805BFF"/>
    <w:rsid w:val="008069C9"/>
    <w:rsid w:val="00814177"/>
    <w:rsid w:val="008151E8"/>
    <w:rsid w:val="00824BEF"/>
    <w:rsid w:val="008254BB"/>
    <w:rsid w:val="00841EA6"/>
    <w:rsid w:val="00861485"/>
    <w:rsid w:val="0087056E"/>
    <w:rsid w:val="0088135B"/>
    <w:rsid w:val="00895C03"/>
    <w:rsid w:val="008C4A4F"/>
    <w:rsid w:val="008D3BE1"/>
    <w:rsid w:val="008D74AC"/>
    <w:rsid w:val="008E02B7"/>
    <w:rsid w:val="00902955"/>
    <w:rsid w:val="009351CB"/>
    <w:rsid w:val="009365B3"/>
    <w:rsid w:val="00965D4D"/>
    <w:rsid w:val="00973FDE"/>
    <w:rsid w:val="00983D91"/>
    <w:rsid w:val="009874A8"/>
    <w:rsid w:val="009907AC"/>
    <w:rsid w:val="00992930"/>
    <w:rsid w:val="00993447"/>
    <w:rsid w:val="009A5712"/>
    <w:rsid w:val="009D4AE2"/>
    <w:rsid w:val="009D6A0B"/>
    <w:rsid w:val="009F021D"/>
    <w:rsid w:val="009F2A97"/>
    <w:rsid w:val="00A315FB"/>
    <w:rsid w:val="00A420CB"/>
    <w:rsid w:val="00A5147F"/>
    <w:rsid w:val="00A62A58"/>
    <w:rsid w:val="00A85D1B"/>
    <w:rsid w:val="00AB0FA8"/>
    <w:rsid w:val="00AD64A0"/>
    <w:rsid w:val="00B04362"/>
    <w:rsid w:val="00B3080A"/>
    <w:rsid w:val="00B369BC"/>
    <w:rsid w:val="00B40E05"/>
    <w:rsid w:val="00B55EEB"/>
    <w:rsid w:val="00B651BF"/>
    <w:rsid w:val="00B7199C"/>
    <w:rsid w:val="00B729A0"/>
    <w:rsid w:val="00B90404"/>
    <w:rsid w:val="00B95683"/>
    <w:rsid w:val="00BA32BD"/>
    <w:rsid w:val="00BB3063"/>
    <w:rsid w:val="00BE6B43"/>
    <w:rsid w:val="00BF0857"/>
    <w:rsid w:val="00BF1B05"/>
    <w:rsid w:val="00C06B82"/>
    <w:rsid w:val="00C11078"/>
    <w:rsid w:val="00C11E07"/>
    <w:rsid w:val="00C12DB5"/>
    <w:rsid w:val="00C54D41"/>
    <w:rsid w:val="00C766ED"/>
    <w:rsid w:val="00CC4FC7"/>
    <w:rsid w:val="00CE4481"/>
    <w:rsid w:val="00CE5156"/>
    <w:rsid w:val="00CE7C63"/>
    <w:rsid w:val="00D05C68"/>
    <w:rsid w:val="00D10F09"/>
    <w:rsid w:val="00D146C2"/>
    <w:rsid w:val="00D21F47"/>
    <w:rsid w:val="00D223F8"/>
    <w:rsid w:val="00D32425"/>
    <w:rsid w:val="00D40A04"/>
    <w:rsid w:val="00D4594B"/>
    <w:rsid w:val="00D45F6F"/>
    <w:rsid w:val="00D51C82"/>
    <w:rsid w:val="00D67E9A"/>
    <w:rsid w:val="00D84FC7"/>
    <w:rsid w:val="00D876B6"/>
    <w:rsid w:val="00D91285"/>
    <w:rsid w:val="00D9132E"/>
    <w:rsid w:val="00DA77CD"/>
    <w:rsid w:val="00DD12CA"/>
    <w:rsid w:val="00DD3F0B"/>
    <w:rsid w:val="00DD6094"/>
    <w:rsid w:val="00DE4D52"/>
    <w:rsid w:val="00DF0897"/>
    <w:rsid w:val="00DF5E59"/>
    <w:rsid w:val="00E10EC2"/>
    <w:rsid w:val="00E159C6"/>
    <w:rsid w:val="00E168E5"/>
    <w:rsid w:val="00E248A0"/>
    <w:rsid w:val="00E264B0"/>
    <w:rsid w:val="00E51833"/>
    <w:rsid w:val="00E53699"/>
    <w:rsid w:val="00E80FE8"/>
    <w:rsid w:val="00E93C5D"/>
    <w:rsid w:val="00E946A7"/>
    <w:rsid w:val="00EA65F4"/>
    <w:rsid w:val="00EC10BF"/>
    <w:rsid w:val="00ED523B"/>
    <w:rsid w:val="00EE2CB8"/>
    <w:rsid w:val="00EE5152"/>
    <w:rsid w:val="00EE745B"/>
    <w:rsid w:val="00EF1129"/>
    <w:rsid w:val="00F00F93"/>
    <w:rsid w:val="00F040DE"/>
    <w:rsid w:val="00F06E7B"/>
    <w:rsid w:val="00F2527D"/>
    <w:rsid w:val="00F274F7"/>
    <w:rsid w:val="00F32DBF"/>
    <w:rsid w:val="00F33CDA"/>
    <w:rsid w:val="00F4269B"/>
    <w:rsid w:val="00F429CA"/>
    <w:rsid w:val="00F726A6"/>
    <w:rsid w:val="00F75F33"/>
    <w:rsid w:val="00FA032B"/>
    <w:rsid w:val="00FA66FB"/>
    <w:rsid w:val="00FA6D28"/>
    <w:rsid w:val="00FC38E1"/>
    <w:rsid w:val="00FD5BD1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24B0"/>
  </w:style>
  <w:style w:type="paragraph" w:styleId="Heading1">
    <w:name w:val="heading 1"/>
    <w:basedOn w:val="Normal"/>
    <w:uiPriority w:val="1"/>
    <w:qFormat/>
    <w:rsid w:val="002A24B0"/>
    <w:pPr>
      <w:ind w:left="112"/>
      <w:outlineLvl w:val="0"/>
    </w:pPr>
    <w:rPr>
      <w:rFonts w:ascii="Calibri" w:eastAsia="Calibri" w:hAnsi="Calibri"/>
      <w:b/>
      <w:bCs/>
      <w:sz w:val="36"/>
      <w:szCs w:val="36"/>
      <w:u w:val="single"/>
    </w:rPr>
  </w:style>
  <w:style w:type="paragraph" w:styleId="Heading2">
    <w:name w:val="heading 2"/>
    <w:basedOn w:val="Normal"/>
    <w:uiPriority w:val="1"/>
    <w:qFormat/>
    <w:rsid w:val="002A24B0"/>
    <w:pPr>
      <w:spacing w:before="34"/>
      <w:ind w:left="112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2A24B0"/>
    <w:pPr>
      <w:ind w:left="112"/>
      <w:outlineLvl w:val="2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uiPriority w:val="1"/>
    <w:qFormat/>
    <w:rsid w:val="002A24B0"/>
    <w:pPr>
      <w:spacing w:before="91"/>
      <w:ind w:left="1531"/>
      <w:outlineLvl w:val="3"/>
    </w:pPr>
    <w:rPr>
      <w:rFonts w:ascii="Calibri" w:eastAsia="Calibri" w:hAnsi="Calibr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24B0"/>
    <w:pPr>
      <w:spacing w:before="91"/>
      <w:ind w:left="965" w:hanging="286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2A24B0"/>
  </w:style>
  <w:style w:type="paragraph" w:customStyle="1" w:styleId="TableParagraph">
    <w:name w:val="Table Paragraph"/>
    <w:basedOn w:val="Normal"/>
    <w:uiPriority w:val="1"/>
    <w:qFormat/>
    <w:rsid w:val="002A24B0"/>
  </w:style>
  <w:style w:type="paragraph" w:styleId="Header">
    <w:name w:val="header"/>
    <w:basedOn w:val="Normal"/>
    <w:link w:val="HeaderChar"/>
    <w:uiPriority w:val="99"/>
    <w:semiHidden/>
    <w:unhideWhenUsed/>
    <w:rsid w:val="006551B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1B6"/>
  </w:style>
  <w:style w:type="paragraph" w:styleId="Footer">
    <w:name w:val="footer"/>
    <w:basedOn w:val="Normal"/>
    <w:link w:val="FooterChar"/>
    <w:uiPriority w:val="99"/>
    <w:semiHidden/>
    <w:unhideWhenUsed/>
    <w:rsid w:val="006551B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1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onnelaw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full%20CV%20NAT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11208-39FE-4AA6-B7BB-2861915F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CV NATTI.dotx</Template>
  <TotalTime>222</TotalTime>
  <Pages>3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 Law</dc:creator>
  <cp:lastModifiedBy>Shaz Law</cp:lastModifiedBy>
  <cp:revision>20</cp:revision>
  <cp:lastPrinted>2017-04-19T04:57:00Z</cp:lastPrinted>
  <dcterms:created xsi:type="dcterms:W3CDTF">2017-09-07T17:05:00Z</dcterms:created>
  <dcterms:modified xsi:type="dcterms:W3CDTF">2017-09-10T15:31:00Z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2013-07-13T00:00:00Z</vt:filetime>
  </property>
  <property fmtid="{D5CDD505-2E9C-101B-9397-08002B2CF9AE}" pid="3" name="LastSaved">
    <vt:filetime>2013-10-01T00:00:00Z</vt:filetime>
  </property>
</Properties>
</file>