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3C8" w:rsidRPr="00F2054F" w:rsidRDefault="00144401" w:rsidP="00CC1B38">
      <w:pPr>
        <w:tabs>
          <w:tab w:val="left" w:pos="8640"/>
        </w:tabs>
        <w:spacing w:before="120" w:after="0" w:line="240" w:lineRule="auto"/>
        <w:jc w:val="center"/>
        <w:rPr>
          <w:rFonts w:ascii="Times New Roman" w:hAnsi="Times New Roman" w:cs="Times New Roman"/>
          <w:sz w:val="24"/>
        </w:rPr>
      </w:pPr>
      <w:r w:rsidRPr="00F2054F">
        <w:rPr>
          <w:rFonts w:ascii="Times New Roman" w:hAnsi="Times New Roman" w:cs="Times New Roman"/>
          <w:sz w:val="24"/>
        </w:rPr>
        <w:t>DIWEN HE, CPA (</w:t>
      </w:r>
      <w:r w:rsidRPr="00F2054F">
        <w:rPr>
          <w:rFonts w:ascii="Times New Roman" w:hAnsi="Times New Roman" w:cs="Times New Roman"/>
          <w:sz w:val="24"/>
        </w:rPr>
        <w:t>何迪文</w:t>
      </w:r>
      <w:r w:rsidRPr="00F2054F">
        <w:rPr>
          <w:rFonts w:ascii="Times New Roman" w:hAnsi="Times New Roman" w:cs="Times New Roman"/>
          <w:sz w:val="24"/>
        </w:rPr>
        <w:t>)</w:t>
      </w:r>
    </w:p>
    <w:p w:rsidR="00144401" w:rsidRPr="00F2054F" w:rsidRDefault="007C100D" w:rsidP="0048212D">
      <w:pPr>
        <w:tabs>
          <w:tab w:val="left" w:pos="8640"/>
        </w:tabs>
        <w:spacing w:after="0" w:line="360" w:lineRule="auto"/>
        <w:jc w:val="center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Flat A, 12/F, Rialto Mansion, 183 King’s Road</w:t>
      </w:r>
      <w:r w:rsidR="00144401" w:rsidRPr="00F2054F">
        <w:rPr>
          <w:rFonts w:ascii="Times New Roman" w:hAnsi="Times New Roman" w:cs="Times New Roman"/>
          <w:sz w:val="20"/>
          <w:szCs w:val="20"/>
        </w:rPr>
        <w:t xml:space="preserve"> </w:t>
      </w:r>
      <w:r w:rsidR="00144401" w:rsidRPr="00F2054F">
        <w:rPr>
          <w:rFonts w:ascii="Times New Roman" w:hAnsi="Times New Roman" w:cs="Times New Roman"/>
          <w:bCs/>
          <w:sz w:val="20"/>
          <w:szCs w:val="20"/>
        </w:rPr>
        <w:t xml:space="preserve">▪ </w:t>
      </w:r>
      <w:r>
        <w:rPr>
          <w:rFonts w:ascii="Times New Roman" w:hAnsi="Times New Roman" w:cs="Times New Roman"/>
          <w:bCs/>
          <w:sz w:val="20"/>
          <w:szCs w:val="20"/>
        </w:rPr>
        <w:t>5262-8237</w:t>
      </w:r>
      <w:r w:rsidR="00144401" w:rsidRPr="00F2054F">
        <w:rPr>
          <w:rFonts w:ascii="Times New Roman" w:hAnsi="Times New Roman" w:cs="Times New Roman"/>
          <w:bCs/>
          <w:sz w:val="20"/>
          <w:szCs w:val="20"/>
        </w:rPr>
        <w:t xml:space="preserve">▪ </w:t>
      </w:r>
      <w:hyperlink r:id="rId8" w:history="1">
        <w:r w:rsidR="003972E3" w:rsidRPr="00317F63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diwen.he@gmail.com</w:t>
        </w:r>
      </w:hyperlink>
    </w:p>
    <w:p w:rsidR="00144401" w:rsidRPr="00F2054F" w:rsidRDefault="0086141B" w:rsidP="00351914">
      <w:pPr>
        <w:tabs>
          <w:tab w:val="left" w:pos="864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Objective:</w:t>
      </w:r>
      <w:r w:rsidR="00144401" w:rsidRPr="00F2054F">
        <w:rPr>
          <w:rFonts w:ascii="Times New Roman" w:hAnsi="Times New Roman" w:cs="Times New Roman"/>
          <w:sz w:val="20"/>
          <w:szCs w:val="20"/>
        </w:rPr>
        <w:t xml:space="preserve"> </w:t>
      </w:r>
      <w:r w:rsidR="002F28BF">
        <w:rPr>
          <w:rFonts w:ascii="Times New Roman" w:hAnsi="Times New Roman" w:cs="Times New Roman"/>
          <w:sz w:val="20"/>
          <w:szCs w:val="20"/>
        </w:rPr>
        <w:t>Full time</w:t>
      </w:r>
      <w:r w:rsidR="00144401" w:rsidRPr="00F2054F">
        <w:rPr>
          <w:rFonts w:ascii="Times New Roman" w:hAnsi="Times New Roman" w:cs="Times New Roman"/>
          <w:sz w:val="20"/>
          <w:szCs w:val="20"/>
        </w:rPr>
        <w:t xml:space="preserve"> </w:t>
      </w:r>
      <w:r w:rsidR="006E0003">
        <w:rPr>
          <w:rFonts w:ascii="Times New Roman" w:hAnsi="Times New Roman" w:cs="Times New Roman"/>
          <w:sz w:val="20"/>
          <w:szCs w:val="20"/>
        </w:rPr>
        <w:t xml:space="preserve">finance officer 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>position</w:t>
      </w:r>
      <w:r w:rsidR="00025333">
        <w:rPr>
          <w:rFonts w:ascii="Times New Roman" w:hAnsi="Times New Roman" w:cs="Times New Roman"/>
          <w:sz w:val="20"/>
          <w:szCs w:val="20"/>
        </w:rPr>
        <w:t>.</w:t>
      </w:r>
    </w:p>
    <w:p w:rsidR="00144401" w:rsidRPr="00F2054F" w:rsidRDefault="00144401" w:rsidP="0048212D">
      <w:pPr>
        <w:tabs>
          <w:tab w:val="left" w:pos="8640"/>
        </w:tabs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F2054F">
        <w:rPr>
          <w:rFonts w:ascii="Times New Roman" w:hAnsi="Times New Roman" w:cs="Times New Roman"/>
          <w:b/>
          <w:sz w:val="20"/>
          <w:szCs w:val="20"/>
        </w:rPr>
        <w:t>AREAS OF EXPERTISE</w:t>
      </w:r>
    </w:p>
    <w:p w:rsidR="00144401" w:rsidRPr="00F2054F" w:rsidRDefault="003C1C17" w:rsidP="00144401">
      <w:pPr>
        <w:tabs>
          <w:tab w:val="left" w:pos="864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2054F">
        <w:rPr>
          <w:rFonts w:ascii="Times New Roman" w:hAnsi="Times New Roman" w:cs="Times New Roman"/>
          <w:sz w:val="20"/>
          <w:szCs w:val="20"/>
        </w:rPr>
        <w:t>Excel</w:t>
      </w:r>
      <w:r w:rsidR="00144401" w:rsidRPr="00F2054F">
        <w:rPr>
          <w:rFonts w:ascii="Times New Roman" w:hAnsi="Times New Roman" w:cs="Times New Roman"/>
          <w:sz w:val="20"/>
          <w:szCs w:val="20"/>
        </w:rPr>
        <w:t xml:space="preserve"> Modeling, </w:t>
      </w:r>
      <w:r w:rsidR="0042533C" w:rsidRPr="00F2054F">
        <w:rPr>
          <w:rFonts w:ascii="Times New Roman" w:hAnsi="Times New Roman" w:cs="Times New Roman"/>
          <w:sz w:val="20"/>
          <w:szCs w:val="20"/>
        </w:rPr>
        <w:t>Financial Statement</w:t>
      </w:r>
      <w:r w:rsidR="0028332B" w:rsidRPr="00F2054F">
        <w:rPr>
          <w:rFonts w:ascii="Times New Roman" w:hAnsi="Times New Roman" w:cs="Times New Roman"/>
          <w:sz w:val="20"/>
          <w:szCs w:val="20"/>
        </w:rPr>
        <w:t xml:space="preserve"> </w:t>
      </w:r>
      <w:r w:rsidR="009F05D5">
        <w:rPr>
          <w:rFonts w:ascii="Times New Roman" w:hAnsi="Times New Roman" w:cs="Times New Roman" w:hint="eastAsia"/>
          <w:sz w:val="20"/>
          <w:szCs w:val="20"/>
        </w:rPr>
        <w:t>Reporting</w:t>
      </w:r>
      <w:r w:rsidRPr="00F2054F">
        <w:rPr>
          <w:rFonts w:ascii="Times New Roman" w:hAnsi="Times New Roman" w:cs="Times New Roman"/>
          <w:sz w:val="20"/>
          <w:szCs w:val="20"/>
        </w:rPr>
        <w:t xml:space="preserve">, </w:t>
      </w:r>
      <w:r w:rsidR="00144401" w:rsidRPr="00F2054F">
        <w:rPr>
          <w:rFonts w:ascii="Times New Roman" w:hAnsi="Times New Roman" w:cs="Times New Roman"/>
          <w:sz w:val="20"/>
          <w:szCs w:val="20"/>
        </w:rPr>
        <w:t>Auditing, Business Process Analysis, U.S. Individual Tax Re</w:t>
      </w:r>
      <w:r w:rsidR="007C100D">
        <w:rPr>
          <w:rFonts w:ascii="Times New Roman" w:hAnsi="Times New Roman" w:cs="Times New Roman"/>
          <w:sz w:val="20"/>
          <w:szCs w:val="20"/>
        </w:rPr>
        <w:t>turns</w:t>
      </w:r>
    </w:p>
    <w:p w:rsidR="00DF6AE3" w:rsidRPr="00F2054F" w:rsidRDefault="00DF6AE3" w:rsidP="00DF6AE3">
      <w:pPr>
        <w:widowControl w:val="0"/>
        <w:tabs>
          <w:tab w:val="left" w:pos="420"/>
        </w:tabs>
        <w:snapToGri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F2054F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:rsidR="00DF6AE3" w:rsidRPr="00F2054F" w:rsidRDefault="00DF6AE3" w:rsidP="00DF6AE3">
      <w:pPr>
        <w:widowControl w:val="0"/>
        <w:tabs>
          <w:tab w:val="left" w:pos="420"/>
          <w:tab w:val="left" w:pos="9000"/>
        </w:tabs>
        <w:snapToGri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F2054F">
        <w:rPr>
          <w:rFonts w:ascii="Times New Roman" w:hAnsi="Times New Roman" w:cs="Times New Roman"/>
          <w:b/>
          <w:bCs/>
          <w:sz w:val="20"/>
          <w:szCs w:val="20"/>
        </w:rPr>
        <w:t>Bentley University – McCallum Graduate School of Business, Waltham, U.S.</w:t>
      </w:r>
      <w:r w:rsidRPr="00F2054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F2054F">
        <w:rPr>
          <w:rFonts w:ascii="Times New Roman" w:hAnsi="Times New Roman" w:cs="Times New Roman"/>
          <w:bCs/>
          <w:sz w:val="20"/>
          <w:szCs w:val="20"/>
        </w:rPr>
        <w:t>09/2011 – 03/2013</w:t>
      </w:r>
    </w:p>
    <w:p w:rsidR="00DF6AE3" w:rsidRPr="00F2054F" w:rsidRDefault="00DF6AE3" w:rsidP="00DF6AE3">
      <w:pPr>
        <w:widowControl w:val="0"/>
        <w:tabs>
          <w:tab w:val="left" w:pos="420"/>
          <w:tab w:val="left" w:pos="8640"/>
        </w:tabs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2054F">
        <w:rPr>
          <w:rFonts w:ascii="Times New Roman" w:hAnsi="Times New Roman" w:cs="Times New Roman"/>
          <w:sz w:val="20"/>
          <w:szCs w:val="20"/>
        </w:rPr>
        <w:t xml:space="preserve">Master of Science in Accounting, GPA: 3.4/4.0, Courses: Accounting research, Taxation, </w:t>
      </w:r>
      <w:r w:rsidR="00335AD4">
        <w:rPr>
          <w:rFonts w:ascii="Times New Roman" w:hAnsi="Times New Roman" w:cs="Times New Roman"/>
          <w:sz w:val="20"/>
          <w:szCs w:val="20"/>
        </w:rPr>
        <w:t>Financial accounting</w:t>
      </w:r>
      <w:r w:rsidR="001E7B6E" w:rsidRPr="00F2054F">
        <w:rPr>
          <w:rFonts w:ascii="Times New Roman" w:hAnsi="Times New Roman" w:cs="Times New Roman"/>
          <w:sz w:val="20"/>
          <w:szCs w:val="20"/>
        </w:rPr>
        <w:t>, Cost</w:t>
      </w:r>
      <w:r w:rsidR="00774051">
        <w:rPr>
          <w:rFonts w:ascii="Times New Roman" w:hAnsi="Times New Roman" w:cs="Times New Roman"/>
          <w:sz w:val="20"/>
          <w:szCs w:val="20"/>
        </w:rPr>
        <w:t xml:space="preserve"> </w:t>
      </w:r>
      <w:r w:rsidR="00335AD4">
        <w:rPr>
          <w:rFonts w:ascii="Times New Roman" w:hAnsi="Times New Roman" w:cs="Times New Roman"/>
          <w:sz w:val="20"/>
          <w:szCs w:val="20"/>
        </w:rPr>
        <w:t>Accounting</w:t>
      </w:r>
    </w:p>
    <w:p w:rsidR="00DF6AE3" w:rsidRPr="00F2054F" w:rsidRDefault="00DF6AE3" w:rsidP="00DF6AE3">
      <w:pPr>
        <w:widowControl w:val="0"/>
        <w:tabs>
          <w:tab w:val="left" w:pos="420"/>
          <w:tab w:val="left" w:pos="9000"/>
        </w:tabs>
        <w:snapToGri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F2054F">
        <w:rPr>
          <w:rFonts w:ascii="Times New Roman" w:hAnsi="Times New Roman" w:cs="Times New Roman"/>
          <w:b/>
          <w:bCs/>
          <w:sz w:val="20"/>
          <w:szCs w:val="20"/>
        </w:rPr>
        <w:t xml:space="preserve">Sun Yat-sen University, Guangzhou, </w:t>
      </w:r>
      <w:r w:rsidR="001672FB">
        <w:rPr>
          <w:rFonts w:ascii="Times New Roman" w:hAnsi="Times New Roman" w:cs="Times New Roman"/>
          <w:b/>
          <w:bCs/>
          <w:sz w:val="20"/>
          <w:szCs w:val="20"/>
        </w:rPr>
        <w:t>P</w:t>
      </w:r>
      <w:r w:rsidR="00265CE2" w:rsidRPr="00F2054F">
        <w:rPr>
          <w:rFonts w:ascii="Times New Roman" w:hAnsi="Times New Roman" w:cs="Times New Roman"/>
          <w:b/>
          <w:bCs/>
          <w:sz w:val="20"/>
          <w:szCs w:val="20"/>
        </w:rPr>
        <w:t>.R.C</w:t>
      </w:r>
      <w:r w:rsidRPr="00F2054F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F2054F">
        <w:rPr>
          <w:rFonts w:ascii="Times New Roman" w:hAnsi="Times New Roman" w:cs="Times New Roman"/>
          <w:bCs/>
          <w:sz w:val="20"/>
          <w:szCs w:val="20"/>
        </w:rPr>
        <w:t>09/2007 – 06/2011</w:t>
      </w:r>
    </w:p>
    <w:p w:rsidR="00DF6AE3" w:rsidRPr="00F2054F" w:rsidRDefault="00DF6AE3" w:rsidP="00DF6AE3">
      <w:pPr>
        <w:widowControl w:val="0"/>
        <w:tabs>
          <w:tab w:val="left" w:pos="420"/>
          <w:tab w:val="left" w:pos="8640"/>
        </w:tabs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2054F">
        <w:rPr>
          <w:rFonts w:ascii="Times New Roman" w:hAnsi="Times New Roman" w:cs="Times New Roman"/>
          <w:sz w:val="20"/>
          <w:szCs w:val="20"/>
        </w:rPr>
        <w:t>Bachelor of Arts in English, GPA: 3.8/4.0, Courses: Calculus, Capital Operation, Microeconomics, Macroeconomics</w:t>
      </w:r>
    </w:p>
    <w:p w:rsidR="00DF6AE3" w:rsidRPr="00F2054F" w:rsidRDefault="00DF6AE3" w:rsidP="00DF6AE3">
      <w:pPr>
        <w:widowControl w:val="0"/>
        <w:tabs>
          <w:tab w:val="left" w:pos="420"/>
          <w:tab w:val="left" w:pos="9000"/>
        </w:tabs>
        <w:snapToGri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F2054F">
        <w:rPr>
          <w:rFonts w:ascii="Times New Roman" w:hAnsi="Times New Roman" w:cs="Times New Roman"/>
          <w:b/>
          <w:bCs/>
          <w:sz w:val="20"/>
          <w:szCs w:val="20"/>
        </w:rPr>
        <w:t>University of California, San Diego, La Jolla, U.S.</w:t>
      </w:r>
      <w:r w:rsidRPr="00F2054F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5F2389" w:rsidRPr="00F2054F">
        <w:rPr>
          <w:rFonts w:ascii="Times New Roman" w:hAnsi="Times New Roman" w:cs="Times New Roman"/>
          <w:bCs/>
          <w:sz w:val="20"/>
          <w:szCs w:val="20"/>
        </w:rPr>
        <w:t>12/2009 – 03</w:t>
      </w:r>
      <w:r w:rsidRPr="00F2054F">
        <w:rPr>
          <w:rFonts w:ascii="Times New Roman" w:hAnsi="Times New Roman" w:cs="Times New Roman"/>
          <w:bCs/>
          <w:sz w:val="20"/>
          <w:szCs w:val="20"/>
        </w:rPr>
        <w:t>/2010</w:t>
      </w:r>
    </w:p>
    <w:p w:rsidR="00DF6AE3" w:rsidRPr="00F2054F" w:rsidRDefault="00DF6AE3" w:rsidP="00DF6AE3">
      <w:pPr>
        <w:widowControl w:val="0"/>
        <w:tabs>
          <w:tab w:val="left" w:pos="420"/>
          <w:tab w:val="left" w:pos="8640"/>
        </w:tabs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2054F">
        <w:rPr>
          <w:rFonts w:ascii="Times New Roman" w:hAnsi="Times New Roman" w:cs="Times New Roman"/>
          <w:sz w:val="20"/>
          <w:szCs w:val="20"/>
        </w:rPr>
        <w:t>Academic Exchange, GPA: 3.8/4.0, Courses: Law&amp;Economics, Statistics, Marketing</w:t>
      </w:r>
    </w:p>
    <w:p w:rsidR="00126EBE" w:rsidRPr="00F2054F" w:rsidRDefault="00126EBE" w:rsidP="00126EBE">
      <w:pPr>
        <w:widowControl w:val="0"/>
        <w:tabs>
          <w:tab w:val="left" w:pos="420"/>
        </w:tabs>
        <w:snapToGri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F2054F">
        <w:rPr>
          <w:rFonts w:ascii="Times New Roman" w:hAnsi="Times New Roman" w:cs="Times New Roman"/>
          <w:b/>
          <w:bCs/>
          <w:sz w:val="20"/>
          <w:szCs w:val="20"/>
        </w:rPr>
        <w:t>PROFESSIONAL QUALIFICATIONS &amp; AFFILIATION</w:t>
      </w:r>
    </w:p>
    <w:p w:rsidR="00126EBE" w:rsidRPr="00F2054F" w:rsidRDefault="00126EBE" w:rsidP="00126EBE">
      <w:pPr>
        <w:widowControl w:val="0"/>
        <w:snapToGri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F2054F">
        <w:rPr>
          <w:rFonts w:ascii="Times New Roman" w:hAnsi="Times New Roman" w:cs="Times New Roman"/>
          <w:b/>
          <w:sz w:val="20"/>
          <w:szCs w:val="20"/>
        </w:rPr>
        <w:t>Certified Public Accountant, State of Massachusett</w:t>
      </w:r>
      <w:r w:rsidR="007C100D">
        <w:rPr>
          <w:rFonts w:ascii="Times New Roman" w:hAnsi="Times New Roman" w:cs="Times New Roman"/>
          <w:b/>
          <w:sz w:val="20"/>
          <w:szCs w:val="20"/>
        </w:rPr>
        <w:t>s (License # 31377);</w:t>
      </w:r>
    </w:p>
    <w:p w:rsidR="00126EBE" w:rsidRPr="00F2054F" w:rsidRDefault="00126EBE" w:rsidP="00126EBE">
      <w:pPr>
        <w:widowControl w:val="0"/>
        <w:tabs>
          <w:tab w:val="left" w:pos="420"/>
        </w:tabs>
        <w:snapToGri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F2054F">
        <w:rPr>
          <w:rFonts w:ascii="Times New Roman" w:hAnsi="Times New Roman" w:cs="Times New Roman"/>
          <w:b/>
          <w:sz w:val="20"/>
          <w:szCs w:val="20"/>
        </w:rPr>
        <w:t>Certificate Program of XBRL U.S. GAAP by AICPA and XBRL US</w:t>
      </w:r>
    </w:p>
    <w:p w:rsidR="00144401" w:rsidRPr="00F2054F" w:rsidRDefault="00144401" w:rsidP="00A9538F">
      <w:pPr>
        <w:tabs>
          <w:tab w:val="left" w:pos="900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F2054F">
        <w:rPr>
          <w:rFonts w:ascii="Times New Roman" w:hAnsi="Times New Roman" w:cs="Times New Roman"/>
          <w:b/>
          <w:bCs/>
          <w:sz w:val="20"/>
          <w:szCs w:val="20"/>
        </w:rPr>
        <w:t>PROFESSIONAL EXPERIENCE</w:t>
      </w:r>
    </w:p>
    <w:p w:rsidR="007C100D" w:rsidRDefault="007C100D" w:rsidP="00B9544C">
      <w:pPr>
        <w:tabs>
          <w:tab w:val="left" w:pos="9025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Audit Associate, KPMG, Hong Kong</w:t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Pr="00F2054F">
        <w:rPr>
          <w:rFonts w:ascii="Times New Roman" w:hAnsi="Times New Roman" w:cs="Times New Roman"/>
          <w:sz w:val="20"/>
          <w:szCs w:val="20"/>
        </w:rPr>
        <w:t>01/201</w:t>
      </w:r>
      <w:r>
        <w:rPr>
          <w:rFonts w:ascii="Times New Roman" w:hAnsi="Times New Roman" w:cs="Times New Roman"/>
          <w:sz w:val="20"/>
          <w:szCs w:val="20"/>
        </w:rPr>
        <w:t>5</w:t>
      </w:r>
      <w:r w:rsidRPr="00F2054F">
        <w:rPr>
          <w:rFonts w:ascii="Times New Roman" w:hAnsi="Times New Roman" w:cs="Times New Roman"/>
          <w:sz w:val="20"/>
          <w:szCs w:val="20"/>
        </w:rPr>
        <w:t xml:space="preserve"> – Present</w:t>
      </w:r>
    </w:p>
    <w:p w:rsidR="00335AD4" w:rsidRDefault="00F146B2" w:rsidP="007C100D">
      <w:pPr>
        <w:pStyle w:val="ListParagraph"/>
        <w:numPr>
          <w:ilvl w:val="0"/>
          <w:numId w:val="2"/>
        </w:numPr>
        <w:tabs>
          <w:tab w:val="left" w:pos="9025"/>
        </w:tabs>
        <w:spacing w:after="0" w:line="240" w:lineRule="auto"/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Audit</w:t>
      </w:r>
      <w:r w:rsidR="006000DE" w:rsidRPr="006000DE">
        <w:rPr>
          <w:rFonts w:ascii="Times New Roman" w:hAnsi="Times New Roman" w:cs="Times New Roman"/>
          <w:sz w:val="20"/>
          <w:szCs w:val="20"/>
        </w:rPr>
        <w:t xml:space="preserve"> statutory and</w:t>
      </w:r>
      <w:r w:rsidR="006000DE">
        <w:rPr>
          <w:rFonts w:ascii="Times New Roman" w:hAnsi="Times New Roman" w:cs="Times New Roman"/>
          <w:sz w:val="20"/>
          <w:szCs w:val="20"/>
        </w:rPr>
        <w:t xml:space="preserve"> consolida</w:t>
      </w:r>
      <w:r>
        <w:rPr>
          <w:rFonts w:ascii="Times New Roman" w:hAnsi="Times New Roman" w:cs="Times New Roman"/>
          <w:sz w:val="20"/>
          <w:szCs w:val="20"/>
        </w:rPr>
        <w:t xml:space="preserve">ted accounts according to HKFRS and </w:t>
      </w:r>
      <w:r w:rsidR="006000DE">
        <w:rPr>
          <w:rFonts w:ascii="Times New Roman" w:hAnsi="Times New Roman" w:cs="Times New Roman"/>
          <w:sz w:val="20"/>
          <w:szCs w:val="20"/>
        </w:rPr>
        <w:t>US GAAP in</w:t>
      </w:r>
      <w:r w:rsidR="00335AD4" w:rsidRPr="00335AD4">
        <w:rPr>
          <w:rFonts w:ascii="Times New Roman" w:hAnsi="Times New Roman" w:cs="Times New Roman"/>
          <w:sz w:val="20"/>
          <w:szCs w:val="20"/>
        </w:rPr>
        <w:t xml:space="preserve"> telecom trading companies and governmental entities</w:t>
      </w:r>
    </w:p>
    <w:p w:rsidR="00F146B2" w:rsidRDefault="00F146B2" w:rsidP="007C100D">
      <w:pPr>
        <w:pStyle w:val="ListParagraph"/>
        <w:numPr>
          <w:ilvl w:val="0"/>
          <w:numId w:val="2"/>
        </w:numPr>
        <w:tabs>
          <w:tab w:val="left" w:pos="9025"/>
        </w:tabs>
        <w:spacing w:after="0" w:line="240" w:lineRule="auto"/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Assess the system risk by inquiring with different operational staffs  and tests on internal control effectiveness</w:t>
      </w:r>
    </w:p>
    <w:p w:rsidR="00F146B2" w:rsidRPr="00335AD4" w:rsidRDefault="00F146B2" w:rsidP="007C100D">
      <w:pPr>
        <w:pStyle w:val="ListParagraph"/>
        <w:numPr>
          <w:ilvl w:val="0"/>
          <w:numId w:val="2"/>
        </w:numPr>
        <w:tabs>
          <w:tab w:val="left" w:pos="9025"/>
        </w:tabs>
        <w:spacing w:after="0" w:line="240" w:lineRule="auto"/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Analyze</w:t>
      </w:r>
      <w:r w:rsidRPr="00F146B2">
        <w:rPr>
          <w:rFonts w:ascii="Times New Roman" w:hAnsi="Times New Roman" w:cs="Times New Roman"/>
          <w:sz w:val="20"/>
          <w:szCs w:val="20"/>
        </w:rPr>
        <w:t xml:space="preserve"> financial statements to identify trends and anomalies  in fina</w:t>
      </w:r>
      <w:r>
        <w:rPr>
          <w:rFonts w:ascii="Times New Roman" w:hAnsi="Times New Roman" w:cs="Times New Roman"/>
          <w:sz w:val="20"/>
          <w:szCs w:val="20"/>
        </w:rPr>
        <w:t>ncial data and effectively resolve accounting issues</w:t>
      </w:r>
    </w:p>
    <w:p w:rsidR="007C100D" w:rsidRDefault="00F146B2" w:rsidP="007C100D">
      <w:pPr>
        <w:pStyle w:val="ListParagraph"/>
        <w:numPr>
          <w:ilvl w:val="0"/>
          <w:numId w:val="2"/>
        </w:numPr>
        <w:tabs>
          <w:tab w:val="left" w:pos="9025"/>
        </w:tabs>
        <w:spacing w:after="0" w:line="240" w:lineRule="auto"/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Review c</w:t>
      </w:r>
      <w:r w:rsidR="00335AD4" w:rsidRPr="00335AD4">
        <w:rPr>
          <w:rFonts w:ascii="Times New Roman" w:hAnsi="Times New Roman" w:cs="Times New Roman"/>
          <w:sz w:val="20"/>
          <w:szCs w:val="20"/>
        </w:rPr>
        <w:t>onsolidation</w:t>
      </w:r>
      <w:r>
        <w:rPr>
          <w:rFonts w:ascii="Times New Roman" w:hAnsi="Times New Roman" w:cs="Times New Roman"/>
          <w:sz w:val="20"/>
          <w:szCs w:val="20"/>
        </w:rPr>
        <w:t xml:space="preserve"> adjustments</w:t>
      </w:r>
      <w:r w:rsidR="00AF5F04">
        <w:rPr>
          <w:rFonts w:ascii="Times New Roman" w:hAnsi="Times New Roman" w:cs="Times New Roman"/>
          <w:sz w:val="20"/>
          <w:szCs w:val="20"/>
        </w:rPr>
        <w:t xml:space="preserve"> and discuss audit findings with clients</w:t>
      </w:r>
    </w:p>
    <w:p w:rsidR="00AF5F04" w:rsidRDefault="00AF5F04" w:rsidP="00AF5F04">
      <w:pPr>
        <w:widowControl w:val="0"/>
        <w:numPr>
          <w:ilvl w:val="0"/>
          <w:numId w:val="1"/>
        </w:numPr>
        <w:tabs>
          <w:tab w:val="left" w:pos="420"/>
        </w:tabs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Individually p</w:t>
      </w:r>
      <w:r w:rsidR="00F146B2">
        <w:rPr>
          <w:rFonts w:ascii="Times New Roman" w:hAnsi="Times New Roman" w:cs="Times New Roman"/>
          <w:sz w:val="20"/>
          <w:szCs w:val="20"/>
        </w:rPr>
        <w:t xml:space="preserve">lan </w:t>
      </w:r>
      <w:r>
        <w:rPr>
          <w:rFonts w:ascii="Times New Roman" w:hAnsi="Times New Roman" w:cs="Times New Roman"/>
          <w:sz w:val="20"/>
          <w:szCs w:val="20"/>
        </w:rPr>
        <w:t xml:space="preserve">and perform </w:t>
      </w:r>
      <w:r w:rsidR="00F146B2">
        <w:rPr>
          <w:rFonts w:ascii="Times New Roman" w:hAnsi="Times New Roman" w:cs="Times New Roman"/>
          <w:sz w:val="20"/>
          <w:szCs w:val="20"/>
        </w:rPr>
        <w:t>audit procedure</w:t>
      </w:r>
      <w:r>
        <w:rPr>
          <w:rFonts w:ascii="Times New Roman" w:hAnsi="Times New Roman" w:cs="Times New Roman"/>
          <w:sz w:val="20"/>
          <w:szCs w:val="20"/>
        </w:rPr>
        <w:t>s</w:t>
      </w:r>
      <w:r w:rsidR="00F146B2">
        <w:rPr>
          <w:rFonts w:ascii="Times New Roman" w:hAnsi="Times New Roman" w:cs="Times New Roman"/>
          <w:sz w:val="20"/>
          <w:szCs w:val="20"/>
        </w:rPr>
        <w:t xml:space="preserve"> for companies with  </w:t>
      </w:r>
      <w:r>
        <w:rPr>
          <w:rFonts w:ascii="Times New Roman" w:hAnsi="Times New Roman" w:cs="Times New Roman"/>
          <w:sz w:val="20"/>
          <w:szCs w:val="20"/>
        </w:rPr>
        <w:t>30 million HKD revenue</w:t>
      </w:r>
    </w:p>
    <w:p w:rsidR="00AF5F04" w:rsidRPr="00F2054F" w:rsidRDefault="00AF5F04" w:rsidP="00AF5F04">
      <w:pPr>
        <w:widowControl w:val="0"/>
        <w:numPr>
          <w:ilvl w:val="0"/>
          <w:numId w:val="1"/>
        </w:numPr>
        <w:tabs>
          <w:tab w:val="left" w:pos="420"/>
        </w:tabs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Deliver top quality engagement and collaborative work </w:t>
      </w:r>
      <w:r>
        <w:rPr>
          <w:rFonts w:ascii="Times New Roman" w:hAnsi="Times New Roman" w:cs="Times New Roman"/>
          <w:sz w:val="20"/>
          <w:szCs w:val="20"/>
        </w:rPr>
        <w:t>environment</w:t>
      </w:r>
      <w:r>
        <w:rPr>
          <w:rFonts w:ascii="Times New Roman" w:hAnsi="Times New Roman" w:cs="Times New Roman" w:hint="eastAsia"/>
          <w:sz w:val="20"/>
          <w:szCs w:val="20"/>
        </w:rPr>
        <w:t>, accumulated</w:t>
      </w:r>
      <w:r w:rsidRPr="00F2054F">
        <w:rPr>
          <w:rFonts w:ascii="Times New Roman" w:hAnsi="Times New Roman" w:cs="Times New Roman"/>
          <w:sz w:val="20"/>
          <w:szCs w:val="20"/>
        </w:rPr>
        <w:t xml:space="preserve"> multi-tasking working habits</w:t>
      </w:r>
    </w:p>
    <w:p w:rsidR="00144401" w:rsidRPr="00F2054F" w:rsidRDefault="005952EC" w:rsidP="007C100D">
      <w:pPr>
        <w:tabs>
          <w:tab w:val="left" w:pos="8930"/>
        </w:tabs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Business</w:t>
      </w:r>
      <w:r w:rsidR="00144401" w:rsidRPr="00F2054F">
        <w:rPr>
          <w:rFonts w:ascii="Times New Roman" w:hAnsi="Times New Roman" w:cs="Times New Roman"/>
          <w:b/>
          <w:sz w:val="20"/>
          <w:szCs w:val="20"/>
        </w:rPr>
        <w:t xml:space="preserve"> Analyst,</w:t>
      </w:r>
      <w:r w:rsidR="00144401" w:rsidRPr="00F2054F">
        <w:rPr>
          <w:rFonts w:ascii="Times New Roman" w:hAnsi="Times New Roman" w:cs="Times New Roman"/>
          <w:sz w:val="20"/>
          <w:szCs w:val="20"/>
        </w:rPr>
        <w:t xml:space="preserve"> </w:t>
      </w:r>
      <w:r w:rsidR="00144401" w:rsidRPr="00F2054F">
        <w:rPr>
          <w:rFonts w:ascii="Times New Roman" w:hAnsi="Times New Roman" w:cs="Times New Roman"/>
          <w:b/>
          <w:sz w:val="20"/>
          <w:szCs w:val="20"/>
        </w:rPr>
        <w:t>Ming Yang Wind Power</w:t>
      </w:r>
      <w:r w:rsidR="003F0CE2" w:rsidRPr="00F2054F">
        <w:rPr>
          <w:rFonts w:ascii="Times New Roman" w:hAnsi="Times New Roman" w:cs="Times New Roman"/>
          <w:b/>
          <w:sz w:val="20"/>
          <w:szCs w:val="20"/>
        </w:rPr>
        <w:t>,</w:t>
      </w:r>
      <w:r w:rsidR="00AB54CB" w:rsidRPr="00F2054F">
        <w:rPr>
          <w:rFonts w:ascii="Times New Roman" w:hAnsi="Times New Roman" w:cs="Times New Roman"/>
          <w:b/>
          <w:sz w:val="20"/>
          <w:szCs w:val="20"/>
        </w:rPr>
        <w:t xml:space="preserve"> Raleigh, U.S</w:t>
      </w:r>
      <w:r w:rsidR="00534520" w:rsidRPr="00F2054F">
        <w:rPr>
          <w:rFonts w:ascii="Times New Roman" w:hAnsi="Times New Roman" w:cs="Times New Roman"/>
          <w:b/>
          <w:sz w:val="20"/>
          <w:szCs w:val="20"/>
        </w:rPr>
        <w:t>.</w:t>
      </w:r>
      <w:r w:rsidR="00144401" w:rsidRPr="00F2054F">
        <w:rPr>
          <w:rFonts w:ascii="Times New Roman" w:hAnsi="Times New Roman" w:cs="Times New Roman"/>
          <w:b/>
          <w:sz w:val="20"/>
          <w:szCs w:val="20"/>
        </w:rPr>
        <w:tab/>
      </w:r>
      <w:r w:rsidR="00144401" w:rsidRPr="00F2054F">
        <w:rPr>
          <w:rFonts w:ascii="Times New Roman" w:hAnsi="Times New Roman" w:cs="Times New Roman"/>
          <w:sz w:val="20"/>
          <w:szCs w:val="20"/>
        </w:rPr>
        <w:t xml:space="preserve">01/2013 – </w:t>
      </w:r>
      <w:r w:rsidR="007C100D">
        <w:rPr>
          <w:rFonts w:ascii="Times New Roman" w:hAnsi="Times New Roman" w:cs="Times New Roman"/>
          <w:sz w:val="20"/>
          <w:szCs w:val="20"/>
        </w:rPr>
        <w:t>11/2014</w:t>
      </w:r>
    </w:p>
    <w:p w:rsidR="00686DDE" w:rsidRPr="00F2054F" w:rsidRDefault="00F526F2" w:rsidP="00A13D90">
      <w:pPr>
        <w:widowControl w:val="0"/>
        <w:numPr>
          <w:ilvl w:val="0"/>
          <w:numId w:val="1"/>
        </w:numPr>
        <w:tabs>
          <w:tab w:val="left" w:pos="420"/>
        </w:tabs>
        <w:snapToGrid w:val="0"/>
        <w:spacing w:after="0" w:line="240" w:lineRule="auto"/>
        <w:ind w:left="418" w:hanging="41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Collect</w:t>
      </w:r>
      <w:r w:rsidR="00335AD4">
        <w:rPr>
          <w:rFonts w:ascii="Times New Roman" w:hAnsi="Times New Roman" w:cs="Times New Roman"/>
          <w:sz w:val="20"/>
          <w:szCs w:val="20"/>
        </w:rPr>
        <w:t>ed</w:t>
      </w:r>
      <w:r>
        <w:rPr>
          <w:rFonts w:ascii="Times New Roman" w:hAnsi="Times New Roman" w:cs="Times New Roman"/>
          <w:sz w:val="20"/>
          <w:szCs w:val="20"/>
        </w:rPr>
        <w:t xml:space="preserve"> data and d</w:t>
      </w:r>
      <w:r w:rsidR="00686DDE" w:rsidRPr="00F2054F">
        <w:rPr>
          <w:rFonts w:ascii="Times New Roman" w:hAnsi="Times New Roman" w:cs="Times New Roman"/>
          <w:sz w:val="20"/>
          <w:szCs w:val="20"/>
        </w:rPr>
        <w:t xml:space="preserve">iscover the </w:t>
      </w:r>
      <w:r w:rsidR="00003893" w:rsidRPr="00F2054F">
        <w:rPr>
          <w:rFonts w:ascii="Times New Roman" w:hAnsi="Times New Roman" w:cs="Times New Roman"/>
          <w:sz w:val="20"/>
          <w:szCs w:val="20"/>
        </w:rPr>
        <w:t>mathematic</w:t>
      </w:r>
      <w:r w:rsidR="00686DDE" w:rsidRPr="00F2054F">
        <w:rPr>
          <w:rFonts w:ascii="Times New Roman" w:hAnsi="Times New Roman" w:cs="Times New Roman"/>
          <w:sz w:val="20"/>
          <w:szCs w:val="20"/>
        </w:rPr>
        <w:t xml:space="preserve"> relationship</w:t>
      </w:r>
      <w:r w:rsidR="00003893" w:rsidRPr="00F2054F">
        <w:rPr>
          <w:rFonts w:ascii="Times New Roman" w:hAnsi="Times New Roman" w:cs="Times New Roman"/>
          <w:sz w:val="20"/>
          <w:szCs w:val="20"/>
        </w:rPr>
        <w:t>s</w:t>
      </w:r>
      <w:r w:rsidR="00686DDE" w:rsidRPr="00F2054F">
        <w:rPr>
          <w:rFonts w:ascii="Times New Roman" w:hAnsi="Times New Roman" w:cs="Times New Roman"/>
          <w:sz w:val="20"/>
          <w:szCs w:val="20"/>
        </w:rPr>
        <w:t xml:space="preserve"> in wind turbine components and </w:t>
      </w:r>
      <w:r w:rsidR="00003893" w:rsidRPr="00F2054F">
        <w:rPr>
          <w:rFonts w:ascii="Times New Roman" w:hAnsi="Times New Roman" w:cs="Times New Roman"/>
          <w:sz w:val="20"/>
          <w:szCs w:val="20"/>
        </w:rPr>
        <w:t xml:space="preserve">costs; </w:t>
      </w:r>
      <w:r w:rsidR="00686DDE" w:rsidRPr="00F2054F">
        <w:rPr>
          <w:rFonts w:ascii="Times New Roman" w:hAnsi="Times New Roman" w:cs="Times New Roman"/>
          <w:sz w:val="20"/>
          <w:szCs w:val="20"/>
        </w:rPr>
        <w:t>d</w:t>
      </w:r>
      <w:r w:rsidR="00144401" w:rsidRPr="00F2054F">
        <w:rPr>
          <w:rFonts w:ascii="Times New Roman" w:hAnsi="Times New Roman" w:cs="Times New Roman"/>
          <w:sz w:val="20"/>
          <w:szCs w:val="20"/>
        </w:rPr>
        <w:t>evelop</w:t>
      </w:r>
      <w:r w:rsidR="00335AD4">
        <w:rPr>
          <w:rFonts w:ascii="Times New Roman" w:hAnsi="Times New Roman" w:cs="Times New Roman"/>
          <w:sz w:val="20"/>
          <w:szCs w:val="20"/>
        </w:rPr>
        <w:t>ed</w:t>
      </w:r>
      <w:r w:rsidR="00144401" w:rsidRPr="00F2054F">
        <w:rPr>
          <w:rFonts w:ascii="Times New Roman" w:hAnsi="Times New Roman" w:cs="Times New Roman"/>
          <w:sz w:val="20"/>
          <w:szCs w:val="20"/>
        </w:rPr>
        <w:t xml:space="preserve"> </w:t>
      </w:r>
      <w:r w:rsidR="009254A9" w:rsidRPr="00F2054F">
        <w:rPr>
          <w:rFonts w:ascii="Times New Roman" w:hAnsi="Times New Roman" w:cs="Times New Roman"/>
          <w:sz w:val="20"/>
          <w:szCs w:val="20"/>
        </w:rPr>
        <w:t xml:space="preserve">a </w:t>
      </w:r>
      <w:r w:rsidR="00BE1C7D">
        <w:rPr>
          <w:rFonts w:ascii="Times New Roman" w:hAnsi="Times New Roman" w:cs="Times New Roman"/>
          <w:sz w:val="20"/>
          <w:szCs w:val="20"/>
        </w:rPr>
        <w:t>costing</w:t>
      </w:r>
      <w:r w:rsidR="00F5219C" w:rsidRPr="00F2054F">
        <w:rPr>
          <w:rFonts w:ascii="Times New Roman" w:hAnsi="Times New Roman" w:cs="Times New Roman"/>
          <w:sz w:val="20"/>
          <w:szCs w:val="20"/>
        </w:rPr>
        <w:t xml:space="preserve"> oriented</w:t>
      </w:r>
      <w:r w:rsidR="00144401" w:rsidRPr="00F2054F">
        <w:rPr>
          <w:rFonts w:ascii="Times New Roman" w:hAnsi="Times New Roman" w:cs="Times New Roman"/>
          <w:sz w:val="20"/>
          <w:szCs w:val="20"/>
        </w:rPr>
        <w:t xml:space="preserve"> </w:t>
      </w:r>
      <w:r w:rsidR="009254A9" w:rsidRPr="00F2054F">
        <w:rPr>
          <w:rFonts w:ascii="Times New Roman" w:hAnsi="Times New Roman" w:cs="Times New Roman"/>
          <w:sz w:val="20"/>
          <w:szCs w:val="20"/>
        </w:rPr>
        <w:t>spreadsheet model</w:t>
      </w:r>
      <w:r w:rsidR="00144401" w:rsidRPr="00F2054F">
        <w:rPr>
          <w:rFonts w:ascii="Times New Roman" w:hAnsi="Times New Roman" w:cs="Times New Roman"/>
          <w:sz w:val="20"/>
          <w:szCs w:val="20"/>
        </w:rPr>
        <w:t xml:space="preserve"> for engineering team to optimize their design of turbine models</w:t>
      </w:r>
    </w:p>
    <w:p w:rsidR="00144401" w:rsidRPr="00D378EA" w:rsidRDefault="004D04DF" w:rsidP="007E3FF3">
      <w:pPr>
        <w:widowControl w:val="0"/>
        <w:numPr>
          <w:ilvl w:val="0"/>
          <w:numId w:val="1"/>
        </w:numPr>
        <w:snapToGri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378EA">
        <w:rPr>
          <w:rFonts w:ascii="Times New Roman" w:hAnsi="Times New Roman" w:cs="Times New Roman" w:hint="eastAsia"/>
          <w:sz w:val="20"/>
          <w:szCs w:val="20"/>
        </w:rPr>
        <w:t>Moderate</w:t>
      </w:r>
      <w:r w:rsidR="00335AD4">
        <w:rPr>
          <w:rFonts w:ascii="Times New Roman" w:hAnsi="Times New Roman" w:cs="Times New Roman"/>
          <w:sz w:val="20"/>
          <w:szCs w:val="20"/>
        </w:rPr>
        <w:t>d</w:t>
      </w:r>
      <w:r w:rsidR="002C386E" w:rsidRPr="00D378EA">
        <w:rPr>
          <w:rFonts w:ascii="Times New Roman" w:hAnsi="Times New Roman" w:cs="Times New Roman"/>
          <w:sz w:val="20"/>
          <w:szCs w:val="20"/>
        </w:rPr>
        <w:t xml:space="preserve"> call conferences with project partners</w:t>
      </w:r>
      <w:r w:rsidRPr="00D378EA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="00335AD4">
        <w:rPr>
          <w:rFonts w:ascii="Times New Roman" w:hAnsi="Times New Roman" w:cs="Times New Roman" w:hint="eastAsia"/>
          <w:sz w:val="20"/>
          <w:szCs w:val="20"/>
        </w:rPr>
        <w:t>t</w:t>
      </w:r>
      <w:r w:rsidR="00335AD4">
        <w:rPr>
          <w:rFonts w:ascii="Times New Roman" w:hAnsi="Times New Roman" w:cs="Times New Roman"/>
          <w:sz w:val="20"/>
          <w:szCs w:val="20"/>
        </w:rPr>
        <w:t>ook</w:t>
      </w:r>
      <w:r w:rsidR="00D378EA" w:rsidRPr="00D378EA">
        <w:rPr>
          <w:rFonts w:ascii="Times New Roman" w:hAnsi="Times New Roman" w:cs="Times New Roman" w:hint="eastAsia"/>
          <w:sz w:val="20"/>
          <w:szCs w:val="20"/>
        </w:rPr>
        <w:t xml:space="preserve"> lead</w:t>
      </w:r>
      <w:r w:rsidRPr="00D378EA">
        <w:rPr>
          <w:rFonts w:ascii="Times New Roman" w:hAnsi="Times New Roman" w:cs="Times New Roman" w:hint="eastAsia"/>
          <w:sz w:val="20"/>
          <w:szCs w:val="20"/>
        </w:rPr>
        <w:t xml:space="preserve"> in</w:t>
      </w:r>
      <w:r w:rsidR="00D378EA" w:rsidRPr="00D378EA">
        <w:rPr>
          <w:rFonts w:ascii="Times New Roman" w:hAnsi="Times New Roman" w:cs="Times New Roman" w:hint="eastAsia"/>
          <w:sz w:val="20"/>
          <w:szCs w:val="20"/>
        </w:rPr>
        <w:t xml:space="preserve"> progressing</w:t>
      </w:r>
      <w:r w:rsidRPr="00D378EA">
        <w:rPr>
          <w:rFonts w:ascii="Times New Roman" w:hAnsi="Times New Roman" w:cs="Times New Roman" w:hint="eastAsia"/>
          <w:sz w:val="20"/>
          <w:szCs w:val="20"/>
        </w:rPr>
        <w:t xml:space="preserve"> meeting</w:t>
      </w:r>
      <w:r w:rsidR="00D378EA" w:rsidRPr="00D378EA">
        <w:rPr>
          <w:rFonts w:ascii="Times New Roman" w:hAnsi="Times New Roman" w:cs="Times New Roman" w:hint="eastAsia"/>
          <w:sz w:val="20"/>
          <w:szCs w:val="20"/>
        </w:rPr>
        <w:t>s</w:t>
      </w:r>
      <w:r w:rsidRPr="00D378EA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="0041161A" w:rsidRPr="00D378EA">
        <w:rPr>
          <w:rFonts w:ascii="Times New Roman" w:hAnsi="Times New Roman" w:cs="Times New Roman" w:hint="eastAsia"/>
          <w:sz w:val="20"/>
          <w:szCs w:val="20"/>
        </w:rPr>
        <w:t>c</w:t>
      </w:r>
      <w:r w:rsidR="007E3FF3" w:rsidRPr="00D378EA">
        <w:rPr>
          <w:rFonts w:ascii="Times New Roman" w:hAnsi="Times New Roman" w:cs="Times New Roman"/>
          <w:sz w:val="20"/>
          <w:szCs w:val="20"/>
        </w:rPr>
        <w:t>oordinate</w:t>
      </w:r>
      <w:r w:rsidR="00335AD4">
        <w:rPr>
          <w:rFonts w:ascii="Times New Roman" w:hAnsi="Times New Roman" w:cs="Times New Roman"/>
          <w:sz w:val="20"/>
          <w:szCs w:val="20"/>
        </w:rPr>
        <w:t>d</w:t>
      </w:r>
      <w:r w:rsidR="007E3FF3" w:rsidRPr="00D378EA">
        <w:rPr>
          <w:rFonts w:ascii="Times New Roman" w:hAnsi="Times New Roman" w:cs="Times New Roman" w:hint="eastAsia"/>
          <w:sz w:val="20"/>
          <w:szCs w:val="20"/>
        </w:rPr>
        <w:t xml:space="preserve"> in </w:t>
      </w:r>
      <w:r w:rsidR="00393352">
        <w:rPr>
          <w:rFonts w:ascii="Times New Roman" w:hAnsi="Times New Roman" w:cs="Times New Roman" w:hint="eastAsia"/>
          <w:sz w:val="20"/>
          <w:szCs w:val="20"/>
        </w:rPr>
        <w:t>follow</w:t>
      </w:r>
      <w:r w:rsidR="00393352">
        <w:rPr>
          <w:rFonts w:ascii="Times New Roman" w:hAnsi="Times New Roman" w:cs="Times New Roman"/>
          <w:sz w:val="20"/>
          <w:szCs w:val="20"/>
        </w:rPr>
        <w:t>-</w:t>
      </w:r>
      <w:r w:rsidRPr="00D378EA">
        <w:rPr>
          <w:rFonts w:ascii="Times New Roman" w:hAnsi="Times New Roman" w:cs="Times New Roman" w:hint="eastAsia"/>
          <w:sz w:val="20"/>
          <w:szCs w:val="20"/>
        </w:rPr>
        <w:t>up action</w:t>
      </w:r>
      <w:r w:rsidR="007E3FF3" w:rsidRPr="00D378EA">
        <w:rPr>
          <w:rFonts w:ascii="Times New Roman" w:hAnsi="Times New Roman" w:cs="Times New Roman" w:hint="eastAsia"/>
          <w:sz w:val="20"/>
          <w:szCs w:val="20"/>
        </w:rPr>
        <w:t>s</w:t>
      </w:r>
      <w:r w:rsidRPr="00D378EA">
        <w:rPr>
          <w:rFonts w:ascii="Times New Roman" w:hAnsi="Times New Roman" w:cs="Times New Roman" w:hint="eastAsia"/>
          <w:sz w:val="20"/>
          <w:szCs w:val="20"/>
        </w:rPr>
        <w:t xml:space="preserve"> </w:t>
      </w:r>
    </w:p>
    <w:p w:rsidR="00144401" w:rsidRPr="00F2054F" w:rsidRDefault="00144401" w:rsidP="00A13D90">
      <w:pPr>
        <w:widowControl w:val="0"/>
        <w:numPr>
          <w:ilvl w:val="0"/>
          <w:numId w:val="1"/>
        </w:numPr>
        <w:tabs>
          <w:tab w:val="left" w:pos="420"/>
        </w:tabs>
        <w:snapToGrid w:val="0"/>
        <w:spacing w:after="0" w:line="240" w:lineRule="auto"/>
        <w:ind w:left="418" w:hanging="418"/>
        <w:jc w:val="both"/>
        <w:rPr>
          <w:rFonts w:ascii="Times New Roman" w:hAnsi="Times New Roman" w:cs="Times New Roman"/>
          <w:sz w:val="20"/>
          <w:szCs w:val="20"/>
        </w:rPr>
      </w:pPr>
      <w:r w:rsidRPr="00F2054F">
        <w:rPr>
          <w:rFonts w:ascii="Times New Roman" w:hAnsi="Times New Roman" w:cs="Times New Roman"/>
          <w:sz w:val="20"/>
          <w:szCs w:val="20"/>
        </w:rPr>
        <w:t>Stud</w:t>
      </w:r>
      <w:r w:rsidR="00335AD4">
        <w:rPr>
          <w:rFonts w:ascii="Times New Roman" w:hAnsi="Times New Roman" w:cs="Times New Roman"/>
          <w:sz w:val="20"/>
          <w:szCs w:val="20"/>
        </w:rPr>
        <w:t>ied</w:t>
      </w:r>
      <w:r w:rsidRPr="00F2054F">
        <w:rPr>
          <w:rFonts w:ascii="Times New Roman" w:hAnsi="Times New Roman" w:cs="Times New Roman"/>
          <w:sz w:val="20"/>
          <w:szCs w:val="20"/>
        </w:rPr>
        <w:t xml:space="preserve"> project economic feasibility and present</w:t>
      </w:r>
      <w:r w:rsidR="00335AD4">
        <w:rPr>
          <w:rFonts w:ascii="Times New Roman" w:hAnsi="Times New Roman" w:cs="Times New Roman"/>
          <w:sz w:val="20"/>
          <w:szCs w:val="20"/>
        </w:rPr>
        <w:t>ed</w:t>
      </w:r>
      <w:r w:rsidRPr="00F2054F">
        <w:rPr>
          <w:rFonts w:ascii="Times New Roman" w:hAnsi="Times New Roman" w:cs="Times New Roman"/>
          <w:sz w:val="20"/>
          <w:szCs w:val="20"/>
        </w:rPr>
        <w:t xml:space="preserve"> results to investors</w:t>
      </w:r>
      <w:r w:rsidR="00335AD4">
        <w:rPr>
          <w:rFonts w:ascii="Times New Roman" w:hAnsi="Times New Roman" w:cs="Times New Roman"/>
          <w:sz w:val="20"/>
          <w:szCs w:val="20"/>
        </w:rPr>
        <w:t xml:space="preserve"> </w:t>
      </w:r>
      <w:r w:rsidR="003C1C17" w:rsidRPr="00F2054F">
        <w:rPr>
          <w:rFonts w:ascii="Times New Roman" w:hAnsi="Times New Roman" w:cs="Times New Roman"/>
          <w:sz w:val="20"/>
          <w:szCs w:val="20"/>
        </w:rPr>
        <w:t xml:space="preserve">with </w:t>
      </w:r>
      <w:r w:rsidRPr="00F2054F">
        <w:rPr>
          <w:rFonts w:ascii="Times New Roman" w:hAnsi="Times New Roman" w:cs="Times New Roman"/>
          <w:sz w:val="20"/>
          <w:szCs w:val="20"/>
        </w:rPr>
        <w:t>investment</w:t>
      </w:r>
      <w:r w:rsidR="00161510" w:rsidRPr="00F2054F">
        <w:rPr>
          <w:rFonts w:ascii="Times New Roman" w:hAnsi="Times New Roman" w:cs="Times New Roman"/>
          <w:sz w:val="20"/>
          <w:szCs w:val="20"/>
        </w:rPr>
        <w:t xml:space="preserve"> totaling </w:t>
      </w:r>
      <w:r w:rsidR="00211BE6">
        <w:rPr>
          <w:rFonts w:ascii="Times New Roman" w:hAnsi="Times New Roman" w:cs="Times New Roman"/>
          <w:sz w:val="20"/>
          <w:szCs w:val="20"/>
        </w:rPr>
        <w:t>$</w:t>
      </w:r>
      <w:r w:rsidR="00211BE6">
        <w:rPr>
          <w:rFonts w:ascii="Times New Roman" w:hAnsi="Times New Roman" w:cs="Times New Roman" w:hint="eastAsia"/>
          <w:sz w:val="20"/>
          <w:szCs w:val="20"/>
        </w:rPr>
        <w:t>50 million</w:t>
      </w:r>
    </w:p>
    <w:p w:rsidR="00144401" w:rsidRPr="00F2054F" w:rsidRDefault="00144401" w:rsidP="00A13D90">
      <w:pPr>
        <w:widowControl w:val="0"/>
        <w:numPr>
          <w:ilvl w:val="0"/>
          <w:numId w:val="1"/>
        </w:numPr>
        <w:tabs>
          <w:tab w:val="left" w:pos="420"/>
        </w:tabs>
        <w:snapToGrid w:val="0"/>
        <w:spacing w:after="0" w:line="240" w:lineRule="auto"/>
        <w:ind w:left="418" w:hanging="418"/>
        <w:jc w:val="both"/>
        <w:rPr>
          <w:rFonts w:ascii="Times New Roman" w:hAnsi="Times New Roman" w:cs="Times New Roman"/>
          <w:sz w:val="20"/>
          <w:szCs w:val="20"/>
        </w:rPr>
      </w:pPr>
      <w:r w:rsidRPr="00F2054F">
        <w:rPr>
          <w:rFonts w:ascii="Times New Roman" w:hAnsi="Times New Roman" w:cs="Times New Roman"/>
          <w:sz w:val="20"/>
          <w:szCs w:val="20"/>
        </w:rPr>
        <w:t>Research</w:t>
      </w:r>
      <w:r w:rsidR="00335AD4">
        <w:rPr>
          <w:rFonts w:ascii="Times New Roman" w:hAnsi="Times New Roman" w:cs="Times New Roman"/>
          <w:sz w:val="20"/>
          <w:szCs w:val="20"/>
        </w:rPr>
        <w:t>ed</w:t>
      </w:r>
      <w:r w:rsidRPr="00F2054F">
        <w:rPr>
          <w:rFonts w:ascii="Times New Roman" w:hAnsi="Times New Roman" w:cs="Times New Roman"/>
          <w:sz w:val="20"/>
          <w:szCs w:val="20"/>
        </w:rPr>
        <w:t xml:space="preserve"> and evaluat</w:t>
      </w:r>
      <w:r w:rsidR="00BE1C7D">
        <w:rPr>
          <w:rFonts w:ascii="Times New Roman" w:hAnsi="Times New Roman" w:cs="Times New Roman"/>
          <w:sz w:val="20"/>
          <w:szCs w:val="20"/>
        </w:rPr>
        <w:t>e</w:t>
      </w:r>
      <w:r w:rsidR="00335AD4">
        <w:rPr>
          <w:rFonts w:ascii="Times New Roman" w:hAnsi="Times New Roman" w:cs="Times New Roman"/>
          <w:sz w:val="20"/>
          <w:szCs w:val="20"/>
        </w:rPr>
        <w:t>d</w:t>
      </w:r>
      <w:r w:rsidR="00BE1C7D">
        <w:rPr>
          <w:rFonts w:ascii="Times New Roman" w:hAnsi="Times New Roman" w:cs="Times New Roman"/>
          <w:sz w:val="20"/>
          <w:szCs w:val="20"/>
        </w:rPr>
        <w:t xml:space="preserve"> renewable energy taxation</w:t>
      </w:r>
      <w:r w:rsidRPr="00F2054F">
        <w:rPr>
          <w:rFonts w:ascii="Times New Roman" w:hAnsi="Times New Roman" w:cs="Times New Roman"/>
          <w:sz w:val="20"/>
          <w:szCs w:val="20"/>
        </w:rPr>
        <w:t xml:space="preserve"> and investment structure in North America</w:t>
      </w:r>
      <w:r w:rsidR="00153804" w:rsidRPr="00F2054F">
        <w:rPr>
          <w:rFonts w:ascii="Times New Roman" w:hAnsi="Times New Roman" w:cs="Times New Roman"/>
          <w:sz w:val="20"/>
          <w:szCs w:val="20"/>
        </w:rPr>
        <w:t>, create</w:t>
      </w:r>
      <w:r w:rsidR="00335AD4">
        <w:rPr>
          <w:rFonts w:ascii="Times New Roman" w:hAnsi="Times New Roman" w:cs="Times New Roman"/>
          <w:sz w:val="20"/>
          <w:szCs w:val="20"/>
        </w:rPr>
        <w:t>d</w:t>
      </w:r>
      <w:r w:rsidR="00153804" w:rsidRPr="00F2054F">
        <w:rPr>
          <w:rFonts w:ascii="Times New Roman" w:hAnsi="Times New Roman" w:cs="Times New Roman"/>
          <w:sz w:val="20"/>
          <w:szCs w:val="20"/>
        </w:rPr>
        <w:t xml:space="preserve"> multiple memorandums and a library </w:t>
      </w:r>
      <w:r w:rsidR="005075CB" w:rsidRPr="00F2054F">
        <w:rPr>
          <w:rFonts w:ascii="Times New Roman" w:hAnsi="Times New Roman" w:cs="Times New Roman"/>
          <w:sz w:val="20"/>
          <w:szCs w:val="20"/>
        </w:rPr>
        <w:t>of</w:t>
      </w:r>
      <w:r w:rsidR="00E74293">
        <w:rPr>
          <w:rFonts w:ascii="Times New Roman" w:hAnsi="Times New Roman" w:cs="Times New Roman"/>
          <w:sz w:val="20"/>
          <w:szCs w:val="20"/>
        </w:rPr>
        <w:t xml:space="preserve"> 50</w:t>
      </w:r>
      <w:r w:rsidR="005075CB" w:rsidRPr="00F2054F">
        <w:rPr>
          <w:rFonts w:ascii="Times New Roman" w:hAnsi="Times New Roman" w:cs="Times New Roman"/>
          <w:sz w:val="20"/>
          <w:szCs w:val="20"/>
        </w:rPr>
        <w:t xml:space="preserve"> essential</w:t>
      </w:r>
      <w:r w:rsidR="00153804" w:rsidRPr="00F2054F">
        <w:rPr>
          <w:rFonts w:ascii="Times New Roman" w:hAnsi="Times New Roman" w:cs="Times New Roman"/>
          <w:sz w:val="20"/>
          <w:szCs w:val="20"/>
        </w:rPr>
        <w:t xml:space="preserve"> publications</w:t>
      </w:r>
      <w:r w:rsidR="00AA1450" w:rsidRPr="00F2054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AC3DAA" w:rsidRPr="00920EA4" w:rsidRDefault="00AC3DAA" w:rsidP="00A13D90">
      <w:pPr>
        <w:widowControl w:val="0"/>
        <w:numPr>
          <w:ilvl w:val="0"/>
          <w:numId w:val="1"/>
        </w:numPr>
        <w:tabs>
          <w:tab w:val="left" w:pos="420"/>
        </w:tabs>
        <w:snapToGrid w:val="0"/>
        <w:spacing w:after="0" w:line="240" w:lineRule="auto"/>
        <w:ind w:left="418" w:hanging="418"/>
        <w:jc w:val="both"/>
        <w:rPr>
          <w:rFonts w:ascii="Times New Roman" w:hAnsi="Times New Roman" w:cs="Times New Roman"/>
          <w:sz w:val="20"/>
          <w:szCs w:val="20"/>
        </w:rPr>
      </w:pPr>
      <w:r w:rsidRPr="00920EA4">
        <w:rPr>
          <w:rFonts w:ascii="Times New Roman" w:hAnsi="Times New Roman" w:cs="Times New Roman"/>
          <w:sz w:val="20"/>
          <w:szCs w:val="20"/>
        </w:rPr>
        <w:t>Identif</w:t>
      </w:r>
      <w:r w:rsidR="00335AD4">
        <w:rPr>
          <w:rFonts w:ascii="Times New Roman" w:hAnsi="Times New Roman" w:cs="Times New Roman"/>
          <w:sz w:val="20"/>
          <w:szCs w:val="20"/>
        </w:rPr>
        <w:t>ied</w:t>
      </w:r>
      <w:r w:rsidRPr="00920EA4">
        <w:rPr>
          <w:rFonts w:ascii="Times New Roman" w:hAnsi="Times New Roman" w:cs="Times New Roman"/>
          <w:sz w:val="20"/>
          <w:szCs w:val="20"/>
        </w:rPr>
        <w:t xml:space="preserve"> and </w:t>
      </w:r>
      <w:r w:rsidR="00286BC9">
        <w:rPr>
          <w:rFonts w:ascii="Times New Roman" w:hAnsi="Times New Roman" w:cs="Times New Roman" w:hint="eastAsia"/>
          <w:sz w:val="20"/>
          <w:szCs w:val="20"/>
        </w:rPr>
        <w:t>screen</w:t>
      </w:r>
      <w:r w:rsidR="00AF5F04">
        <w:rPr>
          <w:rFonts w:ascii="Times New Roman" w:hAnsi="Times New Roman" w:cs="Times New Roman"/>
          <w:sz w:val="20"/>
          <w:szCs w:val="20"/>
        </w:rPr>
        <w:t>ed</w:t>
      </w:r>
      <w:r w:rsidR="00286BC9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920EA4">
        <w:rPr>
          <w:rFonts w:ascii="Times New Roman" w:hAnsi="Times New Roman" w:cs="Times New Roman"/>
          <w:sz w:val="20"/>
          <w:szCs w:val="20"/>
        </w:rPr>
        <w:t xml:space="preserve"> high potential partner</w:t>
      </w:r>
      <w:r w:rsidR="00F10A5C">
        <w:rPr>
          <w:rFonts w:ascii="Times New Roman" w:hAnsi="Times New Roman" w:cs="Times New Roman"/>
          <w:sz w:val="20"/>
          <w:szCs w:val="20"/>
        </w:rPr>
        <w:t>s</w:t>
      </w:r>
      <w:r w:rsidRPr="00920EA4">
        <w:rPr>
          <w:rFonts w:ascii="Times New Roman" w:hAnsi="Times New Roman" w:cs="Times New Roman"/>
          <w:sz w:val="20"/>
          <w:szCs w:val="20"/>
        </w:rPr>
        <w:t>,</w:t>
      </w:r>
      <w:r w:rsidR="00E74293" w:rsidRPr="00920EA4">
        <w:rPr>
          <w:rFonts w:ascii="Times New Roman" w:hAnsi="Times New Roman" w:cs="Times New Roman"/>
          <w:sz w:val="20"/>
          <w:szCs w:val="20"/>
        </w:rPr>
        <w:t xml:space="preserve"> financing program</w:t>
      </w:r>
      <w:r w:rsidR="00F10A5C">
        <w:rPr>
          <w:rFonts w:ascii="Times New Roman" w:hAnsi="Times New Roman" w:cs="Times New Roman"/>
          <w:sz w:val="20"/>
          <w:szCs w:val="20"/>
        </w:rPr>
        <w:t>s</w:t>
      </w:r>
      <w:r w:rsidR="00E74293" w:rsidRPr="00920EA4">
        <w:rPr>
          <w:rFonts w:ascii="Times New Roman" w:hAnsi="Times New Roman" w:cs="Times New Roman"/>
          <w:sz w:val="20"/>
          <w:szCs w:val="20"/>
        </w:rPr>
        <w:t>,</w:t>
      </w:r>
      <w:r w:rsidRPr="00920EA4">
        <w:rPr>
          <w:rFonts w:ascii="Times New Roman" w:hAnsi="Times New Roman" w:cs="Times New Roman"/>
          <w:sz w:val="20"/>
          <w:szCs w:val="20"/>
        </w:rPr>
        <w:t xml:space="preserve"> res</w:t>
      </w:r>
      <w:r w:rsidR="00E74293" w:rsidRPr="00920EA4">
        <w:rPr>
          <w:rFonts w:ascii="Times New Roman" w:hAnsi="Times New Roman" w:cs="Times New Roman"/>
          <w:sz w:val="20"/>
          <w:szCs w:val="20"/>
        </w:rPr>
        <w:t>ulting in detailed profiles of 30</w:t>
      </w:r>
      <w:r w:rsidRPr="00920EA4">
        <w:rPr>
          <w:rFonts w:ascii="Times New Roman" w:hAnsi="Times New Roman" w:cs="Times New Roman"/>
          <w:sz w:val="20"/>
          <w:szCs w:val="20"/>
        </w:rPr>
        <w:t xml:space="preserve"> target </w:t>
      </w:r>
      <w:r w:rsidR="00E74293" w:rsidRPr="00920EA4">
        <w:rPr>
          <w:rFonts w:ascii="Times New Roman" w:hAnsi="Times New Roman" w:cs="Times New Roman"/>
          <w:sz w:val="20"/>
          <w:szCs w:val="20"/>
        </w:rPr>
        <w:t>companies</w:t>
      </w:r>
    </w:p>
    <w:p w:rsidR="00144401" w:rsidRPr="00F2054F" w:rsidRDefault="00144401" w:rsidP="007C100D">
      <w:pPr>
        <w:tabs>
          <w:tab w:val="left" w:pos="5670"/>
          <w:tab w:val="left" w:pos="8930"/>
        </w:tabs>
        <w:snapToGrid w:val="0"/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F2054F">
        <w:rPr>
          <w:rFonts w:ascii="Times New Roman" w:hAnsi="Times New Roman" w:cs="Times New Roman"/>
          <w:b/>
          <w:sz w:val="20"/>
          <w:szCs w:val="20"/>
        </w:rPr>
        <w:t>Part-time Accountant,</w:t>
      </w:r>
      <w:r w:rsidRPr="00F2054F">
        <w:rPr>
          <w:rFonts w:ascii="Times New Roman" w:hAnsi="Times New Roman" w:cs="Times New Roman"/>
          <w:sz w:val="20"/>
          <w:szCs w:val="20"/>
        </w:rPr>
        <w:t xml:space="preserve"> </w:t>
      </w:r>
      <w:r w:rsidRPr="00F2054F">
        <w:rPr>
          <w:rFonts w:ascii="Times New Roman" w:hAnsi="Times New Roman" w:cs="Times New Roman"/>
          <w:b/>
          <w:sz w:val="20"/>
          <w:szCs w:val="20"/>
        </w:rPr>
        <w:t>Triangle Accounting</w:t>
      </w:r>
      <w:r w:rsidR="00AB54CB" w:rsidRPr="00F2054F">
        <w:rPr>
          <w:rFonts w:ascii="Times New Roman" w:hAnsi="Times New Roman" w:cs="Times New Roman"/>
          <w:b/>
          <w:sz w:val="20"/>
          <w:szCs w:val="20"/>
        </w:rPr>
        <w:t>, Cary, U.S</w:t>
      </w:r>
      <w:r w:rsidR="003972E3">
        <w:rPr>
          <w:rFonts w:ascii="Times New Roman" w:hAnsi="Times New Roman" w:cs="Times New Roman"/>
          <w:b/>
          <w:sz w:val="20"/>
          <w:szCs w:val="20"/>
        </w:rPr>
        <w:t>.</w:t>
      </w:r>
      <w:r w:rsidR="0044460F" w:rsidRPr="00F2054F">
        <w:rPr>
          <w:rFonts w:ascii="Times New Roman" w:hAnsi="Times New Roman" w:cs="Times New Roman"/>
          <w:b/>
          <w:sz w:val="20"/>
          <w:szCs w:val="20"/>
        </w:rPr>
        <w:tab/>
      </w:r>
      <w:r w:rsidR="00267100" w:rsidRPr="00F2054F">
        <w:rPr>
          <w:rFonts w:ascii="Times New Roman" w:hAnsi="Times New Roman" w:cs="Times New Roman"/>
          <w:sz w:val="20"/>
          <w:szCs w:val="20"/>
        </w:rPr>
        <w:t>20hrs/ week</w:t>
      </w:r>
      <w:r w:rsidRPr="00F2054F">
        <w:rPr>
          <w:rFonts w:ascii="Times New Roman" w:hAnsi="Times New Roman" w:cs="Times New Roman"/>
          <w:b/>
          <w:sz w:val="20"/>
          <w:szCs w:val="20"/>
        </w:rPr>
        <w:tab/>
      </w:r>
      <w:r w:rsidRPr="00F2054F">
        <w:rPr>
          <w:rFonts w:ascii="Times New Roman" w:hAnsi="Times New Roman" w:cs="Times New Roman"/>
          <w:sz w:val="20"/>
          <w:szCs w:val="20"/>
        </w:rPr>
        <w:t xml:space="preserve">07/2013 – </w:t>
      </w:r>
      <w:r w:rsidR="007C100D">
        <w:rPr>
          <w:rFonts w:ascii="Times New Roman" w:hAnsi="Times New Roman" w:cs="Times New Roman"/>
          <w:sz w:val="20"/>
          <w:szCs w:val="20"/>
        </w:rPr>
        <w:t>11/2014</w:t>
      </w:r>
    </w:p>
    <w:p w:rsidR="00144401" w:rsidRPr="00F2054F" w:rsidRDefault="00144401" w:rsidP="00144401">
      <w:pPr>
        <w:widowControl w:val="0"/>
        <w:numPr>
          <w:ilvl w:val="0"/>
          <w:numId w:val="1"/>
        </w:numPr>
        <w:tabs>
          <w:tab w:val="left" w:pos="420"/>
        </w:tabs>
        <w:snapToGri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2054F">
        <w:rPr>
          <w:rFonts w:ascii="Times New Roman" w:hAnsi="Times New Roman" w:cs="Times New Roman"/>
          <w:sz w:val="20"/>
          <w:szCs w:val="20"/>
        </w:rPr>
        <w:t>Gather</w:t>
      </w:r>
      <w:r w:rsidR="00335AD4">
        <w:rPr>
          <w:rFonts w:ascii="Times New Roman" w:hAnsi="Times New Roman" w:cs="Times New Roman"/>
          <w:sz w:val="20"/>
          <w:szCs w:val="20"/>
        </w:rPr>
        <w:t>ed</w:t>
      </w:r>
      <w:r w:rsidRPr="00F2054F">
        <w:rPr>
          <w:rFonts w:ascii="Times New Roman" w:hAnsi="Times New Roman" w:cs="Times New Roman"/>
          <w:sz w:val="20"/>
          <w:szCs w:val="20"/>
        </w:rPr>
        <w:t xml:space="preserve"> data and perform return analysis in </w:t>
      </w:r>
      <w:r w:rsidR="00F10A5C">
        <w:rPr>
          <w:rFonts w:ascii="Times New Roman" w:hAnsi="Times New Roman" w:cs="Times New Roman"/>
          <w:sz w:val="20"/>
          <w:szCs w:val="20"/>
        </w:rPr>
        <w:t>tax audit</w:t>
      </w:r>
      <w:r w:rsidRPr="00F2054F">
        <w:rPr>
          <w:rFonts w:ascii="Times New Roman" w:hAnsi="Times New Roman" w:cs="Times New Roman"/>
          <w:sz w:val="20"/>
          <w:szCs w:val="20"/>
        </w:rPr>
        <w:t xml:space="preserve"> cases, achieving up to 70% of tax liability reduction</w:t>
      </w:r>
    </w:p>
    <w:p w:rsidR="00F6361B" w:rsidRPr="00E74293" w:rsidRDefault="00335AD4" w:rsidP="00F6361B">
      <w:pPr>
        <w:widowControl w:val="0"/>
        <w:numPr>
          <w:ilvl w:val="0"/>
          <w:numId w:val="1"/>
        </w:numPr>
        <w:snapToGri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Took</w:t>
      </w:r>
      <w:r w:rsidR="00EE3FDD" w:rsidRPr="00E74293">
        <w:rPr>
          <w:rFonts w:ascii="Times New Roman" w:hAnsi="Times New Roman" w:cs="Times New Roman"/>
          <w:sz w:val="20"/>
          <w:szCs w:val="20"/>
        </w:rPr>
        <w:t xml:space="preserve"> charge of</w:t>
      </w:r>
      <w:r w:rsidR="00144401" w:rsidRPr="00E74293">
        <w:rPr>
          <w:rFonts w:ascii="Times New Roman" w:hAnsi="Times New Roman" w:cs="Times New Roman"/>
          <w:sz w:val="20"/>
          <w:szCs w:val="20"/>
        </w:rPr>
        <w:t xml:space="preserve"> a </w:t>
      </w:r>
      <w:r w:rsidR="00EE3FDD" w:rsidRPr="00E74293">
        <w:rPr>
          <w:rFonts w:ascii="Times New Roman" w:hAnsi="Times New Roman" w:cs="Times New Roman"/>
          <w:sz w:val="20"/>
          <w:szCs w:val="20"/>
        </w:rPr>
        <w:t xml:space="preserve">full </w:t>
      </w:r>
      <w:r w:rsidR="00144401" w:rsidRPr="00E74293">
        <w:rPr>
          <w:rFonts w:ascii="Times New Roman" w:hAnsi="Times New Roman" w:cs="Times New Roman"/>
          <w:sz w:val="20"/>
          <w:szCs w:val="20"/>
        </w:rPr>
        <w:t xml:space="preserve">package of accounting services, including bookkeeping, payroll and </w:t>
      </w:r>
      <w:r w:rsidR="000653E7" w:rsidRPr="00E74293">
        <w:rPr>
          <w:rFonts w:ascii="Times New Roman" w:hAnsi="Times New Roman" w:cs="Times New Roman"/>
          <w:sz w:val="20"/>
          <w:szCs w:val="20"/>
        </w:rPr>
        <w:t xml:space="preserve">various </w:t>
      </w:r>
      <w:r w:rsidR="007A78EE" w:rsidRPr="00E74293">
        <w:rPr>
          <w:rFonts w:ascii="Times New Roman" w:hAnsi="Times New Roman" w:cs="Times New Roman"/>
          <w:sz w:val="20"/>
          <w:szCs w:val="20"/>
        </w:rPr>
        <w:t>monthl</w:t>
      </w:r>
      <w:r w:rsidR="00393352">
        <w:rPr>
          <w:rFonts w:ascii="Times New Roman" w:hAnsi="Times New Roman" w:cs="Times New Roman"/>
          <w:sz w:val="20"/>
          <w:szCs w:val="20"/>
        </w:rPr>
        <w:t xml:space="preserve">y/quarterly tax filings, </w:t>
      </w:r>
      <w:r w:rsidR="007A78EE" w:rsidRPr="00E74293">
        <w:rPr>
          <w:rFonts w:ascii="Times New Roman" w:hAnsi="Times New Roman" w:cs="Times New Roman"/>
          <w:sz w:val="20"/>
          <w:szCs w:val="20"/>
        </w:rPr>
        <w:t xml:space="preserve">tax notices </w:t>
      </w:r>
      <w:r w:rsidR="00393352">
        <w:rPr>
          <w:rFonts w:ascii="Times New Roman" w:hAnsi="Times New Roman" w:cs="Times New Roman"/>
          <w:sz w:val="20"/>
          <w:szCs w:val="20"/>
        </w:rPr>
        <w:t xml:space="preserve">responses </w:t>
      </w:r>
      <w:r w:rsidR="00144401" w:rsidRPr="00E74293">
        <w:rPr>
          <w:rFonts w:ascii="Times New Roman" w:hAnsi="Times New Roman" w:cs="Times New Roman"/>
          <w:sz w:val="20"/>
          <w:szCs w:val="20"/>
        </w:rPr>
        <w:t xml:space="preserve">for </w:t>
      </w:r>
      <w:r w:rsidR="003A764D" w:rsidRPr="00E74293">
        <w:rPr>
          <w:rFonts w:ascii="Times New Roman" w:hAnsi="Times New Roman" w:cs="Times New Roman"/>
          <w:sz w:val="20"/>
          <w:szCs w:val="20"/>
        </w:rPr>
        <w:t xml:space="preserve">8 small </w:t>
      </w:r>
      <w:r w:rsidR="00E41D3F" w:rsidRPr="00E74293">
        <w:rPr>
          <w:rFonts w:ascii="Times New Roman" w:hAnsi="Times New Roman" w:cs="Times New Roman"/>
          <w:sz w:val="20"/>
          <w:szCs w:val="20"/>
        </w:rPr>
        <w:t xml:space="preserve">sized </w:t>
      </w:r>
      <w:r w:rsidR="003A764D" w:rsidRPr="00E74293">
        <w:rPr>
          <w:rFonts w:ascii="Times New Roman" w:hAnsi="Times New Roman" w:cs="Times New Roman"/>
          <w:sz w:val="20"/>
          <w:szCs w:val="20"/>
        </w:rPr>
        <w:t xml:space="preserve">hospitality </w:t>
      </w:r>
      <w:r w:rsidR="00144401" w:rsidRPr="00E74293">
        <w:rPr>
          <w:rFonts w:ascii="Times New Roman" w:hAnsi="Times New Roman" w:cs="Times New Roman"/>
          <w:sz w:val="20"/>
          <w:szCs w:val="20"/>
        </w:rPr>
        <w:t>companies</w:t>
      </w:r>
      <w:r w:rsidR="003A764D" w:rsidRPr="00E74293">
        <w:rPr>
          <w:rFonts w:ascii="Times New Roman" w:hAnsi="Times New Roman" w:cs="Times New Roman"/>
          <w:sz w:val="20"/>
          <w:szCs w:val="20"/>
        </w:rPr>
        <w:t xml:space="preserve"> in</w:t>
      </w:r>
      <w:r w:rsidR="008E2671" w:rsidRPr="00E74293">
        <w:rPr>
          <w:rFonts w:ascii="Times New Roman" w:hAnsi="Times New Roman" w:cs="Times New Roman"/>
          <w:sz w:val="20"/>
          <w:szCs w:val="20"/>
        </w:rPr>
        <w:t xml:space="preserve"> NC, VA, SC and GA</w:t>
      </w:r>
    </w:p>
    <w:p w:rsidR="00144401" w:rsidRPr="00E30D6D" w:rsidRDefault="00F6361B" w:rsidP="00144401">
      <w:pPr>
        <w:widowControl w:val="0"/>
        <w:numPr>
          <w:ilvl w:val="0"/>
          <w:numId w:val="1"/>
        </w:numPr>
        <w:tabs>
          <w:tab w:val="left" w:pos="420"/>
        </w:tabs>
        <w:snapToGri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30D6D">
        <w:rPr>
          <w:rFonts w:ascii="Times New Roman" w:hAnsi="Times New Roman" w:cs="Times New Roman"/>
          <w:sz w:val="20"/>
          <w:szCs w:val="20"/>
        </w:rPr>
        <w:t xml:space="preserve">Created </w:t>
      </w:r>
      <w:r w:rsidR="00E30D6D" w:rsidRPr="00E30D6D">
        <w:rPr>
          <w:rFonts w:ascii="Times New Roman" w:hAnsi="Times New Roman" w:cs="Times New Roman" w:hint="eastAsia"/>
          <w:sz w:val="20"/>
          <w:szCs w:val="20"/>
        </w:rPr>
        <w:t xml:space="preserve">a </w:t>
      </w:r>
      <w:r w:rsidRPr="00E30D6D">
        <w:rPr>
          <w:rFonts w:ascii="Times New Roman" w:hAnsi="Times New Roman" w:cs="Times New Roman"/>
          <w:sz w:val="20"/>
          <w:szCs w:val="20"/>
        </w:rPr>
        <w:t xml:space="preserve">Sales Tax </w:t>
      </w:r>
      <w:r w:rsidR="00E604FE" w:rsidRPr="00E30D6D">
        <w:rPr>
          <w:rFonts w:ascii="Times New Roman" w:hAnsi="Times New Roman" w:cs="Times New Roman"/>
          <w:sz w:val="20"/>
          <w:szCs w:val="20"/>
        </w:rPr>
        <w:t xml:space="preserve">review </w:t>
      </w:r>
      <w:r w:rsidRPr="00E30D6D">
        <w:rPr>
          <w:rFonts w:ascii="Times New Roman" w:hAnsi="Times New Roman" w:cs="Times New Roman"/>
          <w:sz w:val="20"/>
          <w:szCs w:val="20"/>
        </w:rPr>
        <w:t xml:space="preserve">tool to examine filings, achieving </w:t>
      </w:r>
      <w:r w:rsidR="00E30D6D" w:rsidRPr="00E30D6D">
        <w:rPr>
          <w:rFonts w:ascii="Times New Roman" w:hAnsi="Times New Roman" w:cs="Times New Roman" w:hint="eastAsia"/>
          <w:sz w:val="20"/>
          <w:szCs w:val="20"/>
        </w:rPr>
        <w:t xml:space="preserve">50% </w:t>
      </w:r>
      <w:r w:rsidRPr="00E30D6D">
        <w:rPr>
          <w:rFonts w:ascii="Times New Roman" w:hAnsi="Times New Roman" w:cs="Times New Roman"/>
          <w:sz w:val="20"/>
          <w:szCs w:val="20"/>
        </w:rPr>
        <w:t xml:space="preserve">preparation time reduction and </w:t>
      </w:r>
      <w:r w:rsidR="00E30D6D" w:rsidRPr="00E30D6D">
        <w:rPr>
          <w:rFonts w:ascii="Times New Roman" w:hAnsi="Times New Roman" w:cs="Times New Roman"/>
          <w:sz w:val="20"/>
          <w:szCs w:val="20"/>
        </w:rPr>
        <w:t>increase</w:t>
      </w:r>
      <w:r w:rsidR="00E30D6D" w:rsidRPr="00E30D6D">
        <w:rPr>
          <w:rFonts w:ascii="Times New Roman" w:hAnsi="Times New Roman" w:cs="Times New Roman" w:hint="eastAsia"/>
          <w:sz w:val="20"/>
          <w:szCs w:val="20"/>
        </w:rPr>
        <w:t>d</w:t>
      </w:r>
      <w:r w:rsidR="00E30D6D" w:rsidRPr="00E30D6D">
        <w:rPr>
          <w:rFonts w:ascii="Times New Roman" w:hAnsi="Times New Roman" w:cs="Times New Roman"/>
          <w:sz w:val="20"/>
          <w:szCs w:val="20"/>
        </w:rPr>
        <w:t xml:space="preserve"> </w:t>
      </w:r>
      <w:r w:rsidRPr="00E30D6D">
        <w:rPr>
          <w:rFonts w:ascii="Times New Roman" w:hAnsi="Times New Roman" w:cs="Times New Roman"/>
          <w:sz w:val="20"/>
          <w:szCs w:val="20"/>
        </w:rPr>
        <w:t xml:space="preserve">accuracy </w:t>
      </w:r>
    </w:p>
    <w:p w:rsidR="00144401" w:rsidRPr="00F2054F" w:rsidRDefault="00144401" w:rsidP="00144401">
      <w:pPr>
        <w:widowControl w:val="0"/>
        <w:numPr>
          <w:ilvl w:val="0"/>
          <w:numId w:val="1"/>
        </w:numPr>
        <w:snapToGri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2054F">
        <w:rPr>
          <w:rFonts w:ascii="Times New Roman" w:hAnsi="Times New Roman" w:cs="Times New Roman"/>
          <w:sz w:val="20"/>
          <w:szCs w:val="20"/>
        </w:rPr>
        <w:t>Compile</w:t>
      </w:r>
      <w:r w:rsidR="00335AD4">
        <w:rPr>
          <w:rFonts w:ascii="Times New Roman" w:hAnsi="Times New Roman" w:cs="Times New Roman"/>
          <w:sz w:val="20"/>
          <w:szCs w:val="20"/>
        </w:rPr>
        <w:t>d</w:t>
      </w:r>
      <w:r w:rsidRPr="00F2054F">
        <w:rPr>
          <w:rFonts w:ascii="Times New Roman" w:hAnsi="Times New Roman" w:cs="Times New Roman"/>
          <w:sz w:val="20"/>
          <w:szCs w:val="20"/>
        </w:rPr>
        <w:t xml:space="preserve"> financial statements for individual</w:t>
      </w:r>
      <w:r w:rsidR="001E7B6E" w:rsidRPr="00F2054F">
        <w:rPr>
          <w:rFonts w:ascii="Times New Roman" w:hAnsi="Times New Roman" w:cs="Times New Roman"/>
          <w:sz w:val="20"/>
          <w:szCs w:val="20"/>
        </w:rPr>
        <w:t>s</w:t>
      </w:r>
      <w:r w:rsidRPr="00F2054F">
        <w:rPr>
          <w:rFonts w:ascii="Times New Roman" w:hAnsi="Times New Roman" w:cs="Times New Roman"/>
          <w:sz w:val="20"/>
          <w:szCs w:val="20"/>
        </w:rPr>
        <w:t xml:space="preserve"> and businesses </w:t>
      </w:r>
      <w:r w:rsidR="001E7B6E" w:rsidRPr="00F2054F">
        <w:rPr>
          <w:rFonts w:ascii="Times New Roman" w:hAnsi="Times New Roman" w:cs="Times New Roman"/>
          <w:sz w:val="20"/>
          <w:szCs w:val="20"/>
        </w:rPr>
        <w:t xml:space="preserve">in accordance </w:t>
      </w:r>
      <w:r w:rsidR="001A146C" w:rsidRPr="00F2054F">
        <w:rPr>
          <w:rFonts w:ascii="Times New Roman" w:hAnsi="Times New Roman" w:cs="Times New Roman"/>
          <w:sz w:val="20"/>
          <w:szCs w:val="20"/>
        </w:rPr>
        <w:t>with SSARS</w:t>
      </w:r>
      <w:r w:rsidR="001E7B6E" w:rsidRPr="00F2054F">
        <w:rPr>
          <w:rFonts w:ascii="Times New Roman" w:hAnsi="Times New Roman" w:cs="Times New Roman"/>
          <w:sz w:val="20"/>
          <w:szCs w:val="20"/>
        </w:rPr>
        <w:t xml:space="preserve"> and </w:t>
      </w:r>
      <w:r w:rsidR="00335AD4">
        <w:rPr>
          <w:rFonts w:ascii="Times New Roman" w:hAnsi="Times New Roman" w:cs="Times New Roman"/>
          <w:sz w:val="20"/>
          <w:szCs w:val="20"/>
        </w:rPr>
        <w:t xml:space="preserve">performed </w:t>
      </w:r>
      <w:r w:rsidR="001E7B6E" w:rsidRPr="00F2054F">
        <w:rPr>
          <w:rFonts w:ascii="Times New Roman" w:hAnsi="Times New Roman" w:cs="Times New Roman"/>
          <w:sz w:val="20"/>
          <w:szCs w:val="20"/>
        </w:rPr>
        <w:t xml:space="preserve">business analysis </w:t>
      </w:r>
    </w:p>
    <w:p w:rsidR="00144401" w:rsidRPr="00F2054F" w:rsidRDefault="00144401" w:rsidP="00E73EAD">
      <w:pPr>
        <w:widowControl w:val="0"/>
        <w:tabs>
          <w:tab w:val="left" w:pos="420"/>
          <w:tab w:val="left" w:pos="5670"/>
          <w:tab w:val="left" w:pos="9000"/>
        </w:tabs>
        <w:snapToGri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F2054F">
        <w:rPr>
          <w:rFonts w:ascii="Times New Roman" w:hAnsi="Times New Roman" w:cs="Times New Roman"/>
          <w:b/>
          <w:bCs/>
          <w:sz w:val="20"/>
          <w:szCs w:val="20"/>
        </w:rPr>
        <w:t>Accounts Payable Clerk,</w:t>
      </w:r>
      <w:r w:rsidRPr="00F2054F">
        <w:rPr>
          <w:rFonts w:ascii="Times New Roman" w:hAnsi="Times New Roman" w:cs="Times New Roman"/>
          <w:sz w:val="20"/>
          <w:szCs w:val="20"/>
        </w:rPr>
        <w:t xml:space="preserve"> </w:t>
      </w:r>
      <w:r w:rsidRPr="00F2054F">
        <w:rPr>
          <w:rFonts w:ascii="Times New Roman" w:hAnsi="Times New Roman" w:cs="Times New Roman"/>
          <w:b/>
          <w:sz w:val="20"/>
          <w:szCs w:val="20"/>
        </w:rPr>
        <w:t>Bentley University</w:t>
      </w:r>
      <w:r w:rsidR="00AB54CB" w:rsidRPr="00F2054F">
        <w:rPr>
          <w:rFonts w:ascii="Times New Roman" w:hAnsi="Times New Roman" w:cs="Times New Roman"/>
          <w:b/>
          <w:sz w:val="20"/>
          <w:szCs w:val="20"/>
        </w:rPr>
        <w:t>, Waltham, U.S</w:t>
      </w:r>
      <w:r w:rsidR="00534520" w:rsidRPr="00F2054F">
        <w:rPr>
          <w:rFonts w:ascii="Times New Roman" w:hAnsi="Times New Roman" w:cs="Times New Roman"/>
          <w:b/>
          <w:sz w:val="20"/>
          <w:szCs w:val="20"/>
        </w:rPr>
        <w:t>.</w:t>
      </w:r>
      <w:r w:rsidR="0044460F" w:rsidRPr="00F2054F">
        <w:rPr>
          <w:rFonts w:ascii="Times New Roman" w:hAnsi="Times New Roman" w:cs="Times New Roman"/>
          <w:b/>
          <w:sz w:val="20"/>
          <w:szCs w:val="20"/>
        </w:rPr>
        <w:tab/>
      </w:r>
      <w:r w:rsidR="00267100" w:rsidRPr="00F2054F">
        <w:rPr>
          <w:rFonts w:ascii="Times New Roman" w:hAnsi="Times New Roman" w:cs="Times New Roman"/>
          <w:sz w:val="20"/>
          <w:szCs w:val="20"/>
        </w:rPr>
        <w:t>18hrs/ week</w:t>
      </w:r>
      <w:r w:rsidRPr="00F2054F">
        <w:rPr>
          <w:rFonts w:ascii="Times New Roman" w:hAnsi="Times New Roman" w:cs="Times New Roman"/>
          <w:b/>
          <w:sz w:val="20"/>
          <w:szCs w:val="20"/>
        </w:rPr>
        <w:tab/>
      </w:r>
      <w:r w:rsidRPr="00F2054F">
        <w:rPr>
          <w:rFonts w:ascii="Times New Roman" w:hAnsi="Times New Roman" w:cs="Times New Roman"/>
          <w:sz w:val="20"/>
          <w:szCs w:val="20"/>
        </w:rPr>
        <w:t>05/2012 – 09/2012</w:t>
      </w:r>
    </w:p>
    <w:p w:rsidR="00144401" w:rsidRPr="002F28BF" w:rsidRDefault="00144401" w:rsidP="00144401">
      <w:pPr>
        <w:widowControl w:val="0"/>
        <w:numPr>
          <w:ilvl w:val="0"/>
          <w:numId w:val="1"/>
        </w:numPr>
        <w:tabs>
          <w:tab w:val="left" w:pos="420"/>
        </w:tabs>
        <w:snapToGri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F28BF">
        <w:rPr>
          <w:rFonts w:ascii="Times New Roman" w:hAnsi="Times New Roman" w:cs="Times New Roman"/>
          <w:sz w:val="20"/>
          <w:szCs w:val="20"/>
        </w:rPr>
        <w:t>Assisted with different aspects of accounts payable workflow activities and annual financial statement audit</w:t>
      </w:r>
      <w:r w:rsidR="001F4E19" w:rsidRPr="002F28BF">
        <w:rPr>
          <w:rFonts w:ascii="Times New Roman" w:hAnsi="Times New Roman" w:cs="Times New Roman"/>
          <w:sz w:val="20"/>
          <w:szCs w:val="20"/>
        </w:rPr>
        <w:t xml:space="preserve"> and state audit</w:t>
      </w:r>
      <w:r w:rsidR="002321A7" w:rsidRPr="002F28B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144401" w:rsidRPr="002C2FC4" w:rsidRDefault="00C80B15" w:rsidP="00144401">
      <w:pPr>
        <w:widowControl w:val="0"/>
        <w:numPr>
          <w:ilvl w:val="0"/>
          <w:numId w:val="1"/>
        </w:numPr>
        <w:tabs>
          <w:tab w:val="left" w:pos="420"/>
        </w:tabs>
        <w:snapToGri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C2FC4">
        <w:rPr>
          <w:rFonts w:ascii="Times New Roman" w:hAnsi="Times New Roman" w:cs="Times New Roman" w:hint="eastAsia"/>
          <w:sz w:val="20"/>
          <w:szCs w:val="20"/>
        </w:rPr>
        <w:t xml:space="preserve">Maintained filing system for </w:t>
      </w:r>
      <w:r w:rsidR="00022098" w:rsidRPr="002C2FC4">
        <w:rPr>
          <w:rFonts w:ascii="Times New Roman" w:hAnsi="Times New Roman" w:cs="Times New Roman"/>
          <w:sz w:val="20"/>
          <w:szCs w:val="20"/>
        </w:rPr>
        <w:t>all original documentation</w:t>
      </w:r>
    </w:p>
    <w:p w:rsidR="00562954" w:rsidRPr="002F28BF" w:rsidRDefault="00393352" w:rsidP="007E3FF3">
      <w:pPr>
        <w:widowControl w:val="0"/>
        <w:numPr>
          <w:ilvl w:val="0"/>
          <w:numId w:val="1"/>
        </w:numPr>
        <w:snapToGri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Verified</w:t>
      </w:r>
      <w:r w:rsidR="00640BAA" w:rsidRPr="002F28BF">
        <w:rPr>
          <w:rFonts w:ascii="Times New Roman" w:hAnsi="Times New Roman" w:cs="Times New Roman"/>
          <w:sz w:val="20"/>
          <w:szCs w:val="20"/>
        </w:rPr>
        <w:t xml:space="preserve"> legitimacy of credit card</w:t>
      </w:r>
      <w:r w:rsidR="00640BAA" w:rsidRPr="002F28BF">
        <w:rPr>
          <w:rFonts w:ascii="Times New Roman" w:hAnsi="Times New Roman" w:cs="Times New Roman" w:hint="eastAsia"/>
          <w:sz w:val="20"/>
          <w:szCs w:val="20"/>
        </w:rPr>
        <w:t xml:space="preserve"> charges and travel reimbursement reports</w:t>
      </w:r>
    </w:p>
    <w:p w:rsidR="00144401" w:rsidRPr="00F2054F" w:rsidRDefault="00AF5F77" w:rsidP="00FA2EC1">
      <w:pPr>
        <w:widowControl w:val="0"/>
        <w:tabs>
          <w:tab w:val="left" w:pos="420"/>
          <w:tab w:val="left" w:pos="9000"/>
        </w:tabs>
        <w:snapToGri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F28BF">
        <w:rPr>
          <w:rFonts w:ascii="Times New Roman" w:hAnsi="Times New Roman" w:cs="Times New Roman"/>
          <w:b/>
          <w:bCs/>
          <w:sz w:val="20"/>
          <w:szCs w:val="20"/>
        </w:rPr>
        <w:t>Tax</w:t>
      </w:r>
      <w:r w:rsidR="00144401" w:rsidRPr="002F28BF">
        <w:rPr>
          <w:rFonts w:ascii="Times New Roman" w:hAnsi="Times New Roman" w:cs="Times New Roman"/>
          <w:b/>
          <w:bCs/>
          <w:sz w:val="20"/>
          <w:szCs w:val="20"/>
        </w:rPr>
        <w:t xml:space="preserve"> Intern,</w:t>
      </w:r>
      <w:r w:rsidR="00144401" w:rsidRPr="002F28BF">
        <w:rPr>
          <w:rFonts w:ascii="Times New Roman" w:hAnsi="Times New Roman" w:cs="Times New Roman"/>
          <w:sz w:val="20"/>
          <w:szCs w:val="20"/>
        </w:rPr>
        <w:t xml:space="preserve"> </w:t>
      </w:r>
      <w:r w:rsidR="00144401" w:rsidRPr="002F28BF">
        <w:rPr>
          <w:rFonts w:ascii="Times New Roman" w:hAnsi="Times New Roman" w:cs="Times New Roman"/>
          <w:b/>
          <w:sz w:val="20"/>
          <w:szCs w:val="20"/>
        </w:rPr>
        <w:t>KPMG Advisory</w:t>
      </w:r>
      <w:r w:rsidR="00AB54CB" w:rsidRPr="002F28BF">
        <w:rPr>
          <w:rFonts w:ascii="Times New Roman" w:hAnsi="Times New Roman" w:cs="Times New Roman"/>
          <w:b/>
          <w:sz w:val="20"/>
          <w:szCs w:val="20"/>
        </w:rPr>
        <w:t xml:space="preserve">, Shenzhen, </w:t>
      </w:r>
      <w:r w:rsidR="001672FB">
        <w:rPr>
          <w:rFonts w:ascii="Times New Roman" w:hAnsi="Times New Roman" w:cs="Times New Roman"/>
          <w:b/>
          <w:sz w:val="20"/>
          <w:szCs w:val="20"/>
        </w:rPr>
        <w:t>P</w:t>
      </w:r>
      <w:r w:rsidR="00265CE2" w:rsidRPr="002F28BF">
        <w:rPr>
          <w:rFonts w:ascii="Times New Roman" w:hAnsi="Times New Roman" w:cs="Times New Roman"/>
          <w:b/>
          <w:sz w:val="20"/>
          <w:szCs w:val="20"/>
        </w:rPr>
        <w:t>.R.C</w:t>
      </w:r>
      <w:r w:rsidR="00144401" w:rsidRPr="002F28BF">
        <w:rPr>
          <w:rFonts w:ascii="Times New Roman" w:hAnsi="Times New Roman" w:cs="Times New Roman"/>
          <w:b/>
          <w:sz w:val="20"/>
          <w:szCs w:val="20"/>
        </w:rPr>
        <w:tab/>
      </w:r>
      <w:r w:rsidR="00144401" w:rsidRPr="002F28BF">
        <w:rPr>
          <w:rFonts w:ascii="Times New Roman" w:hAnsi="Times New Roman" w:cs="Times New Roman"/>
          <w:sz w:val="20"/>
          <w:szCs w:val="20"/>
        </w:rPr>
        <w:t>07/2010 – 08/2010</w:t>
      </w:r>
    </w:p>
    <w:p w:rsidR="00144401" w:rsidRPr="00F2054F" w:rsidRDefault="00BB2D4A" w:rsidP="00144401">
      <w:pPr>
        <w:widowControl w:val="0"/>
        <w:numPr>
          <w:ilvl w:val="0"/>
          <w:numId w:val="1"/>
        </w:numPr>
        <w:tabs>
          <w:tab w:val="left" w:pos="420"/>
        </w:tabs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2054F">
        <w:rPr>
          <w:rFonts w:ascii="Times New Roman" w:hAnsi="Times New Roman" w:cs="Times New Roman"/>
          <w:sz w:val="20"/>
          <w:szCs w:val="20"/>
        </w:rPr>
        <w:t>Translated</w:t>
      </w:r>
      <w:r w:rsidR="00144401" w:rsidRPr="00F2054F">
        <w:rPr>
          <w:rFonts w:ascii="Times New Roman" w:hAnsi="Times New Roman" w:cs="Times New Roman"/>
          <w:sz w:val="20"/>
          <w:szCs w:val="20"/>
        </w:rPr>
        <w:t xml:space="preserve"> and prepared presentations to educate clients on transfer pricing </w:t>
      </w:r>
      <w:r w:rsidR="00604AD5" w:rsidRPr="00F2054F">
        <w:rPr>
          <w:rFonts w:ascii="Times New Roman" w:hAnsi="Times New Roman" w:cs="Times New Roman"/>
          <w:sz w:val="20"/>
          <w:szCs w:val="20"/>
        </w:rPr>
        <w:t xml:space="preserve">process </w:t>
      </w:r>
      <w:r w:rsidR="00144401" w:rsidRPr="00F2054F">
        <w:rPr>
          <w:rFonts w:ascii="Times New Roman" w:hAnsi="Times New Roman" w:cs="Times New Roman"/>
          <w:sz w:val="20"/>
          <w:szCs w:val="20"/>
        </w:rPr>
        <w:t>and valuation approaches</w:t>
      </w:r>
    </w:p>
    <w:p w:rsidR="00144401" w:rsidRPr="00F2054F" w:rsidRDefault="00144401" w:rsidP="00144401">
      <w:pPr>
        <w:widowControl w:val="0"/>
        <w:numPr>
          <w:ilvl w:val="0"/>
          <w:numId w:val="1"/>
        </w:numPr>
        <w:tabs>
          <w:tab w:val="left" w:pos="420"/>
        </w:tabs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2054F">
        <w:rPr>
          <w:rFonts w:ascii="Times New Roman" w:hAnsi="Times New Roman" w:cs="Times New Roman"/>
          <w:sz w:val="20"/>
          <w:szCs w:val="20"/>
        </w:rPr>
        <w:t xml:space="preserve">Screened </w:t>
      </w:r>
      <w:r w:rsidR="0043034E">
        <w:rPr>
          <w:rFonts w:ascii="Times New Roman" w:hAnsi="Times New Roman" w:cs="Times New Roman"/>
          <w:sz w:val="20"/>
          <w:szCs w:val="20"/>
        </w:rPr>
        <w:t xml:space="preserve">information </w:t>
      </w:r>
      <w:r w:rsidRPr="00F2054F">
        <w:rPr>
          <w:rFonts w:ascii="Times New Roman" w:hAnsi="Times New Roman" w:cs="Times New Roman"/>
          <w:sz w:val="20"/>
          <w:szCs w:val="20"/>
        </w:rPr>
        <w:t xml:space="preserve">on databases to </w:t>
      </w:r>
      <w:r w:rsidR="00F741BF">
        <w:rPr>
          <w:rFonts w:ascii="Times New Roman" w:hAnsi="Times New Roman" w:cs="Times New Roman"/>
          <w:sz w:val="20"/>
          <w:szCs w:val="20"/>
        </w:rPr>
        <w:t>industry</w:t>
      </w:r>
      <w:r w:rsidR="0043034E">
        <w:rPr>
          <w:rFonts w:ascii="Times New Roman" w:hAnsi="Times New Roman" w:cs="Times New Roman"/>
          <w:sz w:val="20"/>
          <w:szCs w:val="20"/>
        </w:rPr>
        <w:t xml:space="preserve"> </w:t>
      </w:r>
      <w:r w:rsidR="009D2A0A" w:rsidRPr="00F2054F">
        <w:rPr>
          <w:rFonts w:ascii="Times New Roman" w:hAnsi="Times New Roman" w:cs="Times New Roman"/>
          <w:sz w:val="20"/>
          <w:szCs w:val="20"/>
        </w:rPr>
        <w:t>benchmark</w:t>
      </w:r>
      <w:r w:rsidR="0043034E">
        <w:rPr>
          <w:rFonts w:ascii="Times New Roman" w:hAnsi="Times New Roman" w:cs="Times New Roman"/>
          <w:sz w:val="20"/>
          <w:szCs w:val="20"/>
        </w:rPr>
        <w:t xml:space="preserve">ing </w:t>
      </w:r>
      <w:r w:rsidRPr="00F2054F">
        <w:rPr>
          <w:rFonts w:ascii="Times New Roman" w:hAnsi="Times New Roman" w:cs="Times New Roman"/>
          <w:sz w:val="20"/>
          <w:szCs w:val="20"/>
        </w:rPr>
        <w:t>studies</w:t>
      </w:r>
      <w:r w:rsidR="000013CA">
        <w:rPr>
          <w:rFonts w:ascii="Times New Roman" w:hAnsi="Times New Roman" w:cs="Times New Roman"/>
          <w:sz w:val="20"/>
          <w:szCs w:val="20"/>
        </w:rPr>
        <w:t xml:space="preserve"> and </w:t>
      </w:r>
      <w:r w:rsidR="0043034E">
        <w:rPr>
          <w:rFonts w:ascii="Times New Roman" w:hAnsi="Times New Roman" w:cs="Times New Roman"/>
          <w:sz w:val="20"/>
          <w:szCs w:val="20"/>
        </w:rPr>
        <w:t>research</w:t>
      </w:r>
      <w:r w:rsidR="00F741BF">
        <w:rPr>
          <w:rFonts w:ascii="Times New Roman" w:hAnsi="Times New Roman" w:cs="Times New Roman"/>
          <w:sz w:val="20"/>
          <w:szCs w:val="20"/>
        </w:rPr>
        <w:t>ed</w:t>
      </w:r>
      <w:r w:rsidR="0043034E">
        <w:rPr>
          <w:rFonts w:ascii="Times New Roman" w:hAnsi="Times New Roman" w:cs="Times New Roman"/>
          <w:sz w:val="20"/>
          <w:szCs w:val="20"/>
        </w:rPr>
        <w:t xml:space="preserve"> </w:t>
      </w:r>
      <w:r w:rsidR="00F741BF">
        <w:rPr>
          <w:rFonts w:ascii="Times New Roman" w:hAnsi="Times New Roman" w:cs="Times New Roman"/>
          <w:sz w:val="20"/>
          <w:szCs w:val="20"/>
        </w:rPr>
        <w:t xml:space="preserve">about  </w:t>
      </w:r>
      <w:r w:rsidR="0043034E">
        <w:rPr>
          <w:rFonts w:ascii="Times New Roman" w:hAnsi="Times New Roman" w:cs="Times New Roman"/>
          <w:sz w:val="20"/>
          <w:szCs w:val="20"/>
        </w:rPr>
        <w:t>noncomparable situations</w:t>
      </w:r>
    </w:p>
    <w:p w:rsidR="00144401" w:rsidRPr="00F2054F" w:rsidRDefault="00144401" w:rsidP="00144401">
      <w:pPr>
        <w:widowControl w:val="0"/>
        <w:numPr>
          <w:ilvl w:val="0"/>
          <w:numId w:val="1"/>
        </w:numPr>
        <w:tabs>
          <w:tab w:val="left" w:pos="420"/>
        </w:tabs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2054F">
        <w:rPr>
          <w:rFonts w:ascii="Times New Roman" w:hAnsi="Times New Roman" w:cs="Times New Roman"/>
          <w:sz w:val="20"/>
          <w:szCs w:val="20"/>
        </w:rPr>
        <w:t>Confirmed</w:t>
      </w:r>
      <w:r w:rsidR="00D47F6F" w:rsidRPr="00F2054F">
        <w:rPr>
          <w:rFonts w:ascii="Times New Roman" w:hAnsi="Times New Roman" w:cs="Times New Roman"/>
          <w:sz w:val="20"/>
          <w:szCs w:val="20"/>
        </w:rPr>
        <w:t xml:space="preserve"> corporate</w:t>
      </w:r>
      <w:r w:rsidRPr="00F2054F">
        <w:rPr>
          <w:rFonts w:ascii="Times New Roman" w:hAnsi="Times New Roman" w:cs="Times New Roman"/>
          <w:sz w:val="20"/>
          <w:szCs w:val="20"/>
        </w:rPr>
        <w:t xml:space="preserve"> tax p</w:t>
      </w:r>
      <w:r w:rsidR="00F02D52" w:rsidRPr="00F2054F">
        <w:rPr>
          <w:rFonts w:ascii="Times New Roman" w:hAnsi="Times New Roman" w:cs="Times New Roman"/>
          <w:sz w:val="20"/>
          <w:szCs w:val="20"/>
        </w:rPr>
        <w:t>olicy with local tax authority</w:t>
      </w:r>
      <w:r w:rsidR="00FE03E2" w:rsidRPr="00F2054F">
        <w:rPr>
          <w:rFonts w:ascii="Times New Roman" w:hAnsi="Times New Roman" w:cs="Times New Roman"/>
          <w:sz w:val="20"/>
          <w:szCs w:val="20"/>
        </w:rPr>
        <w:t xml:space="preserve"> and retained news updates files</w:t>
      </w:r>
      <w:r w:rsidRPr="00F2054F">
        <w:rPr>
          <w:rFonts w:ascii="Times New Roman" w:hAnsi="Times New Roman" w:cs="Times New Roman"/>
          <w:sz w:val="20"/>
          <w:szCs w:val="20"/>
        </w:rPr>
        <w:t xml:space="preserve"> for clients</w:t>
      </w:r>
    </w:p>
    <w:p w:rsidR="00144401" w:rsidRPr="00F2054F" w:rsidRDefault="00107F25" w:rsidP="00FA2EC1">
      <w:pPr>
        <w:widowControl w:val="0"/>
        <w:tabs>
          <w:tab w:val="left" w:pos="420"/>
          <w:tab w:val="left" w:pos="9000"/>
        </w:tabs>
        <w:snapToGri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F2054F">
        <w:rPr>
          <w:rFonts w:ascii="Times New Roman" w:hAnsi="Times New Roman" w:cs="Times New Roman"/>
          <w:b/>
          <w:bCs/>
          <w:sz w:val="20"/>
          <w:szCs w:val="20"/>
        </w:rPr>
        <w:t>Audit Intern</w:t>
      </w:r>
      <w:r w:rsidR="00144401" w:rsidRPr="00F2054F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144401" w:rsidRPr="00F2054F">
        <w:rPr>
          <w:rFonts w:ascii="Times New Roman" w:hAnsi="Times New Roman" w:cs="Times New Roman"/>
          <w:b/>
          <w:sz w:val="20"/>
          <w:szCs w:val="20"/>
        </w:rPr>
        <w:t>Deloitte Touche Tohmatsu</w:t>
      </w:r>
      <w:r w:rsidR="00AB54CB" w:rsidRPr="00F2054F">
        <w:rPr>
          <w:rFonts w:ascii="Times New Roman" w:hAnsi="Times New Roman" w:cs="Times New Roman"/>
          <w:b/>
          <w:sz w:val="20"/>
          <w:szCs w:val="20"/>
        </w:rPr>
        <w:t xml:space="preserve">, Shenzhen, </w:t>
      </w:r>
      <w:r w:rsidR="001672FB">
        <w:rPr>
          <w:rFonts w:ascii="Times New Roman" w:hAnsi="Times New Roman" w:cs="Times New Roman"/>
          <w:b/>
          <w:sz w:val="20"/>
          <w:szCs w:val="20"/>
        </w:rPr>
        <w:t>P</w:t>
      </w:r>
      <w:r w:rsidR="00265CE2" w:rsidRPr="00F2054F">
        <w:rPr>
          <w:rFonts w:ascii="Times New Roman" w:hAnsi="Times New Roman" w:cs="Times New Roman"/>
          <w:b/>
          <w:sz w:val="20"/>
          <w:szCs w:val="20"/>
        </w:rPr>
        <w:t>.R.C</w:t>
      </w:r>
      <w:r w:rsidR="00144401" w:rsidRPr="00F2054F">
        <w:rPr>
          <w:rFonts w:ascii="Times New Roman" w:hAnsi="Times New Roman" w:cs="Times New Roman"/>
          <w:b/>
          <w:sz w:val="20"/>
          <w:szCs w:val="20"/>
        </w:rPr>
        <w:tab/>
      </w:r>
      <w:r w:rsidR="00144401" w:rsidRPr="00F2054F">
        <w:rPr>
          <w:rFonts w:ascii="Times New Roman" w:hAnsi="Times New Roman" w:cs="Times New Roman"/>
          <w:sz w:val="20"/>
          <w:szCs w:val="20"/>
        </w:rPr>
        <w:t>06/2010 – 07/2010</w:t>
      </w:r>
    </w:p>
    <w:p w:rsidR="00E67F47" w:rsidRPr="00F2054F" w:rsidRDefault="00E67F47" w:rsidP="00E67F47">
      <w:pPr>
        <w:widowControl w:val="0"/>
        <w:numPr>
          <w:ilvl w:val="0"/>
          <w:numId w:val="1"/>
        </w:numPr>
        <w:tabs>
          <w:tab w:val="left" w:pos="420"/>
        </w:tabs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</w:t>
      </w:r>
      <w:r w:rsidR="006E4ABE">
        <w:rPr>
          <w:rFonts w:ascii="Times New Roman" w:hAnsi="Times New Roman" w:cs="Times New Roman" w:hint="eastAsia"/>
          <w:sz w:val="20"/>
          <w:szCs w:val="20"/>
        </w:rPr>
        <w:t xml:space="preserve">upported </w:t>
      </w:r>
      <w:r w:rsidR="00144401" w:rsidRPr="00F2054F">
        <w:rPr>
          <w:rFonts w:ascii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cs="Times New Roman"/>
          <w:sz w:val="20"/>
          <w:szCs w:val="20"/>
        </w:rPr>
        <w:t>Interim Audit of a listed manufacturer according to Hong Kong Standard on Auditing</w:t>
      </w:r>
    </w:p>
    <w:p w:rsidR="00144401" w:rsidRDefault="00E67F47" w:rsidP="00144401">
      <w:pPr>
        <w:widowControl w:val="0"/>
        <w:numPr>
          <w:ilvl w:val="0"/>
          <w:numId w:val="1"/>
        </w:numPr>
        <w:tabs>
          <w:tab w:val="left" w:pos="420"/>
        </w:tabs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Worked </w:t>
      </w:r>
      <w:r w:rsidR="006E4ABE">
        <w:rPr>
          <w:rFonts w:ascii="Times New Roman" w:hAnsi="Times New Roman" w:cs="Times New Roman"/>
          <w:sz w:val="20"/>
          <w:szCs w:val="20"/>
        </w:rPr>
        <w:t xml:space="preserve">on-site </w:t>
      </w:r>
      <w:r w:rsidR="006E4ABE">
        <w:rPr>
          <w:rFonts w:ascii="Times New Roman" w:hAnsi="Times New Roman" w:cs="Times New Roman" w:hint="eastAsia"/>
          <w:sz w:val="20"/>
          <w:szCs w:val="20"/>
        </w:rPr>
        <w:t xml:space="preserve">in a </w:t>
      </w:r>
      <w:r w:rsidR="006E4ABE" w:rsidRPr="00F2054F">
        <w:rPr>
          <w:rFonts w:ascii="Times New Roman" w:hAnsi="Times New Roman" w:cs="Times New Roman"/>
          <w:sz w:val="20"/>
          <w:szCs w:val="20"/>
        </w:rPr>
        <w:t>team of 11 people</w:t>
      </w:r>
      <w:r w:rsidR="006E4ABE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="009E2085">
        <w:rPr>
          <w:rFonts w:ascii="Times New Roman" w:hAnsi="Times New Roman" w:cs="Times New Roman" w:hint="eastAsia"/>
          <w:sz w:val="20"/>
          <w:szCs w:val="20"/>
        </w:rPr>
        <w:t>completing</w:t>
      </w:r>
      <w:r w:rsidR="006E4ABE" w:rsidRPr="005874A4">
        <w:rPr>
          <w:rFonts w:ascii="Times New Roman" w:hAnsi="Times New Roman" w:cs="Times New Roman"/>
          <w:sz w:val="20"/>
          <w:szCs w:val="20"/>
        </w:rPr>
        <w:t xml:space="preserve"> </w:t>
      </w:r>
      <w:r w:rsidR="005874A4">
        <w:rPr>
          <w:rFonts w:ascii="Times New Roman" w:hAnsi="Times New Roman" w:cs="Times New Roman" w:hint="eastAsia"/>
          <w:sz w:val="20"/>
          <w:szCs w:val="20"/>
        </w:rPr>
        <w:t>field work</w:t>
      </w:r>
      <w:r w:rsidR="006E4ABE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6E4ABE" w:rsidRPr="00F2054F">
        <w:rPr>
          <w:rFonts w:ascii="Times New Roman" w:hAnsi="Times New Roman" w:cs="Times New Roman"/>
          <w:sz w:val="20"/>
          <w:szCs w:val="20"/>
        </w:rPr>
        <w:t xml:space="preserve">ahead of schedule </w:t>
      </w:r>
    </w:p>
    <w:p w:rsidR="00562954" w:rsidRDefault="00144401" w:rsidP="00562954">
      <w:pPr>
        <w:widowControl w:val="0"/>
        <w:numPr>
          <w:ilvl w:val="0"/>
          <w:numId w:val="1"/>
        </w:numPr>
        <w:tabs>
          <w:tab w:val="left" w:pos="420"/>
        </w:tabs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2054F">
        <w:rPr>
          <w:rFonts w:ascii="Times New Roman" w:hAnsi="Times New Roman" w:cs="Times New Roman"/>
          <w:sz w:val="20"/>
          <w:szCs w:val="20"/>
        </w:rPr>
        <w:t xml:space="preserve">Assisted in </w:t>
      </w:r>
      <w:r w:rsidR="006E4ABE">
        <w:rPr>
          <w:rFonts w:ascii="Times New Roman" w:hAnsi="Times New Roman" w:cs="Times New Roman" w:hint="eastAsia"/>
          <w:sz w:val="20"/>
          <w:szCs w:val="20"/>
        </w:rPr>
        <w:t>audit process</w:t>
      </w:r>
      <w:r w:rsidR="00637317">
        <w:rPr>
          <w:rFonts w:ascii="Times New Roman" w:hAnsi="Times New Roman" w:cs="Times New Roman" w:hint="eastAsia"/>
          <w:sz w:val="20"/>
          <w:szCs w:val="20"/>
        </w:rPr>
        <w:t xml:space="preserve"> and working papers</w:t>
      </w:r>
      <w:r w:rsidR="006E4ABE">
        <w:rPr>
          <w:rFonts w:ascii="Times New Roman" w:hAnsi="Times New Roman" w:cs="Times New Roman" w:hint="eastAsia"/>
          <w:sz w:val="20"/>
          <w:szCs w:val="20"/>
        </w:rPr>
        <w:t>, including</w:t>
      </w:r>
      <w:r w:rsidRPr="00F2054F">
        <w:rPr>
          <w:rFonts w:ascii="Times New Roman" w:hAnsi="Times New Roman" w:cs="Times New Roman"/>
          <w:sz w:val="20"/>
          <w:szCs w:val="20"/>
        </w:rPr>
        <w:t xml:space="preserve"> </w:t>
      </w:r>
      <w:r w:rsidR="00E3041C">
        <w:rPr>
          <w:rFonts w:ascii="Times New Roman" w:hAnsi="Times New Roman" w:cs="Times New Roman"/>
          <w:sz w:val="20"/>
          <w:szCs w:val="20"/>
        </w:rPr>
        <w:t>stocktaking</w:t>
      </w:r>
      <w:r w:rsidR="00637317">
        <w:rPr>
          <w:rFonts w:ascii="Times New Roman" w:hAnsi="Times New Roman" w:cs="Times New Roman" w:hint="eastAsia"/>
          <w:sz w:val="20"/>
          <w:szCs w:val="20"/>
        </w:rPr>
        <w:t>, cut-off</w:t>
      </w:r>
      <w:r w:rsidR="006115EC">
        <w:rPr>
          <w:rFonts w:ascii="Times New Roman" w:hAnsi="Times New Roman" w:cs="Times New Roman" w:hint="eastAsia"/>
          <w:sz w:val="20"/>
          <w:szCs w:val="20"/>
        </w:rPr>
        <w:t xml:space="preserve">s, </w:t>
      </w:r>
      <w:r w:rsidR="002C2FC4">
        <w:rPr>
          <w:rFonts w:ascii="Times New Roman" w:hAnsi="Times New Roman" w:cs="Times New Roman" w:hint="eastAsia"/>
          <w:sz w:val="20"/>
          <w:szCs w:val="20"/>
        </w:rPr>
        <w:t>alternative</w:t>
      </w:r>
      <w:r w:rsidR="00637317">
        <w:rPr>
          <w:rFonts w:ascii="Times New Roman" w:hAnsi="Times New Roman" w:cs="Times New Roman" w:hint="eastAsia"/>
          <w:sz w:val="20"/>
          <w:szCs w:val="20"/>
        </w:rPr>
        <w:t xml:space="preserve"> tests</w:t>
      </w:r>
      <w:r w:rsidR="0092353C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F2054F">
        <w:rPr>
          <w:rFonts w:ascii="Times New Roman" w:hAnsi="Times New Roman" w:cs="Times New Roman"/>
          <w:sz w:val="20"/>
          <w:szCs w:val="20"/>
        </w:rPr>
        <w:t>and confirmations</w:t>
      </w:r>
      <w:r w:rsidR="00044154">
        <w:rPr>
          <w:rFonts w:ascii="Times New Roman" w:hAnsi="Times New Roman" w:cs="Times New Roman" w:hint="eastAsia"/>
          <w:sz w:val="20"/>
          <w:szCs w:val="20"/>
        </w:rPr>
        <w:t>, ect</w:t>
      </w:r>
      <w:r w:rsidR="00637317">
        <w:rPr>
          <w:rFonts w:ascii="Times New Roman" w:hAnsi="Times New Roman" w:cs="Times New Roman" w:hint="eastAsia"/>
          <w:sz w:val="20"/>
          <w:szCs w:val="20"/>
        </w:rPr>
        <w:t xml:space="preserve"> </w:t>
      </w:r>
    </w:p>
    <w:p w:rsidR="00044154" w:rsidRPr="00562954" w:rsidRDefault="0097271C" w:rsidP="0097271C">
      <w:pPr>
        <w:widowControl w:val="0"/>
        <w:numPr>
          <w:ilvl w:val="0"/>
          <w:numId w:val="1"/>
        </w:numPr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7271C">
        <w:rPr>
          <w:rFonts w:ascii="Times New Roman" w:hAnsi="Times New Roman" w:cs="Times New Roman"/>
          <w:sz w:val="20"/>
          <w:szCs w:val="20"/>
        </w:rPr>
        <w:t>Communicate</w:t>
      </w:r>
      <w:r>
        <w:rPr>
          <w:rFonts w:ascii="Times New Roman" w:hAnsi="Times New Roman" w:cs="Times New Roman" w:hint="eastAsia"/>
          <w:sz w:val="20"/>
          <w:szCs w:val="20"/>
        </w:rPr>
        <w:t>d</w:t>
      </w:r>
      <w:r w:rsidRPr="0097271C">
        <w:rPr>
          <w:rFonts w:ascii="Times New Roman" w:hAnsi="Times New Roman" w:cs="Times New Roman"/>
          <w:sz w:val="20"/>
          <w:szCs w:val="20"/>
        </w:rPr>
        <w:t xml:space="preserve"> efficiently with clients and </w:t>
      </w:r>
      <w:r>
        <w:rPr>
          <w:rFonts w:ascii="Times New Roman" w:hAnsi="Times New Roman" w:cs="Times New Roman" w:hint="eastAsia"/>
          <w:sz w:val="20"/>
          <w:szCs w:val="20"/>
        </w:rPr>
        <w:t>collected</w:t>
      </w:r>
      <w:r w:rsidRPr="0097271C">
        <w:rPr>
          <w:rFonts w:ascii="Times New Roman" w:hAnsi="Times New Roman" w:cs="Times New Roman"/>
          <w:sz w:val="20"/>
          <w:szCs w:val="20"/>
        </w:rPr>
        <w:t xml:space="preserve"> the </w:t>
      </w:r>
      <w:r>
        <w:rPr>
          <w:rFonts w:ascii="Times New Roman" w:hAnsi="Times New Roman" w:cs="Times New Roman" w:hint="eastAsia"/>
          <w:sz w:val="20"/>
          <w:szCs w:val="20"/>
        </w:rPr>
        <w:t xml:space="preserve">original </w:t>
      </w:r>
      <w:r w:rsidRPr="0097271C">
        <w:rPr>
          <w:rFonts w:ascii="Times New Roman" w:hAnsi="Times New Roman" w:cs="Times New Roman"/>
          <w:sz w:val="20"/>
          <w:szCs w:val="20"/>
        </w:rPr>
        <w:t xml:space="preserve">supporting documents </w:t>
      </w:r>
      <w:r>
        <w:rPr>
          <w:rFonts w:ascii="Times New Roman" w:hAnsi="Times New Roman" w:cs="Times New Roman" w:hint="eastAsia"/>
          <w:sz w:val="20"/>
          <w:szCs w:val="20"/>
        </w:rPr>
        <w:t>for tracing and vouching</w:t>
      </w:r>
    </w:p>
    <w:p w:rsidR="00144401" w:rsidRPr="00F2054F" w:rsidRDefault="00144401" w:rsidP="0048212D">
      <w:pPr>
        <w:widowControl w:val="0"/>
        <w:tabs>
          <w:tab w:val="left" w:pos="420"/>
          <w:tab w:val="left" w:pos="8640"/>
        </w:tabs>
        <w:snapToGri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F2054F">
        <w:rPr>
          <w:rFonts w:ascii="Times New Roman" w:hAnsi="Times New Roman" w:cs="Times New Roman"/>
          <w:b/>
          <w:bCs/>
          <w:sz w:val="20"/>
          <w:szCs w:val="20"/>
        </w:rPr>
        <w:t>EXCURRICULUM ACTIVITIES</w:t>
      </w:r>
    </w:p>
    <w:p w:rsidR="00144401" w:rsidRPr="00F2054F" w:rsidRDefault="00144401" w:rsidP="00FA2EC1">
      <w:pPr>
        <w:widowControl w:val="0"/>
        <w:tabs>
          <w:tab w:val="left" w:pos="420"/>
          <w:tab w:val="left" w:pos="9000"/>
        </w:tabs>
        <w:snapToGri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F2054F">
        <w:rPr>
          <w:rFonts w:ascii="Times New Roman" w:hAnsi="Times New Roman" w:cs="Times New Roman"/>
          <w:b/>
          <w:bCs/>
          <w:sz w:val="20"/>
          <w:szCs w:val="20"/>
        </w:rPr>
        <w:t>15th Annual Bentley Business Bowl (BBB) - Winner, Third place in Graduate Students</w:t>
      </w:r>
      <w:r w:rsidRPr="00F2054F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42325" w:rsidRPr="00F2054F">
        <w:rPr>
          <w:rFonts w:ascii="Times New Roman" w:hAnsi="Times New Roman" w:cs="Times New Roman"/>
          <w:bCs/>
          <w:sz w:val="20"/>
          <w:szCs w:val="20"/>
        </w:rPr>
        <w:t>03</w:t>
      </w:r>
      <w:r w:rsidRPr="00F2054F">
        <w:rPr>
          <w:rFonts w:ascii="Times New Roman" w:hAnsi="Times New Roman" w:cs="Times New Roman"/>
          <w:bCs/>
          <w:sz w:val="20"/>
          <w:szCs w:val="20"/>
        </w:rPr>
        <w:t>/2012</w:t>
      </w:r>
      <w:r w:rsidR="0058012E" w:rsidRPr="00F2054F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:rsidR="00442325" w:rsidRPr="00F2054F" w:rsidRDefault="00144401" w:rsidP="00442325">
      <w:pPr>
        <w:widowControl w:val="0"/>
        <w:numPr>
          <w:ilvl w:val="0"/>
          <w:numId w:val="1"/>
        </w:numPr>
        <w:tabs>
          <w:tab w:val="left" w:pos="420"/>
        </w:tabs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2054F">
        <w:rPr>
          <w:rFonts w:ascii="Times New Roman" w:hAnsi="Times New Roman" w:cs="Times New Roman"/>
          <w:sz w:val="20"/>
          <w:szCs w:val="20"/>
        </w:rPr>
        <w:t xml:space="preserve">BBB is an all-day </w:t>
      </w:r>
      <w:r w:rsidR="00442325" w:rsidRPr="00F2054F">
        <w:rPr>
          <w:rFonts w:ascii="Times New Roman" w:hAnsi="Times New Roman" w:cs="Times New Roman"/>
          <w:sz w:val="20"/>
          <w:szCs w:val="20"/>
        </w:rPr>
        <w:t>academic</w:t>
      </w:r>
      <w:r w:rsidRPr="00F2054F">
        <w:rPr>
          <w:rFonts w:ascii="Times New Roman" w:hAnsi="Times New Roman" w:cs="Times New Roman"/>
          <w:sz w:val="20"/>
          <w:szCs w:val="20"/>
        </w:rPr>
        <w:t xml:space="preserve"> case competition</w:t>
      </w:r>
      <w:r w:rsidR="00137E80" w:rsidRPr="00F2054F">
        <w:rPr>
          <w:rFonts w:ascii="Times New Roman" w:hAnsi="Times New Roman" w:cs="Times New Roman"/>
          <w:sz w:val="20"/>
          <w:szCs w:val="20"/>
        </w:rPr>
        <w:t xml:space="preserve"> held on campus every year</w:t>
      </w:r>
    </w:p>
    <w:p w:rsidR="00E341B8" w:rsidRPr="00F2054F" w:rsidRDefault="007C0FF1" w:rsidP="00442325">
      <w:pPr>
        <w:widowControl w:val="0"/>
        <w:numPr>
          <w:ilvl w:val="0"/>
          <w:numId w:val="1"/>
        </w:numPr>
        <w:tabs>
          <w:tab w:val="left" w:pos="420"/>
        </w:tabs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2054F">
        <w:rPr>
          <w:rFonts w:ascii="Times New Roman" w:hAnsi="Times New Roman" w:cs="Times New Roman"/>
          <w:sz w:val="20"/>
          <w:szCs w:val="20"/>
        </w:rPr>
        <w:t>Research</w:t>
      </w:r>
      <w:r w:rsidR="00107F25" w:rsidRPr="00F2054F">
        <w:rPr>
          <w:rFonts w:ascii="Times New Roman" w:hAnsi="Times New Roman" w:cs="Times New Roman"/>
          <w:sz w:val="20"/>
          <w:szCs w:val="20"/>
        </w:rPr>
        <w:t>ed</w:t>
      </w:r>
      <w:r w:rsidRPr="00F2054F">
        <w:rPr>
          <w:rFonts w:ascii="Times New Roman" w:hAnsi="Times New Roman" w:cs="Times New Roman"/>
          <w:sz w:val="20"/>
          <w:szCs w:val="20"/>
        </w:rPr>
        <w:t xml:space="preserve"> and developed business plan within</w:t>
      </w:r>
      <w:r w:rsidR="00442325" w:rsidRPr="00F2054F">
        <w:rPr>
          <w:rFonts w:ascii="Times New Roman" w:hAnsi="Times New Roman" w:cs="Times New Roman"/>
          <w:sz w:val="20"/>
          <w:szCs w:val="20"/>
        </w:rPr>
        <w:t xml:space="preserve"> 4 hours to build </w:t>
      </w:r>
      <w:r w:rsidR="009E40A1" w:rsidRPr="00F2054F">
        <w:rPr>
          <w:rFonts w:ascii="Times New Roman" w:hAnsi="Times New Roman" w:cs="Times New Roman"/>
          <w:sz w:val="20"/>
          <w:szCs w:val="20"/>
        </w:rPr>
        <w:t>solid</w:t>
      </w:r>
      <w:r w:rsidR="00442325" w:rsidRPr="00F2054F">
        <w:rPr>
          <w:rFonts w:ascii="Times New Roman" w:hAnsi="Times New Roman" w:cs="Times New Roman"/>
          <w:sz w:val="20"/>
          <w:szCs w:val="20"/>
        </w:rPr>
        <w:t xml:space="preserve"> </w:t>
      </w:r>
      <w:r w:rsidR="00FC6ED7">
        <w:rPr>
          <w:rFonts w:ascii="Times New Roman" w:hAnsi="Times New Roman" w:cs="Times New Roman"/>
          <w:sz w:val="20"/>
          <w:szCs w:val="20"/>
        </w:rPr>
        <w:t xml:space="preserve">recommendations </w:t>
      </w:r>
      <w:r w:rsidR="00144401" w:rsidRPr="00F2054F">
        <w:rPr>
          <w:rFonts w:ascii="Times New Roman" w:hAnsi="Times New Roman" w:cs="Times New Roman"/>
          <w:sz w:val="20"/>
          <w:szCs w:val="20"/>
        </w:rPr>
        <w:t xml:space="preserve">on </w:t>
      </w:r>
      <w:r w:rsidR="00FC6ED7">
        <w:rPr>
          <w:rFonts w:ascii="Times New Roman" w:hAnsi="Times New Roman" w:cs="Times New Roman"/>
          <w:sz w:val="20"/>
          <w:szCs w:val="20"/>
        </w:rPr>
        <w:t xml:space="preserve"> a commercial aviation company</w:t>
      </w:r>
    </w:p>
    <w:p w:rsidR="00144401" w:rsidRPr="00F2054F" w:rsidRDefault="006573B2" w:rsidP="00FA2EC1">
      <w:pPr>
        <w:widowControl w:val="0"/>
        <w:tabs>
          <w:tab w:val="left" w:pos="420"/>
          <w:tab w:val="left" w:pos="9000"/>
        </w:tabs>
        <w:snapToGri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F2054F">
        <w:rPr>
          <w:rFonts w:ascii="Times New Roman" w:hAnsi="Times New Roman" w:cs="Times New Roman"/>
          <w:b/>
          <w:bCs/>
          <w:sz w:val="20"/>
          <w:szCs w:val="20"/>
        </w:rPr>
        <w:t>VP of Communication, Ascend Bentley Student Chapter</w:t>
      </w:r>
      <w:r w:rsidR="00144401" w:rsidRPr="00F2054F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144401" w:rsidRPr="00F2054F">
        <w:rPr>
          <w:rFonts w:ascii="Times New Roman" w:hAnsi="Times New Roman" w:cs="Times New Roman"/>
          <w:bCs/>
          <w:sz w:val="20"/>
          <w:szCs w:val="20"/>
        </w:rPr>
        <w:t>01/2012 – 12/2012</w:t>
      </w:r>
    </w:p>
    <w:p w:rsidR="00144401" w:rsidRPr="00F2054F" w:rsidRDefault="00144401" w:rsidP="00144401">
      <w:pPr>
        <w:widowControl w:val="0"/>
        <w:numPr>
          <w:ilvl w:val="0"/>
          <w:numId w:val="1"/>
        </w:numPr>
        <w:tabs>
          <w:tab w:val="left" w:pos="420"/>
        </w:tabs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2054F">
        <w:rPr>
          <w:rFonts w:ascii="Times New Roman" w:hAnsi="Times New Roman" w:cs="Times New Roman"/>
          <w:sz w:val="20"/>
          <w:szCs w:val="20"/>
        </w:rPr>
        <w:t>Increase</w:t>
      </w:r>
      <w:r w:rsidR="00720BF9" w:rsidRPr="00F2054F">
        <w:rPr>
          <w:rFonts w:ascii="Times New Roman" w:hAnsi="Times New Roman" w:cs="Times New Roman"/>
          <w:sz w:val="20"/>
          <w:szCs w:val="20"/>
        </w:rPr>
        <w:t>d</w:t>
      </w:r>
      <w:r w:rsidRPr="00F2054F">
        <w:rPr>
          <w:rFonts w:ascii="Times New Roman" w:hAnsi="Times New Roman" w:cs="Times New Roman"/>
          <w:sz w:val="20"/>
          <w:szCs w:val="20"/>
        </w:rPr>
        <w:t xml:space="preserve"> the presence of the newly founded organization in New England area to promote the organization</w:t>
      </w:r>
    </w:p>
    <w:p w:rsidR="00144401" w:rsidRPr="00F2054F" w:rsidRDefault="007C320D" w:rsidP="00144401">
      <w:pPr>
        <w:widowControl w:val="0"/>
        <w:numPr>
          <w:ilvl w:val="0"/>
          <w:numId w:val="1"/>
        </w:numPr>
        <w:tabs>
          <w:tab w:val="left" w:pos="420"/>
        </w:tabs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2054F">
        <w:rPr>
          <w:rFonts w:ascii="Times New Roman" w:hAnsi="Times New Roman" w:cs="Times New Roman"/>
          <w:sz w:val="20"/>
          <w:szCs w:val="20"/>
        </w:rPr>
        <w:t>Doubled</w:t>
      </w:r>
      <w:r w:rsidR="00144401" w:rsidRPr="00F2054F">
        <w:rPr>
          <w:rFonts w:ascii="Times New Roman" w:hAnsi="Times New Roman" w:cs="Times New Roman"/>
          <w:sz w:val="20"/>
          <w:szCs w:val="20"/>
        </w:rPr>
        <w:t xml:space="preserve"> membership </w:t>
      </w:r>
      <w:r w:rsidR="00A9538F" w:rsidRPr="00F2054F">
        <w:rPr>
          <w:rFonts w:ascii="Times New Roman" w:hAnsi="Times New Roman" w:cs="Times New Roman"/>
          <w:sz w:val="20"/>
          <w:szCs w:val="20"/>
        </w:rPr>
        <w:t>dues</w:t>
      </w:r>
      <w:r w:rsidRPr="00F2054F">
        <w:rPr>
          <w:rFonts w:ascii="Times New Roman" w:hAnsi="Times New Roman" w:cs="Times New Roman"/>
          <w:sz w:val="20"/>
          <w:szCs w:val="20"/>
        </w:rPr>
        <w:t xml:space="preserve"> </w:t>
      </w:r>
      <w:r w:rsidR="00A9538F" w:rsidRPr="00F2054F">
        <w:rPr>
          <w:rFonts w:ascii="Times New Roman" w:hAnsi="Times New Roman" w:cs="Times New Roman"/>
          <w:sz w:val="20"/>
          <w:szCs w:val="20"/>
        </w:rPr>
        <w:t xml:space="preserve">revenue </w:t>
      </w:r>
      <w:r w:rsidR="00144401" w:rsidRPr="00F2054F">
        <w:rPr>
          <w:rFonts w:ascii="Times New Roman" w:hAnsi="Times New Roman" w:cs="Times New Roman"/>
          <w:sz w:val="20"/>
          <w:szCs w:val="20"/>
        </w:rPr>
        <w:t>with bi-weekly newsletters an</w:t>
      </w:r>
      <w:r w:rsidR="00D62385">
        <w:rPr>
          <w:rFonts w:ascii="Times New Roman" w:hAnsi="Times New Roman" w:cs="Times New Roman"/>
          <w:sz w:val="20"/>
          <w:szCs w:val="20"/>
        </w:rPr>
        <w:t>d enhanced social media support</w:t>
      </w:r>
      <w:r w:rsidR="00D62385">
        <w:rPr>
          <w:rFonts w:ascii="Times New Roman" w:hAnsi="Times New Roman" w:cs="Times New Roman" w:hint="eastAsia"/>
          <w:sz w:val="20"/>
          <w:szCs w:val="20"/>
        </w:rPr>
        <w:t>, etc</w:t>
      </w:r>
    </w:p>
    <w:p w:rsidR="00144401" w:rsidRPr="00F2054F" w:rsidRDefault="00144401" w:rsidP="0048212D">
      <w:pPr>
        <w:widowControl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F2054F">
        <w:rPr>
          <w:rFonts w:ascii="Times New Roman" w:hAnsi="Times New Roman" w:cs="Times New Roman"/>
          <w:b/>
          <w:bCs/>
          <w:sz w:val="20"/>
          <w:szCs w:val="20"/>
        </w:rPr>
        <w:t xml:space="preserve">COMMUNITY </w:t>
      </w:r>
      <w:r w:rsidR="00904BDB" w:rsidRPr="00F2054F">
        <w:rPr>
          <w:rFonts w:ascii="Times New Roman" w:hAnsi="Times New Roman" w:cs="Times New Roman"/>
          <w:b/>
          <w:bCs/>
          <w:sz w:val="20"/>
          <w:szCs w:val="20"/>
        </w:rPr>
        <w:t>INVOLVMENT</w:t>
      </w:r>
    </w:p>
    <w:p w:rsidR="00045EC8" w:rsidRPr="00F2054F" w:rsidRDefault="00DE2E46" w:rsidP="00045EC8">
      <w:pPr>
        <w:tabs>
          <w:tab w:val="left" w:pos="420"/>
          <w:tab w:val="left" w:pos="9000"/>
        </w:tabs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2054F">
        <w:rPr>
          <w:rFonts w:ascii="Times New Roman" w:hAnsi="Times New Roman" w:cs="Times New Roman"/>
          <w:sz w:val="20"/>
          <w:szCs w:val="20"/>
        </w:rPr>
        <w:t xml:space="preserve">Certified </w:t>
      </w:r>
      <w:r w:rsidR="00045EC8" w:rsidRPr="00F2054F">
        <w:rPr>
          <w:rFonts w:ascii="Times New Roman" w:hAnsi="Times New Roman" w:cs="Times New Roman"/>
          <w:sz w:val="20"/>
          <w:szCs w:val="20"/>
        </w:rPr>
        <w:t>Advanced Tax Preparer, VITA-Volunteer Income Tax Assistance Program, U.S.</w:t>
      </w:r>
      <w:r w:rsidR="00045EC8" w:rsidRPr="00F2054F">
        <w:rPr>
          <w:rFonts w:ascii="Times New Roman" w:hAnsi="Times New Roman" w:cs="Times New Roman"/>
          <w:sz w:val="20"/>
          <w:szCs w:val="20"/>
        </w:rPr>
        <w:tab/>
        <w:t>2012 – 2013</w:t>
      </w:r>
    </w:p>
    <w:p w:rsidR="00144401" w:rsidRPr="00F2054F" w:rsidRDefault="00144401" w:rsidP="00FA2EC1">
      <w:pPr>
        <w:tabs>
          <w:tab w:val="left" w:pos="420"/>
          <w:tab w:val="left" w:pos="9000"/>
        </w:tabs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2054F">
        <w:rPr>
          <w:rFonts w:ascii="Times New Roman" w:hAnsi="Times New Roman" w:cs="Times New Roman"/>
          <w:sz w:val="20"/>
          <w:szCs w:val="20"/>
        </w:rPr>
        <w:t xml:space="preserve">Social Media </w:t>
      </w:r>
      <w:r w:rsidR="00EE7F28" w:rsidRPr="00F2054F">
        <w:rPr>
          <w:rFonts w:ascii="Times New Roman" w:hAnsi="Times New Roman" w:cs="Times New Roman"/>
          <w:sz w:val="20"/>
          <w:szCs w:val="20"/>
        </w:rPr>
        <w:t xml:space="preserve">Bar </w:t>
      </w:r>
      <w:r w:rsidRPr="00F2054F">
        <w:rPr>
          <w:rFonts w:ascii="Times New Roman" w:hAnsi="Times New Roman" w:cs="Times New Roman"/>
          <w:sz w:val="20"/>
          <w:szCs w:val="20"/>
        </w:rPr>
        <w:t>Volunteer, IIA International Conference</w:t>
      </w:r>
      <w:r w:rsidR="0058012E" w:rsidRPr="00F2054F">
        <w:rPr>
          <w:rFonts w:ascii="Times New Roman" w:hAnsi="Times New Roman" w:cs="Times New Roman"/>
          <w:sz w:val="20"/>
          <w:szCs w:val="20"/>
        </w:rPr>
        <w:t>, Boston, U.S.</w:t>
      </w:r>
      <w:r w:rsidRPr="00F2054F">
        <w:rPr>
          <w:rFonts w:ascii="Times New Roman" w:hAnsi="Times New Roman" w:cs="Times New Roman"/>
          <w:sz w:val="20"/>
          <w:szCs w:val="20"/>
        </w:rPr>
        <w:tab/>
        <w:t xml:space="preserve">06/2012 </w:t>
      </w:r>
    </w:p>
    <w:p w:rsidR="00144401" w:rsidRPr="00F2054F" w:rsidRDefault="00144401" w:rsidP="0048212D">
      <w:pPr>
        <w:tabs>
          <w:tab w:val="left" w:pos="420"/>
          <w:tab w:val="left" w:pos="8640"/>
        </w:tabs>
        <w:snapToGrid w:val="0"/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F2054F">
        <w:rPr>
          <w:rFonts w:ascii="Times New Roman" w:hAnsi="Times New Roman" w:cs="Times New Roman"/>
          <w:b/>
          <w:sz w:val="20"/>
          <w:szCs w:val="20"/>
        </w:rPr>
        <w:t>SKILLS</w:t>
      </w:r>
    </w:p>
    <w:p w:rsidR="00144401" w:rsidRPr="00F2054F" w:rsidRDefault="00144401" w:rsidP="00144401">
      <w:pPr>
        <w:tabs>
          <w:tab w:val="left" w:pos="420"/>
          <w:tab w:val="left" w:pos="8640"/>
        </w:tabs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2054F">
        <w:rPr>
          <w:rFonts w:ascii="Times New Roman" w:hAnsi="Times New Roman" w:cs="Times New Roman"/>
          <w:sz w:val="20"/>
          <w:szCs w:val="20"/>
        </w:rPr>
        <w:t>Excel (Advanced), PowerPoint, Outlook, QuickBooks,</w:t>
      </w:r>
      <w:r w:rsidR="005075CB" w:rsidRPr="00F2054F">
        <w:rPr>
          <w:rFonts w:ascii="Times New Roman" w:hAnsi="Times New Roman" w:cs="Times New Roman"/>
          <w:sz w:val="20"/>
          <w:szCs w:val="20"/>
        </w:rPr>
        <w:t xml:space="preserve"> FASB,</w:t>
      </w:r>
      <w:r w:rsidRPr="00F2054F">
        <w:rPr>
          <w:rFonts w:ascii="Times New Roman" w:hAnsi="Times New Roman" w:cs="Times New Roman"/>
          <w:sz w:val="20"/>
          <w:szCs w:val="20"/>
        </w:rPr>
        <w:t xml:space="preserve"> CCH, ACL, XBRL, SmartDraw, Osiris, RoyaltyStat, </w:t>
      </w:r>
      <w:r w:rsidR="007C1856" w:rsidRPr="00F2054F">
        <w:rPr>
          <w:rFonts w:ascii="Times New Roman" w:hAnsi="Times New Roman" w:cs="Times New Roman"/>
          <w:sz w:val="20"/>
          <w:szCs w:val="20"/>
        </w:rPr>
        <w:t xml:space="preserve">SEC </w:t>
      </w:r>
      <w:r w:rsidRPr="00F2054F">
        <w:rPr>
          <w:rFonts w:ascii="Times New Roman" w:hAnsi="Times New Roman" w:cs="Times New Roman"/>
          <w:sz w:val="20"/>
          <w:szCs w:val="20"/>
        </w:rPr>
        <w:t>Edgar</w:t>
      </w:r>
    </w:p>
    <w:p w:rsidR="00DE02A4" w:rsidRPr="00F2054F" w:rsidRDefault="009B7389" w:rsidP="00144401">
      <w:pPr>
        <w:widowControl w:val="0"/>
        <w:tabs>
          <w:tab w:val="left" w:pos="420"/>
          <w:tab w:val="left" w:pos="8640"/>
        </w:tabs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2054F">
        <w:rPr>
          <w:rFonts w:ascii="Times New Roman" w:hAnsi="Times New Roman" w:cs="Times New Roman"/>
          <w:sz w:val="20"/>
          <w:szCs w:val="20"/>
        </w:rPr>
        <w:t>Bilingual in English (fluent), Mandarin (native)/ Cantonese (native)</w:t>
      </w:r>
    </w:p>
    <w:sectPr w:rsidR="00DE02A4" w:rsidRPr="00F2054F" w:rsidSect="00EC4B55">
      <w:pgSz w:w="12240" w:h="15840"/>
      <w:pgMar w:top="340" w:right="862" w:bottom="340" w:left="86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3E9C" w:rsidRDefault="005F3E9C" w:rsidP="006304DA">
      <w:pPr>
        <w:spacing w:after="0" w:line="240" w:lineRule="auto"/>
      </w:pPr>
      <w:r>
        <w:separator/>
      </w:r>
    </w:p>
  </w:endnote>
  <w:endnote w:type="continuationSeparator" w:id="0">
    <w:p w:rsidR="005F3E9C" w:rsidRDefault="005F3E9C" w:rsidP="00630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3E9C" w:rsidRDefault="005F3E9C" w:rsidP="006304DA">
      <w:pPr>
        <w:spacing w:after="0" w:line="240" w:lineRule="auto"/>
      </w:pPr>
      <w:r>
        <w:separator/>
      </w:r>
    </w:p>
  </w:footnote>
  <w:footnote w:type="continuationSeparator" w:id="0">
    <w:p w:rsidR="005F3E9C" w:rsidRDefault="005F3E9C" w:rsidP="006304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A"/>
    <w:multiLevelType w:val="singleLevel"/>
    <w:tmpl w:val="0000000A"/>
    <w:lvl w:ilvl="0">
      <w:start w:val="1"/>
      <w:numFmt w:val="bullet"/>
      <w:lvlText w:val="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70217185"/>
    <w:multiLevelType w:val="hybridMultilevel"/>
    <w:tmpl w:val="A4503C74"/>
    <w:lvl w:ilvl="0" w:tplc="0000000A">
      <w:start w:val="1"/>
      <w:numFmt w:val="bullet"/>
      <w:lvlText w:val="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44401"/>
    <w:rsid w:val="00000C46"/>
    <w:rsid w:val="000013CA"/>
    <w:rsid w:val="00002EDE"/>
    <w:rsid w:val="00003893"/>
    <w:rsid w:val="00014FD0"/>
    <w:rsid w:val="00022098"/>
    <w:rsid w:val="00025333"/>
    <w:rsid w:val="0003393D"/>
    <w:rsid w:val="00044154"/>
    <w:rsid w:val="00045EC8"/>
    <w:rsid w:val="00054F27"/>
    <w:rsid w:val="000653E7"/>
    <w:rsid w:val="0008045F"/>
    <w:rsid w:val="000D0D27"/>
    <w:rsid w:val="000D18BD"/>
    <w:rsid w:val="000E1647"/>
    <w:rsid w:val="000F2196"/>
    <w:rsid w:val="000F435E"/>
    <w:rsid w:val="00107F25"/>
    <w:rsid w:val="0011033F"/>
    <w:rsid w:val="00126EBE"/>
    <w:rsid w:val="001336E5"/>
    <w:rsid w:val="00137D0A"/>
    <w:rsid w:val="00137E80"/>
    <w:rsid w:val="00144401"/>
    <w:rsid w:val="00144857"/>
    <w:rsid w:val="00145E61"/>
    <w:rsid w:val="00153804"/>
    <w:rsid w:val="00161510"/>
    <w:rsid w:val="001672FB"/>
    <w:rsid w:val="001822BB"/>
    <w:rsid w:val="001A146C"/>
    <w:rsid w:val="001A206F"/>
    <w:rsid w:val="001A2C52"/>
    <w:rsid w:val="001A73CF"/>
    <w:rsid w:val="001B3F96"/>
    <w:rsid w:val="001C2C79"/>
    <w:rsid w:val="001D663D"/>
    <w:rsid w:val="001D776C"/>
    <w:rsid w:val="001E036B"/>
    <w:rsid w:val="001E2FE1"/>
    <w:rsid w:val="001E7B6E"/>
    <w:rsid w:val="001F458D"/>
    <w:rsid w:val="001F4E19"/>
    <w:rsid w:val="001F7176"/>
    <w:rsid w:val="002059E4"/>
    <w:rsid w:val="00211BE6"/>
    <w:rsid w:val="00223400"/>
    <w:rsid w:val="002321A7"/>
    <w:rsid w:val="00237D5F"/>
    <w:rsid w:val="0024684A"/>
    <w:rsid w:val="00265CE2"/>
    <w:rsid w:val="00267100"/>
    <w:rsid w:val="00277F8B"/>
    <w:rsid w:val="0028332B"/>
    <w:rsid w:val="00283B3A"/>
    <w:rsid w:val="00286BC9"/>
    <w:rsid w:val="00290CCA"/>
    <w:rsid w:val="0029203F"/>
    <w:rsid w:val="00292B0E"/>
    <w:rsid w:val="00293B18"/>
    <w:rsid w:val="002C2FC4"/>
    <w:rsid w:val="002C386E"/>
    <w:rsid w:val="002F28BF"/>
    <w:rsid w:val="002F2D32"/>
    <w:rsid w:val="0030563B"/>
    <w:rsid w:val="00315335"/>
    <w:rsid w:val="00326B16"/>
    <w:rsid w:val="00335AD4"/>
    <w:rsid w:val="00351914"/>
    <w:rsid w:val="00352F0C"/>
    <w:rsid w:val="003569FD"/>
    <w:rsid w:val="00365CDA"/>
    <w:rsid w:val="003822D7"/>
    <w:rsid w:val="00393352"/>
    <w:rsid w:val="003972E3"/>
    <w:rsid w:val="003A3450"/>
    <w:rsid w:val="003A764D"/>
    <w:rsid w:val="003C1C17"/>
    <w:rsid w:val="003D51C5"/>
    <w:rsid w:val="003F0CE2"/>
    <w:rsid w:val="003F0FBD"/>
    <w:rsid w:val="0041161A"/>
    <w:rsid w:val="004244EF"/>
    <w:rsid w:val="0042533C"/>
    <w:rsid w:val="0043034E"/>
    <w:rsid w:val="00434A3F"/>
    <w:rsid w:val="00442325"/>
    <w:rsid w:val="0044460F"/>
    <w:rsid w:val="00446754"/>
    <w:rsid w:val="004624A8"/>
    <w:rsid w:val="00472359"/>
    <w:rsid w:val="0048212D"/>
    <w:rsid w:val="004862E2"/>
    <w:rsid w:val="004872D9"/>
    <w:rsid w:val="004D04DF"/>
    <w:rsid w:val="004D414B"/>
    <w:rsid w:val="004D4270"/>
    <w:rsid w:val="004F27DF"/>
    <w:rsid w:val="005016E0"/>
    <w:rsid w:val="005075CB"/>
    <w:rsid w:val="00525B55"/>
    <w:rsid w:val="00534520"/>
    <w:rsid w:val="00550BD3"/>
    <w:rsid w:val="00562954"/>
    <w:rsid w:val="0058012E"/>
    <w:rsid w:val="005874A4"/>
    <w:rsid w:val="005952EC"/>
    <w:rsid w:val="00596AA8"/>
    <w:rsid w:val="005B37A7"/>
    <w:rsid w:val="005B4AEE"/>
    <w:rsid w:val="005D3FEB"/>
    <w:rsid w:val="005F2389"/>
    <w:rsid w:val="005F3E9C"/>
    <w:rsid w:val="006000DE"/>
    <w:rsid w:val="00604107"/>
    <w:rsid w:val="00604AD5"/>
    <w:rsid w:val="006115EC"/>
    <w:rsid w:val="00615EA0"/>
    <w:rsid w:val="006304DA"/>
    <w:rsid w:val="00637317"/>
    <w:rsid w:val="00640BAA"/>
    <w:rsid w:val="0065223E"/>
    <w:rsid w:val="006535BB"/>
    <w:rsid w:val="00654C3C"/>
    <w:rsid w:val="006573B2"/>
    <w:rsid w:val="00666F84"/>
    <w:rsid w:val="006749F3"/>
    <w:rsid w:val="00676F21"/>
    <w:rsid w:val="00686DDE"/>
    <w:rsid w:val="006961CD"/>
    <w:rsid w:val="006A5253"/>
    <w:rsid w:val="006B1601"/>
    <w:rsid w:val="006B16C1"/>
    <w:rsid w:val="006B565C"/>
    <w:rsid w:val="006B64B8"/>
    <w:rsid w:val="006E0003"/>
    <w:rsid w:val="006E4ABE"/>
    <w:rsid w:val="00720BF9"/>
    <w:rsid w:val="00755DC1"/>
    <w:rsid w:val="007725BF"/>
    <w:rsid w:val="00774051"/>
    <w:rsid w:val="007A78EE"/>
    <w:rsid w:val="007C0FF1"/>
    <w:rsid w:val="007C100D"/>
    <w:rsid w:val="007C1856"/>
    <w:rsid w:val="007C26CA"/>
    <w:rsid w:val="007C320D"/>
    <w:rsid w:val="007E3FF3"/>
    <w:rsid w:val="00800C47"/>
    <w:rsid w:val="00806C0A"/>
    <w:rsid w:val="00815959"/>
    <w:rsid w:val="008164B1"/>
    <w:rsid w:val="00840ED7"/>
    <w:rsid w:val="0086141B"/>
    <w:rsid w:val="00864333"/>
    <w:rsid w:val="00874B1B"/>
    <w:rsid w:val="008B1457"/>
    <w:rsid w:val="008C197E"/>
    <w:rsid w:val="008D0008"/>
    <w:rsid w:val="008D00B5"/>
    <w:rsid w:val="008E2671"/>
    <w:rsid w:val="008E3DFA"/>
    <w:rsid w:val="008F1C11"/>
    <w:rsid w:val="008F3365"/>
    <w:rsid w:val="009006D7"/>
    <w:rsid w:val="00904BDB"/>
    <w:rsid w:val="00920EA4"/>
    <w:rsid w:val="0092353C"/>
    <w:rsid w:val="009254A9"/>
    <w:rsid w:val="00934FED"/>
    <w:rsid w:val="00945FA0"/>
    <w:rsid w:val="0097271C"/>
    <w:rsid w:val="00975692"/>
    <w:rsid w:val="009818B0"/>
    <w:rsid w:val="00986053"/>
    <w:rsid w:val="00991730"/>
    <w:rsid w:val="00996FE7"/>
    <w:rsid w:val="009A41AB"/>
    <w:rsid w:val="009B7389"/>
    <w:rsid w:val="009D2A0A"/>
    <w:rsid w:val="009E2085"/>
    <w:rsid w:val="009E40A1"/>
    <w:rsid w:val="009F05D5"/>
    <w:rsid w:val="00A02087"/>
    <w:rsid w:val="00A06E2A"/>
    <w:rsid w:val="00A13D90"/>
    <w:rsid w:val="00A20028"/>
    <w:rsid w:val="00A23A65"/>
    <w:rsid w:val="00A3671E"/>
    <w:rsid w:val="00A40438"/>
    <w:rsid w:val="00A5411A"/>
    <w:rsid w:val="00A9538F"/>
    <w:rsid w:val="00AA1450"/>
    <w:rsid w:val="00AA5EB4"/>
    <w:rsid w:val="00AB54CB"/>
    <w:rsid w:val="00AC3DAA"/>
    <w:rsid w:val="00AC7F81"/>
    <w:rsid w:val="00AD4256"/>
    <w:rsid w:val="00AF5F04"/>
    <w:rsid w:val="00AF5F77"/>
    <w:rsid w:val="00B13AB2"/>
    <w:rsid w:val="00B47368"/>
    <w:rsid w:val="00B5369A"/>
    <w:rsid w:val="00B75E71"/>
    <w:rsid w:val="00B9544C"/>
    <w:rsid w:val="00B9769E"/>
    <w:rsid w:val="00BA614F"/>
    <w:rsid w:val="00BB2D4A"/>
    <w:rsid w:val="00BC118D"/>
    <w:rsid w:val="00BD5DAA"/>
    <w:rsid w:val="00BE1C7D"/>
    <w:rsid w:val="00BE557C"/>
    <w:rsid w:val="00BF4755"/>
    <w:rsid w:val="00C05B9C"/>
    <w:rsid w:val="00C50777"/>
    <w:rsid w:val="00C57521"/>
    <w:rsid w:val="00C7259C"/>
    <w:rsid w:val="00C7425C"/>
    <w:rsid w:val="00C80B15"/>
    <w:rsid w:val="00C91EF4"/>
    <w:rsid w:val="00C958F8"/>
    <w:rsid w:val="00CC14C9"/>
    <w:rsid w:val="00CC1B38"/>
    <w:rsid w:val="00CC3D60"/>
    <w:rsid w:val="00D01266"/>
    <w:rsid w:val="00D04A44"/>
    <w:rsid w:val="00D313C8"/>
    <w:rsid w:val="00D378EA"/>
    <w:rsid w:val="00D45CC2"/>
    <w:rsid w:val="00D47F6F"/>
    <w:rsid w:val="00D62385"/>
    <w:rsid w:val="00D81F79"/>
    <w:rsid w:val="00D868C9"/>
    <w:rsid w:val="00DB470E"/>
    <w:rsid w:val="00DD020B"/>
    <w:rsid w:val="00DD20E6"/>
    <w:rsid w:val="00DD436B"/>
    <w:rsid w:val="00DE02A4"/>
    <w:rsid w:val="00DE2E46"/>
    <w:rsid w:val="00DF6AE3"/>
    <w:rsid w:val="00DF6FCC"/>
    <w:rsid w:val="00E10CC1"/>
    <w:rsid w:val="00E144B7"/>
    <w:rsid w:val="00E24869"/>
    <w:rsid w:val="00E3041C"/>
    <w:rsid w:val="00E30A94"/>
    <w:rsid w:val="00E30D6D"/>
    <w:rsid w:val="00E31FEC"/>
    <w:rsid w:val="00E341B8"/>
    <w:rsid w:val="00E41D3F"/>
    <w:rsid w:val="00E604FE"/>
    <w:rsid w:val="00E659A7"/>
    <w:rsid w:val="00E67F47"/>
    <w:rsid w:val="00E73EAD"/>
    <w:rsid w:val="00E74293"/>
    <w:rsid w:val="00E77E52"/>
    <w:rsid w:val="00EB67AE"/>
    <w:rsid w:val="00EC4B55"/>
    <w:rsid w:val="00EE3642"/>
    <w:rsid w:val="00EE3FDD"/>
    <w:rsid w:val="00EE7F28"/>
    <w:rsid w:val="00F01C97"/>
    <w:rsid w:val="00F02D52"/>
    <w:rsid w:val="00F10A5C"/>
    <w:rsid w:val="00F115A3"/>
    <w:rsid w:val="00F146B2"/>
    <w:rsid w:val="00F2054F"/>
    <w:rsid w:val="00F33CEE"/>
    <w:rsid w:val="00F377C4"/>
    <w:rsid w:val="00F5219C"/>
    <w:rsid w:val="00F526F2"/>
    <w:rsid w:val="00F6361B"/>
    <w:rsid w:val="00F645B2"/>
    <w:rsid w:val="00F741BF"/>
    <w:rsid w:val="00F86C91"/>
    <w:rsid w:val="00FA2EC1"/>
    <w:rsid w:val="00FB49FB"/>
    <w:rsid w:val="00FC6ED7"/>
    <w:rsid w:val="00FC7940"/>
    <w:rsid w:val="00FD52C7"/>
    <w:rsid w:val="00FE03E2"/>
    <w:rsid w:val="00FE46A8"/>
    <w:rsid w:val="00FE676F"/>
    <w:rsid w:val="00FF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3F80837-35D3-4D38-B862-FCE7901E5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7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4440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304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304DA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6304D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304DA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7C10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wen.h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3F284CB-3F3C-44DA-BCAC-E5088DBF9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2037</TotalTime>
  <Pages>1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dhe</dc:creator>
  <cp:lastModifiedBy>He, Jessica D.W. (HK/CP4)</cp:lastModifiedBy>
  <cp:revision>248</cp:revision>
  <cp:lastPrinted>2014-09-19T15:23:00Z</cp:lastPrinted>
  <dcterms:created xsi:type="dcterms:W3CDTF">2014-09-18T21:05:00Z</dcterms:created>
  <dcterms:modified xsi:type="dcterms:W3CDTF">2016-08-05T04:26:00Z</dcterms:modified>
</cp:coreProperties>
</file>