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C9" w:rsidRPr="003B3A34" w:rsidRDefault="00B85F73" w:rsidP="00CB7157">
      <w:pPr>
        <w:pStyle w:val="Name"/>
        <w:rPr>
          <w:rFonts w:ascii="Times New Roman" w:hAnsi="Times New Roman" w:cs="Times New Roman"/>
          <w:sz w:val="32"/>
          <w:szCs w:val="32"/>
          <w:lang w:eastAsia="zh-HK"/>
        </w:rPr>
      </w:pPr>
      <w:r w:rsidRPr="003B3A34">
        <w:rPr>
          <w:rFonts w:ascii="Times New Roman" w:hAnsi="Times New Roman" w:cs="Times New Roman"/>
          <w:sz w:val="32"/>
          <w:szCs w:val="32"/>
          <w:lang w:eastAsia="zh-HK"/>
        </w:rPr>
        <w:t xml:space="preserve">Lau </w:t>
      </w:r>
      <w:proofErr w:type="spellStart"/>
      <w:r w:rsidRPr="003B3A34">
        <w:rPr>
          <w:rFonts w:ascii="Times New Roman" w:hAnsi="Times New Roman" w:cs="Times New Roman"/>
          <w:sz w:val="32"/>
          <w:szCs w:val="32"/>
          <w:lang w:eastAsia="zh-HK"/>
        </w:rPr>
        <w:t>Ka</w:t>
      </w:r>
      <w:proofErr w:type="spellEnd"/>
      <w:r w:rsidRPr="003B3A34">
        <w:rPr>
          <w:rFonts w:ascii="Times New Roman" w:hAnsi="Times New Roman" w:cs="Times New Roman"/>
          <w:sz w:val="32"/>
          <w:szCs w:val="32"/>
          <w:lang w:eastAsia="zh-HK"/>
        </w:rPr>
        <w:t xml:space="preserve"> Chun (Echo)</w:t>
      </w:r>
    </w:p>
    <w:p w:rsidR="00D20E39" w:rsidRPr="003B3A34" w:rsidRDefault="00B85F73" w:rsidP="00CB7157">
      <w:pPr>
        <w:pStyle w:val="ContactInfo"/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Fonts w:ascii="Times New Roman" w:hAnsi="Times New Roman" w:cs="Times New Roman"/>
          <w:sz w:val="24"/>
          <w:szCs w:val="24"/>
          <w:lang w:eastAsia="zh-HK"/>
        </w:rPr>
        <w:t>RM2305, 23/F, Tat Shun House, Po Tat Estate,</w:t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br/>
      </w:r>
      <w:proofErr w:type="spellStart"/>
      <w:r w:rsidRPr="003B3A34">
        <w:rPr>
          <w:rFonts w:ascii="Times New Roman" w:hAnsi="Times New Roman" w:cs="Times New Roman"/>
          <w:sz w:val="24"/>
          <w:szCs w:val="24"/>
          <w:lang w:eastAsia="zh-HK"/>
        </w:rPr>
        <w:t>Sau</w:t>
      </w:r>
      <w:proofErr w:type="spellEnd"/>
      <w:r w:rsidRPr="003B3A34">
        <w:rPr>
          <w:rFonts w:ascii="Times New Roman" w:hAnsi="Times New Roman" w:cs="Times New Roman"/>
          <w:sz w:val="24"/>
          <w:szCs w:val="24"/>
          <w:lang w:eastAsia="zh-HK"/>
        </w:rPr>
        <w:t xml:space="preserve"> Mau Ping, </w:t>
      </w:r>
      <w:proofErr w:type="spellStart"/>
      <w:r w:rsidRPr="003B3A34">
        <w:rPr>
          <w:rFonts w:ascii="Times New Roman" w:hAnsi="Times New Roman" w:cs="Times New Roman"/>
          <w:sz w:val="24"/>
          <w:szCs w:val="24"/>
          <w:lang w:eastAsia="zh-HK"/>
        </w:rPr>
        <w:t>Kwun</w:t>
      </w:r>
      <w:proofErr w:type="spellEnd"/>
      <w:r w:rsidRPr="003B3A34">
        <w:rPr>
          <w:rFonts w:ascii="Times New Roman" w:hAnsi="Times New Roman" w:cs="Times New Roman"/>
          <w:sz w:val="24"/>
          <w:szCs w:val="24"/>
          <w:lang w:eastAsia="zh-HK"/>
        </w:rPr>
        <w:t xml:space="preserve"> Tong, Kowloon</w:t>
      </w:r>
    </w:p>
    <w:p w:rsidR="00D20E39" w:rsidRPr="003B3A34" w:rsidRDefault="00B85F73" w:rsidP="00CB7157">
      <w:pPr>
        <w:pStyle w:val="ContactInfo"/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Fonts w:ascii="Times New Roman" w:hAnsi="Times New Roman" w:cs="Times New Roman"/>
          <w:sz w:val="24"/>
          <w:szCs w:val="24"/>
          <w:lang w:eastAsia="zh-HK"/>
        </w:rPr>
        <w:t>Tel: 5130-9004</w:t>
      </w:r>
      <w:r w:rsidR="00D20E39" w:rsidRPr="003B3A34">
        <w:rPr>
          <w:rFonts w:ascii="Times New Roman" w:hAnsi="Times New Roman" w:cs="Times New Roman"/>
          <w:sz w:val="24"/>
          <w:szCs w:val="24"/>
        </w:rPr>
        <w:t xml:space="preserve"> |</w:t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t>Email: chun104915@gmail.com</w:t>
      </w:r>
    </w:p>
    <w:p w:rsidR="00B85F73" w:rsidRPr="003B3A34" w:rsidRDefault="00B85F73" w:rsidP="00CB7157">
      <w:pPr>
        <w:pStyle w:val="ContactInfo"/>
        <w:rPr>
          <w:rFonts w:ascii="Times New Roman" w:hAnsi="Times New Roman" w:cs="Times New Roman"/>
          <w:sz w:val="24"/>
          <w:szCs w:val="24"/>
        </w:rPr>
      </w:pPr>
    </w:p>
    <w:p w:rsidR="00D20E39" w:rsidRPr="003B3A34" w:rsidRDefault="003E7606" w:rsidP="00CB7157">
      <w:pPr>
        <w:pStyle w:val="Heading1"/>
        <w:rPr>
          <w:rFonts w:ascii="Times New Roman" w:hAnsi="Times New Roman" w:cs="Times New Roman"/>
        </w:rPr>
      </w:pPr>
      <w:r w:rsidRPr="003B3A34">
        <w:rPr>
          <w:rFonts w:ascii="Times New Roman" w:hAnsi="Times New Roman" w:cs="Times New Roman"/>
        </w:rPr>
        <w:t>profile</w:t>
      </w:r>
    </w:p>
    <w:p w:rsidR="003B3A34" w:rsidRPr="003B3A34" w:rsidRDefault="003B3A34" w:rsidP="00CB7157">
      <w:pP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</w:pP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I am an energetic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 xml:space="preserve">, detail-minded 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person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. I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developed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a mature and responsible approach to any task that I undertake, or 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job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that I am 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dealing with. F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o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 xml:space="preserve">r last year, 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I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 xml:space="preserve"> earn an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experience in 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auditing, accounting as well as taxation.</w:t>
      </w:r>
      <w: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I can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</w:t>
      </w:r>
      <w:r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>work under the pressure and try my best to achieve any task in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a certain objective on time and with excellence.</w:t>
      </w:r>
    </w:p>
    <w:p w:rsidR="00385539" w:rsidRPr="003B3A34" w:rsidRDefault="00385539" w:rsidP="00CB7157">
      <w:pPr>
        <w:pStyle w:val="Heading1"/>
        <w:rPr>
          <w:rFonts w:ascii="Times New Roman" w:hAnsi="Times New Roman" w:cs="Times New Roman"/>
        </w:rPr>
      </w:pPr>
      <w:r w:rsidRPr="003B3A34">
        <w:rPr>
          <w:rFonts w:ascii="Times New Roman" w:hAnsi="Times New Roman" w:cs="Times New Roman"/>
        </w:rPr>
        <w:t>Education</w:t>
      </w:r>
    </w:p>
    <w:p w:rsidR="00385539" w:rsidRPr="003B3A34" w:rsidRDefault="00327043" w:rsidP="00CB7157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Style w:val="NormalBold"/>
          <w:rFonts w:ascii="Times New Roman" w:hAnsi="Times New Roman" w:cs="Times New Roman"/>
          <w:sz w:val="24"/>
          <w:szCs w:val="24"/>
        </w:rPr>
        <w:t>Edinburgh Napier University</w:t>
      </w:r>
      <w:r w:rsidR="00B362F2"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b/>
          <w:sz w:val="24"/>
          <w:szCs w:val="24"/>
          <w:lang w:eastAsia="zh-HK"/>
        </w:rPr>
        <w:t>Period</w:t>
      </w:r>
    </w:p>
    <w:p w:rsidR="00327043" w:rsidRDefault="00327043" w:rsidP="00CB7157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  <w:r w:rsidRPr="003B3A34">
        <w:rPr>
          <w:rStyle w:val="NormalItalic"/>
          <w:rFonts w:ascii="Times New Roman" w:hAnsi="Times New Roman" w:cs="Times New Roman"/>
          <w:sz w:val="24"/>
          <w:szCs w:val="24"/>
        </w:rPr>
        <w:t xml:space="preserve">Bachelor of </w:t>
      </w:r>
      <w:r w:rsidRPr="003B3A34">
        <w:rPr>
          <w:rStyle w:val="NormalItalic"/>
          <w:rFonts w:ascii="Times New Roman" w:hAnsi="Times New Roman" w:cs="Times New Roman"/>
          <w:sz w:val="24"/>
          <w:szCs w:val="24"/>
          <w:lang w:eastAsia="zh-HK"/>
        </w:rPr>
        <w:t>Accounting</w:t>
      </w:r>
      <w:r w:rsidR="00B362F2"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t>9/</w:t>
      </w:r>
      <w:r w:rsidRPr="003B3A34">
        <w:rPr>
          <w:rFonts w:ascii="Times New Roman" w:hAnsi="Times New Roman" w:cs="Times New Roman"/>
          <w:i/>
          <w:sz w:val="24"/>
          <w:szCs w:val="24"/>
          <w:lang w:eastAsia="zh-HK"/>
        </w:rPr>
        <w:t>2013-2/2015</w:t>
      </w:r>
    </w:p>
    <w:p w:rsidR="003B3A34" w:rsidRPr="003B3A34" w:rsidRDefault="003B3A34" w:rsidP="00CB7157">
      <w:pPr>
        <w:rPr>
          <w:rStyle w:val="NormalBold"/>
          <w:rFonts w:ascii="Times New Roman" w:hAnsi="Times New Roman" w:cs="Times New Roman"/>
          <w:sz w:val="24"/>
          <w:szCs w:val="24"/>
          <w:lang w:eastAsia="zh-HK"/>
        </w:rPr>
      </w:pPr>
    </w:p>
    <w:p w:rsidR="00956917" w:rsidRPr="003B3A34" w:rsidRDefault="00327043" w:rsidP="00CB7157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Style w:val="NormalBold"/>
          <w:rFonts w:ascii="Times New Roman" w:hAnsi="Times New Roman" w:cs="Times New Roman"/>
          <w:sz w:val="24"/>
          <w:szCs w:val="24"/>
        </w:rPr>
        <w:t>Community College of City University</w:t>
      </w:r>
      <w:r w:rsidR="00956917"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b/>
          <w:sz w:val="24"/>
          <w:szCs w:val="24"/>
          <w:lang w:eastAsia="zh-HK"/>
        </w:rPr>
        <w:t>Period</w:t>
      </w:r>
    </w:p>
    <w:p w:rsidR="00956917" w:rsidRPr="003B3A34" w:rsidRDefault="00327043" w:rsidP="00CB7157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Style w:val="NormalItalic"/>
          <w:rFonts w:ascii="Times New Roman" w:hAnsi="Times New Roman" w:cs="Times New Roman"/>
          <w:sz w:val="24"/>
          <w:szCs w:val="24"/>
          <w:lang w:eastAsia="zh-HK"/>
        </w:rPr>
        <w:t>Association degree</w:t>
      </w:r>
      <w:r w:rsidR="00956917"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t>9/</w:t>
      </w:r>
      <w:r w:rsidRPr="003B3A34">
        <w:rPr>
          <w:rFonts w:ascii="Times New Roman" w:hAnsi="Times New Roman" w:cs="Times New Roman"/>
          <w:i/>
          <w:sz w:val="24"/>
          <w:szCs w:val="24"/>
          <w:lang w:eastAsia="zh-HK"/>
        </w:rPr>
        <w:t>2011-5/2013</w:t>
      </w:r>
    </w:p>
    <w:p w:rsidR="00956917" w:rsidRPr="003B3A34" w:rsidRDefault="00956917" w:rsidP="00CB7157">
      <w:pPr>
        <w:rPr>
          <w:rFonts w:ascii="Times New Roman" w:hAnsi="Times New Roman" w:cs="Times New Roman"/>
          <w:sz w:val="24"/>
          <w:szCs w:val="24"/>
        </w:rPr>
      </w:pPr>
    </w:p>
    <w:p w:rsidR="00956917" w:rsidRPr="003B3A34" w:rsidRDefault="00956917" w:rsidP="00CB7157">
      <w:pPr>
        <w:pStyle w:val="Heading1"/>
        <w:rPr>
          <w:rFonts w:ascii="Times New Roman" w:hAnsi="Times New Roman" w:cs="Times New Roman"/>
        </w:rPr>
      </w:pPr>
      <w:r w:rsidRPr="003B3A34">
        <w:rPr>
          <w:rFonts w:ascii="Times New Roman" w:hAnsi="Times New Roman" w:cs="Times New Roman"/>
        </w:rPr>
        <w:t>Experience</w:t>
      </w:r>
    </w:p>
    <w:p w:rsidR="00773C4E" w:rsidRDefault="00773C4E" w:rsidP="00CB7157">
      <w:pPr>
        <w:rPr>
          <w:rStyle w:val="NormalBold"/>
          <w:rFonts w:ascii="Times New Roman" w:hAnsi="Times New Roman" w:cs="Times New Roman"/>
          <w:sz w:val="24"/>
          <w:szCs w:val="24"/>
          <w:lang w:eastAsia="zh-TW"/>
        </w:rPr>
      </w:pPr>
      <w:r>
        <w:rPr>
          <w:rStyle w:val="NormalBold"/>
          <w:rFonts w:ascii="Times New Roman" w:hAnsi="Times New Roman" w:cs="Times New Roman" w:hint="eastAsia"/>
          <w:sz w:val="24"/>
          <w:szCs w:val="24"/>
          <w:lang w:eastAsia="zh-TW"/>
        </w:rPr>
        <w:t xml:space="preserve">Kaplan Partner Service HK </w:t>
      </w:r>
      <w:r>
        <w:rPr>
          <w:rStyle w:val="NormalBold"/>
          <w:rFonts w:ascii="Times New Roman" w:hAnsi="Times New Roman" w:cs="Times New Roman"/>
          <w:sz w:val="24"/>
          <w:szCs w:val="24"/>
          <w:lang w:eastAsia="zh-TW"/>
        </w:rPr>
        <w:tab/>
        <w:t>Period</w:t>
      </w:r>
    </w:p>
    <w:p w:rsidR="00773C4E" w:rsidRPr="00773C4E" w:rsidRDefault="00773C4E" w:rsidP="00CB7157">
      <w:pPr>
        <w:rPr>
          <w:rStyle w:val="NormalItalic"/>
          <w:rFonts w:ascii="Times New Roman" w:hAnsi="Times New Roman"/>
          <w:lang w:eastAsia="zh-HK"/>
        </w:rPr>
      </w:pPr>
      <w:r w:rsidRPr="00773C4E">
        <w:rPr>
          <w:rStyle w:val="NormalItalic"/>
          <w:rFonts w:ascii="Times New Roman" w:hAnsi="Times New Roman" w:hint="eastAsia"/>
          <w:lang w:eastAsia="zh-HK"/>
        </w:rPr>
        <w:t>Account Clerk</w:t>
      </w:r>
      <w:r>
        <w:rPr>
          <w:rStyle w:val="NormalItalic"/>
          <w:rFonts w:ascii="Times New Roman" w:hAnsi="Times New Roman"/>
          <w:lang w:eastAsia="zh-HK"/>
        </w:rPr>
        <w:tab/>
        <w:t>8/2016~</w:t>
      </w:r>
      <w:r w:rsidR="00832356">
        <w:rPr>
          <w:rStyle w:val="NormalItalic"/>
          <w:rFonts w:ascii="Times New Roman" w:hAnsi="Times New Roman"/>
          <w:lang w:eastAsia="zh-HK"/>
        </w:rPr>
        <w:t>8/2017</w:t>
      </w:r>
    </w:p>
    <w:p w:rsidR="00773C4E" w:rsidRDefault="00773C4E" w:rsidP="00CB7157">
      <w:pPr>
        <w:rPr>
          <w:rStyle w:val="NormalBold"/>
          <w:rFonts w:ascii="Times New Roman" w:hAnsi="Times New Roman" w:cs="Times New Roman"/>
          <w:sz w:val="24"/>
          <w:szCs w:val="24"/>
          <w:lang w:eastAsia="zh-TW"/>
        </w:rPr>
      </w:pPr>
      <w:r w:rsidRPr="003B3A34">
        <w:rPr>
          <w:rStyle w:val="NormalBold"/>
          <w:rFonts w:ascii="Times New Roman" w:hAnsi="Times New Roman" w:cs="Times New Roman"/>
          <w:sz w:val="24"/>
          <w:szCs w:val="24"/>
          <w:lang w:eastAsia="zh-HK"/>
        </w:rPr>
        <w:t>Main duties performed:</w:t>
      </w:r>
    </w:p>
    <w:p w:rsidR="00832356" w:rsidRPr="00832356" w:rsidRDefault="00832356" w:rsidP="00CB7157">
      <w:pPr>
        <w:rPr>
          <w:rFonts w:ascii="Times New Roman" w:hAnsi="Times New Roman" w:cs="Times New Roman"/>
          <w:sz w:val="24"/>
          <w:szCs w:val="24"/>
        </w:rPr>
      </w:pPr>
      <w:r w:rsidRPr="008323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2356">
        <w:rPr>
          <w:rFonts w:ascii="Times New Roman" w:hAnsi="Times New Roman" w:cs="Times New Roman"/>
          <w:sz w:val="24"/>
          <w:szCs w:val="24"/>
        </w:rPr>
        <w:t xml:space="preserve">ssist month-end closing and direct report to </w:t>
      </w:r>
      <w:bookmarkStart w:id="0" w:name="_GoBack"/>
      <w:bookmarkEnd w:id="0"/>
      <w:r w:rsidRPr="00832356">
        <w:rPr>
          <w:rFonts w:ascii="Times New Roman" w:hAnsi="Times New Roman" w:cs="Times New Roman"/>
          <w:sz w:val="24"/>
          <w:szCs w:val="24"/>
        </w:rPr>
        <w:t>Headquarter.</w:t>
      </w:r>
      <w:r w:rsidRPr="00832356">
        <w:rPr>
          <w:rFonts w:ascii="Times New Roman" w:hAnsi="Times New Roman" w:cs="Times New Roman"/>
          <w:sz w:val="24"/>
          <w:szCs w:val="24"/>
        </w:rPr>
        <w:br/>
        <w:t>- Prepare balance sheet schedule, e.g. inter-com account, bank reconciliation</w:t>
      </w:r>
      <w:r w:rsidRPr="00832356">
        <w:rPr>
          <w:rFonts w:ascii="Times New Roman" w:hAnsi="Times New Roman" w:cs="Times New Roman"/>
          <w:sz w:val="24"/>
          <w:szCs w:val="24"/>
        </w:rPr>
        <w:br/>
        <w:t>- Monitor the bank balance and request for pre-funding.</w:t>
      </w:r>
      <w:r w:rsidRPr="00832356">
        <w:rPr>
          <w:rFonts w:ascii="Times New Roman" w:hAnsi="Times New Roman" w:cs="Times New Roman"/>
          <w:sz w:val="24"/>
          <w:szCs w:val="24"/>
        </w:rPr>
        <w:br/>
        <w:t>- Process payment and ensure accounts payable procedures are in compliance with group policy </w:t>
      </w:r>
      <w:r w:rsidRPr="00832356">
        <w:rPr>
          <w:rFonts w:ascii="Times New Roman" w:hAnsi="Times New Roman" w:cs="Times New Roman"/>
          <w:sz w:val="24"/>
          <w:szCs w:val="24"/>
        </w:rPr>
        <w:br/>
        <w:t>-Support annual audit process</w:t>
      </w:r>
      <w:r>
        <w:rPr>
          <w:rFonts w:ascii="Times New Roman" w:hAnsi="Times New Roman" w:cs="Times New Roman"/>
          <w:sz w:val="24"/>
          <w:szCs w:val="24"/>
        </w:rPr>
        <w:br/>
        <w:t xml:space="preserve">- Ad hoc task, including cash position &amp; </w:t>
      </w:r>
      <w:r>
        <w:rPr>
          <w:rFonts w:ascii="Times New Roman" w:hAnsi="Times New Roman" w:cs="Times New Roman"/>
          <w:sz w:val="24"/>
          <w:szCs w:val="24"/>
        </w:rPr>
        <w:t>payment pattern</w:t>
      </w:r>
      <w:r>
        <w:rPr>
          <w:rFonts w:ascii="Times New Roman" w:hAnsi="Times New Roman" w:cs="Times New Roman"/>
          <w:sz w:val="24"/>
          <w:szCs w:val="24"/>
        </w:rPr>
        <w:t xml:space="preserve"> analyze, support the internal audit. </w:t>
      </w:r>
    </w:p>
    <w:p w:rsidR="00773C4E" w:rsidRDefault="00773C4E" w:rsidP="00CB7157">
      <w:pPr>
        <w:rPr>
          <w:rStyle w:val="NormalBold"/>
          <w:rFonts w:ascii="Times New Roman" w:hAnsi="Times New Roman" w:cs="Times New Roman"/>
          <w:sz w:val="24"/>
          <w:szCs w:val="24"/>
          <w:lang w:eastAsia="zh-HK"/>
        </w:rPr>
      </w:pPr>
    </w:p>
    <w:p w:rsidR="00956917" w:rsidRPr="003B3A34" w:rsidRDefault="00327043" w:rsidP="00CB7157">
      <w:pPr>
        <w:rPr>
          <w:rFonts w:ascii="Times New Roman" w:hAnsi="Times New Roman" w:cs="Times New Roman"/>
          <w:b/>
          <w:sz w:val="24"/>
          <w:szCs w:val="24"/>
          <w:lang w:eastAsia="zh-HK"/>
        </w:rPr>
      </w:pPr>
      <w:proofErr w:type="spellStart"/>
      <w:r w:rsidRPr="003B3A34">
        <w:rPr>
          <w:rStyle w:val="NormalBold"/>
          <w:rFonts w:ascii="Times New Roman" w:hAnsi="Times New Roman" w:cs="Times New Roman"/>
          <w:sz w:val="24"/>
          <w:szCs w:val="24"/>
          <w:lang w:eastAsia="zh-HK"/>
        </w:rPr>
        <w:t>FrankWong&amp;Co</w:t>
      </w:r>
      <w:proofErr w:type="spellEnd"/>
      <w:r w:rsidRPr="003B3A34">
        <w:rPr>
          <w:rStyle w:val="NormalBold"/>
          <w:rFonts w:ascii="Times New Roman" w:hAnsi="Times New Roman" w:cs="Times New Roman"/>
          <w:sz w:val="24"/>
          <w:szCs w:val="24"/>
          <w:lang w:eastAsia="zh-HK"/>
        </w:rPr>
        <w:t xml:space="preserve">. </w:t>
      </w:r>
      <w:r w:rsidR="00956917"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b/>
          <w:sz w:val="24"/>
          <w:szCs w:val="24"/>
          <w:lang w:eastAsia="zh-HK"/>
        </w:rPr>
        <w:t>Period</w:t>
      </w:r>
    </w:p>
    <w:p w:rsidR="00956917" w:rsidRPr="003B3A34" w:rsidRDefault="00327043" w:rsidP="00CB7157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  <w:r w:rsidRPr="003B3A34">
        <w:rPr>
          <w:rStyle w:val="NormalItalic"/>
          <w:rFonts w:ascii="Times New Roman" w:hAnsi="Times New Roman" w:cs="Times New Roman"/>
          <w:sz w:val="24"/>
          <w:szCs w:val="24"/>
          <w:lang w:eastAsia="zh-HK"/>
        </w:rPr>
        <w:t>Accountant I (Audit Junior)</w:t>
      </w:r>
      <w:r w:rsidRPr="003B3A34">
        <w:rPr>
          <w:rFonts w:ascii="Times New Roman" w:hAnsi="Times New Roman" w:cs="Times New Roman"/>
          <w:sz w:val="24"/>
          <w:szCs w:val="24"/>
        </w:rPr>
        <w:tab/>
      </w:r>
      <w:r w:rsidRPr="003B3A34">
        <w:rPr>
          <w:rFonts w:ascii="Times New Roman" w:hAnsi="Times New Roman" w:cs="Times New Roman"/>
          <w:i/>
          <w:sz w:val="24"/>
          <w:szCs w:val="24"/>
          <w:lang w:eastAsia="zh-HK"/>
        </w:rPr>
        <w:t>3/2015-5/2016</w:t>
      </w:r>
    </w:p>
    <w:p w:rsidR="00CB7157" w:rsidRPr="003B3A34" w:rsidRDefault="00327043" w:rsidP="00CB7157">
      <w:pPr>
        <w:rPr>
          <w:rFonts w:ascii="Times New Roman" w:hAnsi="Times New Roman" w:cs="Times New Roman"/>
          <w:sz w:val="24"/>
          <w:szCs w:val="24"/>
        </w:rPr>
      </w:pPr>
      <w:r w:rsidRPr="003B3A34">
        <w:rPr>
          <w:rStyle w:val="NormalBold"/>
          <w:rFonts w:ascii="Times New Roman" w:hAnsi="Times New Roman" w:cs="Times New Roman"/>
          <w:sz w:val="24"/>
          <w:szCs w:val="24"/>
          <w:lang w:eastAsia="zh-HK"/>
        </w:rPr>
        <w:t>Main duties performed:</w:t>
      </w:r>
      <w:r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</w:t>
      </w:r>
      <w:r w:rsidR="00CB7157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Carrying out statutory or special </w:t>
      </w:r>
      <w:r w:rsidR="00D07AC5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audits,</w:t>
      </w:r>
      <w:r w:rsidR="00CB7157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draft </w:t>
      </w:r>
      <w:r w:rsidR="00D07AC5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an</w:t>
      </w:r>
      <w:r w:rsidR="00CB7157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 xml:space="preserve"> audited financial </w:t>
      </w:r>
      <w:r w:rsidR="00D07AC5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statement</w:t>
      </w:r>
      <w:r w:rsidR="00CB7157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,</w:t>
      </w:r>
      <w:r w:rsidR="00A242D5">
        <w:rPr>
          <w:rStyle w:val="NormalBold"/>
          <w:rFonts w:ascii="Times New Roman" w:hAnsi="Times New Roman" w:cs="Times New Roman" w:hint="eastAsia"/>
          <w:b w:val="0"/>
          <w:sz w:val="24"/>
          <w:szCs w:val="24"/>
          <w:lang w:eastAsia="zh-HK"/>
        </w:rPr>
        <w:t xml:space="preserve"> </w:t>
      </w:r>
      <w:r w:rsidR="00CB7157" w:rsidRPr="003B3A34"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  <w:t>p</w:t>
      </w:r>
      <w:r w:rsidR="00CB7157" w:rsidRPr="003B3A34">
        <w:rPr>
          <w:rFonts w:ascii="Times New Roman" w:hAnsi="Times New Roman" w:cs="Times New Roman"/>
          <w:sz w:val="24"/>
          <w:szCs w:val="24"/>
        </w:rPr>
        <w:t>reparing tax computation and schedules for tax compliance</w:t>
      </w:r>
      <w:r w:rsidR="00D07AC5" w:rsidRPr="003B3A34">
        <w:rPr>
          <w:rFonts w:ascii="Times New Roman" w:hAnsi="Times New Roman" w:cs="Times New Roman"/>
          <w:sz w:val="24"/>
          <w:szCs w:val="24"/>
          <w:lang w:eastAsia="zh-HK"/>
        </w:rPr>
        <w:t>, h</w:t>
      </w:r>
      <w:r w:rsidR="00CB7157" w:rsidRPr="003B3A34">
        <w:rPr>
          <w:rFonts w:ascii="Times New Roman" w:hAnsi="Times New Roman" w:cs="Times New Roman"/>
          <w:sz w:val="24"/>
          <w:szCs w:val="24"/>
        </w:rPr>
        <w:t>andling client’s full set of accounts.</w:t>
      </w:r>
    </w:p>
    <w:p w:rsidR="00F316F1" w:rsidRDefault="00F316F1" w:rsidP="00CB7157">
      <w:pP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</w:pPr>
    </w:p>
    <w:p w:rsidR="003B3A34" w:rsidRDefault="003B3A34" w:rsidP="00CB7157">
      <w:pPr>
        <w:rPr>
          <w:rStyle w:val="NormalBold"/>
          <w:rFonts w:ascii="Times New Roman" w:hAnsi="Times New Roman" w:cs="Times New Roman"/>
          <w:b w:val="0"/>
          <w:sz w:val="24"/>
          <w:szCs w:val="24"/>
          <w:lang w:eastAsia="zh-HK"/>
        </w:rPr>
      </w:pPr>
    </w:p>
    <w:p w:rsidR="00135F84" w:rsidRPr="003B3A34" w:rsidRDefault="00D07AC5" w:rsidP="00D07AC5">
      <w:pPr>
        <w:pStyle w:val="Heading1"/>
        <w:rPr>
          <w:rFonts w:ascii="Times New Roman" w:hAnsi="Times New Roman" w:cs="Times New Roman"/>
          <w:lang w:eastAsia="zh-HK"/>
        </w:rPr>
      </w:pPr>
      <w:r w:rsidRPr="003B3A34">
        <w:rPr>
          <w:rFonts w:ascii="Times New Roman" w:hAnsi="Times New Roman" w:cs="Times New Roman"/>
          <w:lang w:eastAsia="zh-HK"/>
        </w:rPr>
        <w:lastRenderedPageBreak/>
        <w:t>QUALIFICATION</w:t>
      </w:r>
      <w:r w:rsidR="008A0FE1" w:rsidRPr="003B3A34">
        <w:rPr>
          <w:rFonts w:ascii="Times New Roman" w:hAnsi="Times New Roman" w:cs="Times New Roman"/>
          <w:lang w:eastAsia="zh-HK"/>
        </w:rPr>
        <w:t>, LANguage AND SKILL</w:t>
      </w:r>
    </w:p>
    <w:p w:rsidR="005D1C49" w:rsidRPr="003B3A34" w:rsidRDefault="008A0FE1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Style w:val="NormalBold"/>
          <w:rFonts w:ascii="Times New Roman" w:hAnsi="Times New Roman" w:cs="Times New Roman"/>
          <w:sz w:val="24"/>
          <w:szCs w:val="24"/>
        </w:rPr>
        <w:t>Hong Kong Institute of Certified Public Accountant (HKICPA) –</w:t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832356">
        <w:rPr>
          <w:rFonts w:ascii="Times New Roman" w:hAnsi="Times New Roman" w:cs="Times New Roman"/>
          <w:sz w:val="24"/>
          <w:szCs w:val="24"/>
          <w:lang w:eastAsia="zh-HK"/>
        </w:rPr>
        <w:t>Semi-Finalist</w:t>
      </w:r>
    </w:p>
    <w:p w:rsidR="008A0FE1" w:rsidRPr="003B3A34" w:rsidRDefault="002A7BBB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Fonts w:ascii="Times New Roman" w:hAnsi="Times New Roman" w:cs="Times New Roman"/>
          <w:b/>
          <w:sz w:val="24"/>
          <w:szCs w:val="24"/>
          <w:lang w:eastAsia="zh-HK"/>
        </w:rPr>
        <w:t xml:space="preserve">Language – </w:t>
      </w:r>
      <w:r w:rsidRPr="003B3A34">
        <w:rPr>
          <w:rFonts w:ascii="Times New Roman" w:hAnsi="Times New Roman" w:cs="Times New Roman"/>
          <w:sz w:val="24"/>
          <w:szCs w:val="24"/>
          <w:lang w:eastAsia="zh-HK"/>
        </w:rPr>
        <w:t>Fair spoken in Putonghua and English, Well in Cantonese</w:t>
      </w:r>
    </w:p>
    <w:p w:rsidR="002A7BBB" w:rsidRDefault="002A7BBB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3B3A34">
        <w:rPr>
          <w:rFonts w:ascii="Times New Roman" w:hAnsi="Times New Roman" w:cs="Times New Roman"/>
          <w:b/>
          <w:sz w:val="24"/>
          <w:szCs w:val="24"/>
          <w:lang w:eastAsia="zh-HK"/>
        </w:rPr>
        <w:t xml:space="preserve">Computer skills – </w:t>
      </w:r>
      <w:proofErr w:type="spellStart"/>
      <w:r w:rsidRPr="003B3A34">
        <w:rPr>
          <w:rFonts w:ascii="Times New Roman" w:hAnsi="Times New Roman" w:cs="Times New Roman"/>
          <w:sz w:val="24"/>
          <w:szCs w:val="24"/>
          <w:lang w:eastAsia="zh-HK"/>
        </w:rPr>
        <w:t>Daceasy</w:t>
      </w:r>
      <w:proofErr w:type="spellEnd"/>
      <w:r w:rsidRPr="003B3A34">
        <w:rPr>
          <w:rFonts w:ascii="Times New Roman" w:hAnsi="Times New Roman" w:cs="Times New Roman"/>
          <w:sz w:val="24"/>
          <w:szCs w:val="24"/>
          <w:lang w:eastAsia="zh-HK"/>
        </w:rPr>
        <w:t>, MYOB</w:t>
      </w:r>
      <w:r w:rsidR="00901550">
        <w:rPr>
          <w:rFonts w:ascii="Times New Roman" w:hAnsi="Times New Roman" w:cs="Times New Roman"/>
          <w:sz w:val="24"/>
          <w:szCs w:val="24"/>
          <w:lang w:eastAsia="zh-HK"/>
        </w:rPr>
        <w:t>, MS office</w:t>
      </w:r>
    </w:p>
    <w:p w:rsidR="00F316F1" w:rsidRPr="003B3A34" w:rsidRDefault="00F316F1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2A7BBB" w:rsidRDefault="003B3A34" w:rsidP="003B3A34">
      <w:pPr>
        <w:pStyle w:val="Heading1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Expected salary</w:t>
      </w:r>
    </w:p>
    <w:p w:rsidR="003B3A34" w:rsidRDefault="00901550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>HK$</w:t>
      </w:r>
      <w:r w:rsidR="00832356">
        <w:rPr>
          <w:rFonts w:ascii="Times New Roman" w:hAnsi="Times New Roman" w:cs="Times New Roman"/>
          <w:sz w:val="24"/>
          <w:szCs w:val="24"/>
          <w:lang w:eastAsia="zh-HK"/>
        </w:rPr>
        <w:t>18,000</w:t>
      </w:r>
    </w:p>
    <w:p w:rsidR="003B3A34" w:rsidRPr="003B3A34" w:rsidRDefault="003B3A34" w:rsidP="00D07AC5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2A7BBB" w:rsidRPr="003B3A34" w:rsidRDefault="002A7BBB" w:rsidP="002A7BBB">
      <w:pPr>
        <w:pStyle w:val="Heading1"/>
        <w:rPr>
          <w:rFonts w:ascii="Times New Roman" w:hAnsi="Times New Roman" w:cs="Times New Roman"/>
          <w:lang w:eastAsia="zh-HK"/>
        </w:rPr>
      </w:pPr>
      <w:r w:rsidRPr="003B3A34">
        <w:rPr>
          <w:rFonts w:ascii="Times New Roman" w:hAnsi="Times New Roman" w:cs="Times New Roman"/>
          <w:lang w:eastAsia="zh-HK"/>
        </w:rPr>
        <w:t>availability</w:t>
      </w:r>
    </w:p>
    <w:p w:rsidR="003B3A34" w:rsidRPr="003B3A34" w:rsidRDefault="00832356" w:rsidP="002A7BBB">
      <w:pPr>
        <w:rPr>
          <w:rFonts w:ascii="Times New Roman" w:eastAsiaTheme="majorEastAsia" w:hAnsi="Times New Roman" w:cs="Times New Roman"/>
          <w:b/>
          <w:bCs/>
          <w:caps/>
          <w:color w:val="000000" w:themeColor="text1"/>
          <w:spacing w:val="25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1</w:t>
      </w:r>
      <w:r w:rsidRPr="00832356">
        <w:rPr>
          <w:rFonts w:ascii="Times New Roman" w:hAnsi="Times New Roman" w:cs="Times New Roman"/>
          <w:sz w:val="24"/>
          <w:szCs w:val="24"/>
          <w:vertAlign w:val="superscript"/>
          <w:lang w:eastAsia="zh-HK"/>
        </w:rPr>
        <w:t>st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Sep, 2017</w:t>
      </w:r>
    </w:p>
    <w:sectPr w:rsidR="003B3A34" w:rsidRPr="003B3A34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082F75"/>
    <w:multiLevelType w:val="hybridMultilevel"/>
    <w:tmpl w:val="5002C78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A7BBB"/>
    <w:rsid w:val="002F7056"/>
    <w:rsid w:val="003004D4"/>
    <w:rsid w:val="00327043"/>
    <w:rsid w:val="0033687B"/>
    <w:rsid w:val="00351CC0"/>
    <w:rsid w:val="00385539"/>
    <w:rsid w:val="003B3A34"/>
    <w:rsid w:val="003E4E21"/>
    <w:rsid w:val="003E7606"/>
    <w:rsid w:val="00423295"/>
    <w:rsid w:val="004550C9"/>
    <w:rsid w:val="004721C2"/>
    <w:rsid w:val="004B4F2A"/>
    <w:rsid w:val="004E2D24"/>
    <w:rsid w:val="00543E98"/>
    <w:rsid w:val="005D1C49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73C4E"/>
    <w:rsid w:val="007F6450"/>
    <w:rsid w:val="00830EB8"/>
    <w:rsid w:val="00832356"/>
    <w:rsid w:val="0088102D"/>
    <w:rsid w:val="008A0FE1"/>
    <w:rsid w:val="008E33DC"/>
    <w:rsid w:val="008F07A4"/>
    <w:rsid w:val="00901550"/>
    <w:rsid w:val="00956917"/>
    <w:rsid w:val="00A242D5"/>
    <w:rsid w:val="00A26357"/>
    <w:rsid w:val="00AA09B5"/>
    <w:rsid w:val="00AA138D"/>
    <w:rsid w:val="00AA6DE9"/>
    <w:rsid w:val="00AE2660"/>
    <w:rsid w:val="00B01EE5"/>
    <w:rsid w:val="00B210B9"/>
    <w:rsid w:val="00B362F2"/>
    <w:rsid w:val="00B85F73"/>
    <w:rsid w:val="00BC4285"/>
    <w:rsid w:val="00BC42FA"/>
    <w:rsid w:val="00BF7639"/>
    <w:rsid w:val="00BF7E39"/>
    <w:rsid w:val="00C04475"/>
    <w:rsid w:val="00C634AA"/>
    <w:rsid w:val="00C747EA"/>
    <w:rsid w:val="00C85F29"/>
    <w:rsid w:val="00CA1305"/>
    <w:rsid w:val="00CB7157"/>
    <w:rsid w:val="00CD3668"/>
    <w:rsid w:val="00D07AC5"/>
    <w:rsid w:val="00D1609A"/>
    <w:rsid w:val="00D20E39"/>
    <w:rsid w:val="00D24F97"/>
    <w:rsid w:val="00D709FC"/>
    <w:rsid w:val="00D87DDE"/>
    <w:rsid w:val="00E273F3"/>
    <w:rsid w:val="00EB38E5"/>
    <w:rsid w:val="00F120E6"/>
    <w:rsid w:val="00F316F1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EE8E"/>
  <w15:docId w15:val="{E3E5949B-7BC8-400E-B24F-08D7119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Echo Lau</cp:lastModifiedBy>
  <cp:revision>3</cp:revision>
  <dcterms:created xsi:type="dcterms:W3CDTF">2017-02-05T10:30:00Z</dcterms:created>
  <dcterms:modified xsi:type="dcterms:W3CDTF">2017-08-03T02:56:00Z</dcterms:modified>
</cp:coreProperties>
</file>