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2E1" w:rsidRDefault="008E330C" w:rsidP="008E330C">
      <w:pPr>
        <w:pStyle w:val="a"/>
        <w:ind w:left="1440" w:right="1440"/>
        <w:outlineLvl w:val="0"/>
        <w:rPr>
          <w:rFonts w:ascii="Book Antiqua" w:eastAsia="Book Antiqua" w:hAnsi="Book Antiqua" w:cs="Book Antiqua"/>
          <w:b/>
          <w:bCs/>
          <w:sz w:val="56"/>
          <w:szCs w:val="56"/>
        </w:rPr>
      </w:pPr>
      <w:r>
        <w:rPr>
          <w:rFonts w:ascii="Book Antiqua" w:hAnsi="Book Antiqua"/>
          <w:b/>
          <w:bCs/>
          <w:sz w:val="56"/>
          <w:szCs w:val="56"/>
        </w:rPr>
        <w:t xml:space="preserve">             </w:t>
      </w:r>
      <w:r w:rsidR="004659E8">
        <w:rPr>
          <w:rFonts w:ascii="Book Antiqua" w:hAnsi="Book Antiqua"/>
          <w:b/>
          <w:bCs/>
          <w:sz w:val="56"/>
          <w:szCs w:val="56"/>
        </w:rPr>
        <w:t xml:space="preserve"> </w:t>
      </w:r>
      <w:r w:rsidR="00897827">
        <w:rPr>
          <w:rFonts w:ascii="Book Antiqua" w:hAnsi="Book Antiqua"/>
          <w:b/>
          <w:bCs/>
          <w:sz w:val="56"/>
          <w:szCs w:val="56"/>
        </w:rPr>
        <w:t>Carole Choi</w:t>
      </w:r>
    </w:p>
    <w:p w:rsidR="004D02E1" w:rsidRDefault="0010019D">
      <w:pPr>
        <w:pStyle w:val="a0"/>
        <w:outlineLvl w:val="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Flat RB, 75/</w:t>
      </w:r>
      <w:r w:rsidR="008E330C">
        <w:rPr>
          <w:rFonts w:ascii="Book Antiqua" w:hAnsi="Book Antiqua"/>
          <w:sz w:val="24"/>
          <w:szCs w:val="24"/>
        </w:rPr>
        <w:t>F, Tower 7,</w:t>
      </w:r>
      <w:r w:rsidR="00D70AAB">
        <w:rPr>
          <w:rFonts w:ascii="Book Antiqua" w:hAnsi="Book Antiqua"/>
          <w:sz w:val="24"/>
          <w:szCs w:val="24"/>
        </w:rPr>
        <w:t xml:space="preserve"> Le Prime</w:t>
      </w:r>
      <w:r w:rsidR="00897827">
        <w:rPr>
          <w:rFonts w:ascii="Book Antiqua" w:hAnsi="Book Antiqua"/>
          <w:sz w:val="24"/>
          <w:szCs w:val="24"/>
        </w:rPr>
        <w:t xml:space="preserve"> •</w:t>
      </w:r>
      <w:r w:rsidR="00D70AAB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70AAB">
        <w:rPr>
          <w:rFonts w:ascii="Book Antiqua" w:hAnsi="Book Antiqua"/>
          <w:sz w:val="24"/>
          <w:szCs w:val="24"/>
        </w:rPr>
        <w:t>Lohas</w:t>
      </w:r>
      <w:proofErr w:type="spellEnd"/>
      <w:r w:rsidR="00D70AAB">
        <w:rPr>
          <w:rFonts w:ascii="Book Antiqua" w:hAnsi="Book Antiqua"/>
          <w:sz w:val="24"/>
          <w:szCs w:val="24"/>
        </w:rPr>
        <w:t xml:space="preserve"> Park</w:t>
      </w:r>
      <w:r w:rsidR="00C10962">
        <w:rPr>
          <w:rFonts w:ascii="Book Antiqua" w:hAnsi="Book Antiqua"/>
          <w:sz w:val="24"/>
          <w:szCs w:val="24"/>
        </w:rPr>
        <w:t>, TKO</w:t>
      </w:r>
      <w:r w:rsidR="00897827">
        <w:rPr>
          <w:rFonts w:ascii="Book Antiqua" w:hAnsi="Book Antiqua"/>
          <w:sz w:val="24"/>
          <w:szCs w:val="24"/>
        </w:rPr>
        <w:t>• Hong Kong</w:t>
      </w:r>
    </w:p>
    <w:p w:rsidR="004D02E1" w:rsidRDefault="0089030F">
      <w:pPr>
        <w:pStyle w:val="a"/>
        <w:jc w:val="center"/>
        <w:outlineLvl w:val="0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 xml:space="preserve">  </w:t>
      </w:r>
      <w:r w:rsidR="00897827">
        <w:rPr>
          <w:rFonts w:ascii="Book Antiqua" w:hAnsi="Book Antiqua"/>
        </w:rPr>
        <w:t>Mobile +852 9281 8785 • carole.choi.cc@gmail.com</w:t>
      </w:r>
    </w:p>
    <w:p w:rsidR="004D02E1" w:rsidRDefault="004D02E1">
      <w:pPr>
        <w:pStyle w:val="a"/>
        <w:rPr>
          <w:rFonts w:ascii="Book Antiqua" w:eastAsia="Book Antiqua" w:hAnsi="Book Antiqua" w:cs="Book Antiqua"/>
          <w:b/>
          <w:bCs/>
        </w:rPr>
      </w:pP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>Career Objective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  <w:b/>
          <w:bCs/>
        </w:rPr>
      </w:pPr>
    </w:p>
    <w:p w:rsidR="004D02E1" w:rsidRDefault="00897827">
      <w:pPr>
        <w:pStyle w:val="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>To pursue career progression within a professional working environment, positively contribute to the corporate objectives and growth through executing challenging duties, utilising my strong administrative and organisational skills, strengthening interpersonal relationship</w:t>
      </w:r>
      <w:r w:rsidR="00D61083">
        <w:rPr>
          <w:rFonts w:ascii="Book Antiqua" w:hAnsi="Book Antiqua"/>
        </w:rPr>
        <w:t>s</w:t>
      </w:r>
      <w:r>
        <w:rPr>
          <w:rFonts w:ascii="Book Antiqua" w:hAnsi="Book Antiqua"/>
        </w:rPr>
        <w:t>, and promoting teamwork.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</w:rPr>
      </w:pP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>Education</w:t>
      </w:r>
    </w:p>
    <w:p w:rsidR="004D02E1" w:rsidRDefault="00897827">
      <w:pPr>
        <w:pStyle w:val="4"/>
        <w:tabs>
          <w:tab w:val="right" w:pos="10780"/>
        </w:tabs>
        <w:spacing w:before="0" w:after="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Bachelor of Commerce</w:t>
      </w:r>
      <w:r>
        <w:rPr>
          <w:rFonts w:ascii="Book Antiqua" w:eastAsia="Book Antiqua" w:hAnsi="Book Antiqua" w:cs="Book Antiqua"/>
          <w:b w:val="0"/>
          <w:bCs w:val="0"/>
          <w:sz w:val="24"/>
          <w:szCs w:val="24"/>
        </w:rPr>
        <w:tab/>
        <w:t xml:space="preserve">Oct 2005 </w:t>
      </w:r>
      <w:r>
        <w:rPr>
          <w:rFonts w:ascii="Book Antiqua" w:hAnsi="Book Antiqua"/>
          <w:b w:val="0"/>
          <w:bCs w:val="0"/>
          <w:sz w:val="24"/>
          <w:szCs w:val="24"/>
        </w:rPr>
        <w:t xml:space="preserve">– Nov 2008 </w:t>
      </w:r>
    </w:p>
    <w:p w:rsidR="004D02E1" w:rsidRDefault="00897827">
      <w:pPr>
        <w:pStyle w:val="a"/>
        <w:jc w:val="both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>(Majors: Accounting and Finance)</w:t>
      </w: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Monash University, Melbourne</w:t>
      </w:r>
    </w:p>
    <w:p w:rsidR="004D02E1" w:rsidRDefault="00897827">
      <w:pPr>
        <w:pStyle w:val="4"/>
        <w:tabs>
          <w:tab w:val="right" w:pos="10780"/>
        </w:tabs>
        <w:spacing w:before="0" w:after="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GCE A-Level</w:t>
      </w:r>
      <w:r>
        <w:rPr>
          <w:rFonts w:ascii="Book Antiqua" w:eastAsia="Book Antiqua" w:hAnsi="Book Antiqua" w:cs="Book Antiqua"/>
          <w:b w:val="0"/>
          <w:bCs w:val="0"/>
          <w:sz w:val="24"/>
          <w:szCs w:val="24"/>
        </w:rPr>
        <w:tab/>
        <w:t xml:space="preserve">Sep 2003 </w:t>
      </w:r>
      <w:r>
        <w:rPr>
          <w:rFonts w:ascii="Book Antiqua" w:hAnsi="Book Antiqua"/>
          <w:b w:val="0"/>
          <w:bCs w:val="0"/>
          <w:sz w:val="24"/>
          <w:szCs w:val="24"/>
        </w:rPr>
        <w:t>– Jul 2005</w:t>
      </w:r>
    </w:p>
    <w:p w:rsidR="004D02E1" w:rsidRDefault="00897827">
      <w:pPr>
        <w:pStyle w:val="a"/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Woodhouse Grove School, UK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  <w:b/>
          <w:bCs/>
        </w:rPr>
      </w:pPr>
    </w:p>
    <w:p w:rsidR="004D02E1" w:rsidRDefault="00897827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>Employment History</w:t>
      </w:r>
    </w:p>
    <w:p w:rsidR="00BD5D0C" w:rsidRDefault="00BD5D0C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</w:p>
    <w:p w:rsidR="0044560D" w:rsidRDefault="00F07316">
      <w:pPr>
        <w:pStyle w:val="a"/>
        <w:jc w:val="both"/>
        <w:outlineLvl w:val="0"/>
        <w:rPr>
          <w:rFonts w:ascii="Book Antiqua" w:hAnsi="Book Antiqua"/>
          <w:bCs/>
          <w:iCs/>
        </w:rPr>
      </w:pPr>
      <w:proofErr w:type="spellStart"/>
      <w:r w:rsidRPr="00BC5F05">
        <w:rPr>
          <w:rFonts w:ascii="Book Antiqua" w:hAnsi="Book Antiqua"/>
          <w:bCs/>
          <w:iCs/>
          <w:u w:val="single"/>
        </w:rPr>
        <w:t>Seas</w:t>
      </w:r>
      <w:r w:rsidR="00A74CE8" w:rsidRPr="00BC5F05">
        <w:rPr>
          <w:rFonts w:ascii="Book Antiqua" w:hAnsi="Book Antiqua"/>
          <w:bCs/>
          <w:iCs/>
          <w:u w:val="single"/>
        </w:rPr>
        <w:t>pan</w:t>
      </w:r>
      <w:proofErr w:type="spellEnd"/>
      <w:r w:rsidR="00A74CE8" w:rsidRPr="00BC5F05">
        <w:rPr>
          <w:rFonts w:ascii="Book Antiqua" w:hAnsi="Book Antiqua"/>
          <w:bCs/>
          <w:iCs/>
          <w:u w:val="single"/>
        </w:rPr>
        <w:t xml:space="preserve"> Ship Management</w:t>
      </w:r>
      <w:r w:rsidR="008E22CA">
        <w:rPr>
          <w:rFonts w:ascii="Book Antiqua" w:hAnsi="Book Antiqua"/>
          <w:bCs/>
          <w:iCs/>
          <w:u w:val="single"/>
        </w:rPr>
        <w:t xml:space="preserve"> Limited</w:t>
      </w:r>
      <w:r w:rsidR="00A74CE8" w:rsidRPr="00186FAB">
        <w:rPr>
          <w:rFonts w:ascii="Book Antiqua" w:hAnsi="Book Antiqua"/>
          <w:bCs/>
          <w:iCs/>
        </w:rPr>
        <w:t xml:space="preserve"> </w:t>
      </w:r>
      <w:r w:rsidR="00186FAB" w:rsidRPr="00186FAB">
        <w:rPr>
          <w:rFonts w:ascii="Book Antiqua" w:hAnsi="Book Antiqua"/>
          <w:bCs/>
          <w:iCs/>
        </w:rPr>
        <w:t xml:space="preserve"> </w:t>
      </w:r>
      <w:r w:rsidR="00186FAB">
        <w:rPr>
          <w:rFonts w:ascii="Book Antiqua" w:hAnsi="Book Antiqua"/>
          <w:bCs/>
          <w:iCs/>
        </w:rPr>
        <w:t xml:space="preserve">                                                            </w:t>
      </w:r>
      <w:r w:rsidR="005013D4">
        <w:rPr>
          <w:rFonts w:ascii="Book Antiqua" w:hAnsi="Book Antiqua"/>
          <w:bCs/>
          <w:iCs/>
        </w:rPr>
        <w:t xml:space="preserve">                   </w:t>
      </w:r>
      <w:r w:rsidR="009E7ADF">
        <w:rPr>
          <w:rFonts w:ascii="Book Antiqua" w:hAnsi="Book Antiqua"/>
          <w:bCs/>
          <w:iCs/>
        </w:rPr>
        <w:t xml:space="preserve"> </w:t>
      </w:r>
      <w:r w:rsidR="00340537" w:rsidRPr="00186FAB">
        <w:rPr>
          <w:rFonts w:ascii="Book Antiqua" w:hAnsi="Book Antiqua"/>
          <w:bCs/>
          <w:iCs/>
        </w:rPr>
        <w:t xml:space="preserve">June 2015 </w:t>
      </w:r>
      <w:r w:rsidR="0044560D">
        <w:rPr>
          <w:rFonts w:ascii="Book Antiqua" w:hAnsi="Book Antiqua"/>
          <w:bCs/>
          <w:iCs/>
        </w:rPr>
        <w:t>–</w:t>
      </w:r>
      <w:r w:rsidR="00340537" w:rsidRPr="00186FAB">
        <w:rPr>
          <w:rFonts w:ascii="Book Antiqua" w:hAnsi="Book Antiqua"/>
          <w:bCs/>
          <w:iCs/>
        </w:rPr>
        <w:t xml:space="preserve"> </w:t>
      </w:r>
      <w:r w:rsidR="00CD4C80">
        <w:rPr>
          <w:rFonts w:ascii="Book Antiqua" w:hAnsi="Book Antiqua"/>
          <w:bCs/>
          <w:iCs/>
        </w:rPr>
        <w:t>June 2017</w:t>
      </w:r>
    </w:p>
    <w:p w:rsidR="0044560D" w:rsidRDefault="0044560D">
      <w:pPr>
        <w:pStyle w:val="a"/>
        <w:jc w:val="both"/>
        <w:outlineLvl w:val="0"/>
        <w:rPr>
          <w:rFonts w:ascii="Book Antiqua" w:hAnsi="Book Antiqua"/>
          <w:bCs/>
          <w:iCs/>
        </w:rPr>
      </w:pPr>
    </w:p>
    <w:p w:rsidR="00136F62" w:rsidRPr="0044560D" w:rsidRDefault="00B72C5B">
      <w:pPr>
        <w:pStyle w:val="a"/>
        <w:jc w:val="both"/>
        <w:outlineLvl w:val="0"/>
        <w:rPr>
          <w:rFonts w:ascii="Book Antiqua" w:hAnsi="Book Antiqua"/>
          <w:bCs/>
          <w:iCs/>
        </w:rPr>
      </w:pPr>
      <w:r>
        <w:rPr>
          <w:rFonts w:ascii="Book Antiqua" w:eastAsia="Book Antiqua" w:hAnsi="Book Antiqua" w:cs="Book Antiqua"/>
          <w:b/>
          <w:bCs/>
          <w:iCs/>
        </w:rPr>
        <w:t xml:space="preserve">Fleet </w:t>
      </w:r>
      <w:r w:rsidR="00164251">
        <w:rPr>
          <w:rFonts w:ascii="Book Antiqua" w:eastAsia="Book Antiqua" w:hAnsi="Book Antiqua" w:cs="Book Antiqua"/>
          <w:b/>
          <w:bCs/>
          <w:iCs/>
        </w:rPr>
        <w:t>Accountant</w:t>
      </w:r>
      <w:r>
        <w:rPr>
          <w:rFonts w:ascii="Book Antiqua" w:eastAsia="Book Antiqua" w:hAnsi="Book Antiqua" w:cs="Book Antiqua"/>
          <w:b/>
          <w:bCs/>
          <w:iCs/>
        </w:rPr>
        <w:t xml:space="preserve"> (</w:t>
      </w:r>
      <w:r w:rsidR="00164251">
        <w:rPr>
          <w:rFonts w:ascii="Book Antiqua" w:eastAsia="Book Antiqua" w:hAnsi="Book Antiqua" w:cs="Book Antiqua"/>
          <w:b/>
          <w:bCs/>
          <w:iCs/>
        </w:rPr>
        <w:t>Financial Services)</w:t>
      </w:r>
    </w:p>
    <w:p w:rsidR="007E39D8" w:rsidRDefault="007E39D8" w:rsidP="006C4A35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  <w:iCs/>
        </w:rPr>
      </w:pPr>
    </w:p>
    <w:p w:rsidR="006C4A35" w:rsidRDefault="006E03FE" w:rsidP="00897827">
      <w:pPr>
        <w:pStyle w:val="a"/>
        <w:numPr>
          <w:ilvl w:val="0"/>
          <w:numId w:val="58"/>
        </w:numPr>
        <w:jc w:val="both"/>
        <w:outlineLvl w:val="0"/>
        <w:rPr>
          <w:rFonts w:ascii="Book Antiqua" w:eastAsia="Book Antiqua" w:hAnsi="Book Antiqua" w:cs="Book Antiqua"/>
          <w:bCs/>
          <w:iCs/>
          <w:sz w:val="22"/>
          <w:szCs w:val="22"/>
        </w:rPr>
      </w:pPr>
      <w:r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Processing transactions into the Company’s vessel </w:t>
      </w:r>
      <w:r w:rsidR="00944322">
        <w:rPr>
          <w:rFonts w:ascii="Book Antiqua" w:eastAsia="Book Antiqua" w:hAnsi="Book Antiqua" w:cs="Book Antiqua"/>
          <w:bCs/>
          <w:iCs/>
          <w:sz w:val="22"/>
          <w:szCs w:val="22"/>
        </w:rPr>
        <w:t>management system</w:t>
      </w:r>
      <w:r w:rsidR="00FD632F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 (NS5) and the Company’s accounting system (JDE) in accord</w:t>
      </w:r>
      <w:r w:rsidR="002976ED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ance with </w:t>
      </w:r>
      <w:r w:rsidR="00235870">
        <w:rPr>
          <w:rFonts w:ascii="Book Antiqua" w:eastAsia="Book Antiqua" w:hAnsi="Book Antiqua" w:cs="Book Antiqua"/>
          <w:bCs/>
          <w:iCs/>
          <w:sz w:val="22"/>
          <w:szCs w:val="22"/>
        </w:rPr>
        <w:t>company policies and procedures;</w:t>
      </w:r>
    </w:p>
    <w:p w:rsidR="00235870" w:rsidRDefault="00235870" w:rsidP="00897827">
      <w:pPr>
        <w:pStyle w:val="a"/>
        <w:numPr>
          <w:ilvl w:val="0"/>
          <w:numId w:val="58"/>
        </w:numPr>
        <w:jc w:val="both"/>
        <w:outlineLvl w:val="0"/>
        <w:rPr>
          <w:rFonts w:ascii="Book Antiqua" w:eastAsia="Book Antiqua" w:hAnsi="Book Antiqua" w:cs="Book Antiqua"/>
          <w:bCs/>
          <w:iCs/>
          <w:sz w:val="22"/>
          <w:szCs w:val="22"/>
        </w:rPr>
      </w:pPr>
      <w:r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Preparing monthly </w:t>
      </w:r>
      <w:r w:rsidR="00BE370F">
        <w:rPr>
          <w:rFonts w:ascii="Book Antiqua" w:eastAsia="Book Antiqua" w:hAnsi="Book Antiqua" w:cs="Book Antiqua"/>
          <w:bCs/>
          <w:iCs/>
          <w:sz w:val="22"/>
          <w:szCs w:val="22"/>
        </w:rPr>
        <w:t>account rec</w:t>
      </w:r>
      <w:r w:rsidR="00AF41A4">
        <w:rPr>
          <w:rFonts w:ascii="Book Antiqua" w:eastAsia="Book Antiqua" w:hAnsi="Book Antiqua" w:cs="Book Antiqua"/>
          <w:bCs/>
          <w:iCs/>
          <w:sz w:val="22"/>
          <w:szCs w:val="22"/>
        </w:rPr>
        <w:t>onciliations and working papers, performing detail analysis</w:t>
      </w:r>
      <w:r w:rsidR="00B86154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 for the operations regarding to the vessels &amp; charterers;</w:t>
      </w:r>
    </w:p>
    <w:p w:rsidR="00BE370F" w:rsidRDefault="009F326D" w:rsidP="00897827">
      <w:pPr>
        <w:pStyle w:val="a"/>
        <w:numPr>
          <w:ilvl w:val="0"/>
          <w:numId w:val="58"/>
        </w:numPr>
        <w:jc w:val="both"/>
        <w:outlineLvl w:val="0"/>
        <w:rPr>
          <w:rFonts w:ascii="Book Antiqua" w:eastAsia="Book Antiqua" w:hAnsi="Book Antiqua" w:cs="Book Antiqua"/>
          <w:bCs/>
          <w:iCs/>
          <w:sz w:val="22"/>
          <w:szCs w:val="22"/>
        </w:rPr>
      </w:pPr>
      <w:r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Coordinating </w:t>
      </w:r>
      <w:r w:rsidR="00227208">
        <w:rPr>
          <w:rFonts w:ascii="Book Antiqua" w:eastAsia="Book Antiqua" w:hAnsi="Book Antiqua" w:cs="Book Antiqua"/>
          <w:bCs/>
          <w:iCs/>
          <w:sz w:val="22"/>
          <w:szCs w:val="22"/>
        </w:rPr>
        <w:t>the processing o</w:t>
      </w:r>
      <w:r w:rsidR="00481309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f, and accounting for, new-build vessel deliveries and </w:t>
      </w:r>
      <w:proofErr w:type="spellStart"/>
      <w:r w:rsidR="00EC30CF">
        <w:rPr>
          <w:rFonts w:ascii="Book Antiqua" w:eastAsia="Book Antiqua" w:hAnsi="Book Antiqua" w:cs="Book Antiqua"/>
          <w:bCs/>
          <w:iCs/>
          <w:sz w:val="22"/>
          <w:szCs w:val="22"/>
        </w:rPr>
        <w:t>drydocked</w:t>
      </w:r>
      <w:proofErr w:type="spellEnd"/>
      <w:r w:rsidR="00EC30CF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 vessels;</w:t>
      </w:r>
    </w:p>
    <w:p w:rsidR="00EC30CF" w:rsidRDefault="00EC30CF" w:rsidP="00897827">
      <w:pPr>
        <w:pStyle w:val="a"/>
        <w:numPr>
          <w:ilvl w:val="0"/>
          <w:numId w:val="58"/>
        </w:numPr>
        <w:jc w:val="both"/>
        <w:outlineLvl w:val="0"/>
        <w:rPr>
          <w:rFonts w:ascii="Book Antiqua" w:eastAsia="Book Antiqua" w:hAnsi="Book Antiqua" w:cs="Book Antiqua"/>
          <w:bCs/>
          <w:iCs/>
          <w:sz w:val="22"/>
          <w:szCs w:val="22"/>
        </w:rPr>
      </w:pPr>
      <w:r>
        <w:rPr>
          <w:rFonts w:ascii="Book Antiqua" w:eastAsia="Book Antiqua" w:hAnsi="Book Antiqua" w:cs="Book Antiqua"/>
          <w:bCs/>
          <w:iCs/>
          <w:sz w:val="22"/>
          <w:szCs w:val="22"/>
        </w:rPr>
        <w:t>Preparing</w:t>
      </w:r>
      <w:r w:rsidR="00713F40">
        <w:rPr>
          <w:rFonts w:ascii="Book Antiqua" w:eastAsia="Book Antiqua" w:hAnsi="Book Antiqua" w:cs="Book Antiqua"/>
          <w:bCs/>
          <w:iCs/>
          <w:sz w:val="22"/>
          <w:szCs w:val="22"/>
        </w:rPr>
        <w:t>, processing and cross-reviewing adjusting</w:t>
      </w:r>
      <w:r w:rsidR="00C8384A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 journ</w:t>
      </w:r>
      <w:r w:rsidR="00900A36">
        <w:rPr>
          <w:rFonts w:ascii="Book Antiqua" w:eastAsia="Book Antiqua" w:hAnsi="Book Antiqua" w:cs="Book Antiqua"/>
          <w:bCs/>
          <w:iCs/>
          <w:sz w:val="22"/>
          <w:szCs w:val="22"/>
        </w:rPr>
        <w:t>al entries;</w:t>
      </w:r>
    </w:p>
    <w:p w:rsidR="00900A36" w:rsidRDefault="00900A36" w:rsidP="00897827">
      <w:pPr>
        <w:pStyle w:val="a"/>
        <w:numPr>
          <w:ilvl w:val="0"/>
          <w:numId w:val="58"/>
        </w:numPr>
        <w:jc w:val="both"/>
        <w:outlineLvl w:val="0"/>
        <w:rPr>
          <w:rFonts w:ascii="Book Antiqua" w:eastAsia="Book Antiqua" w:hAnsi="Book Antiqua" w:cs="Book Antiqua"/>
          <w:bCs/>
          <w:iCs/>
          <w:sz w:val="22"/>
          <w:szCs w:val="22"/>
        </w:rPr>
      </w:pPr>
      <w:r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Working with vendors, </w:t>
      </w:r>
      <w:r w:rsidR="00EF77D1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operations and financial services </w:t>
      </w:r>
      <w:r w:rsidR="000B3448">
        <w:rPr>
          <w:rFonts w:ascii="Book Antiqua" w:eastAsia="Book Antiqua" w:hAnsi="Book Antiqua" w:cs="Book Antiqua"/>
          <w:bCs/>
          <w:iCs/>
          <w:sz w:val="22"/>
          <w:szCs w:val="22"/>
        </w:rPr>
        <w:t>to resolve account issued;</w:t>
      </w:r>
    </w:p>
    <w:p w:rsidR="00547C32" w:rsidRDefault="00170527" w:rsidP="00897827">
      <w:pPr>
        <w:pStyle w:val="a"/>
        <w:numPr>
          <w:ilvl w:val="0"/>
          <w:numId w:val="58"/>
        </w:numPr>
        <w:jc w:val="both"/>
        <w:outlineLvl w:val="0"/>
        <w:rPr>
          <w:rFonts w:ascii="Book Antiqua" w:eastAsia="Book Antiqua" w:hAnsi="Book Antiqua" w:cs="Book Antiqua"/>
          <w:bCs/>
          <w:iCs/>
          <w:sz w:val="22"/>
          <w:szCs w:val="22"/>
        </w:rPr>
      </w:pPr>
      <w:r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Reviewing key terms </w:t>
      </w:r>
      <w:r w:rsidR="00402FCA">
        <w:rPr>
          <w:rFonts w:ascii="Book Antiqua" w:eastAsia="Book Antiqua" w:hAnsi="Book Antiqua" w:cs="Book Antiqua"/>
          <w:bCs/>
          <w:iCs/>
          <w:sz w:val="22"/>
          <w:szCs w:val="22"/>
        </w:rPr>
        <w:t>and conditions of charterer contract</w:t>
      </w:r>
      <w:r w:rsidR="00D872AC">
        <w:rPr>
          <w:rFonts w:ascii="Book Antiqua" w:eastAsia="Book Antiqua" w:hAnsi="Book Antiqua" w:cs="Book Antiqua"/>
          <w:bCs/>
          <w:iCs/>
          <w:sz w:val="22"/>
          <w:szCs w:val="22"/>
        </w:rPr>
        <w:t>s;</w:t>
      </w:r>
      <w:bookmarkStart w:id="0" w:name="_GoBack"/>
      <w:bookmarkEnd w:id="0"/>
    </w:p>
    <w:p w:rsidR="000B3448" w:rsidRDefault="000B3448" w:rsidP="00897827">
      <w:pPr>
        <w:pStyle w:val="a"/>
        <w:numPr>
          <w:ilvl w:val="0"/>
          <w:numId w:val="58"/>
        </w:numPr>
        <w:jc w:val="both"/>
        <w:outlineLvl w:val="0"/>
        <w:rPr>
          <w:rFonts w:ascii="Book Antiqua" w:eastAsia="Book Antiqua" w:hAnsi="Book Antiqua" w:cs="Book Antiqua"/>
          <w:bCs/>
          <w:iCs/>
          <w:sz w:val="22"/>
          <w:szCs w:val="22"/>
        </w:rPr>
      </w:pPr>
      <w:r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Preparing </w:t>
      </w:r>
      <w:r w:rsidR="00A37B52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the invoice documents to recover costs and </w:t>
      </w:r>
      <w:r w:rsidR="00B42A0E">
        <w:rPr>
          <w:rFonts w:ascii="Book Antiqua" w:eastAsia="Book Antiqua" w:hAnsi="Book Antiqua" w:cs="Book Antiqua"/>
          <w:bCs/>
          <w:iCs/>
          <w:sz w:val="22"/>
          <w:szCs w:val="22"/>
        </w:rPr>
        <w:t>services provided to charterers;</w:t>
      </w:r>
    </w:p>
    <w:p w:rsidR="00D717F8" w:rsidRDefault="00B42A0E" w:rsidP="00897827">
      <w:pPr>
        <w:pStyle w:val="a"/>
        <w:numPr>
          <w:ilvl w:val="0"/>
          <w:numId w:val="58"/>
        </w:numPr>
        <w:jc w:val="both"/>
        <w:outlineLvl w:val="0"/>
        <w:rPr>
          <w:rFonts w:ascii="Book Antiqua" w:eastAsia="Book Antiqua" w:hAnsi="Book Antiqua" w:cs="Book Antiqua"/>
          <w:bCs/>
          <w:iCs/>
          <w:sz w:val="22"/>
          <w:szCs w:val="22"/>
        </w:rPr>
      </w:pPr>
      <w:r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Auditing MGA transactions </w:t>
      </w:r>
      <w:r w:rsidR="002F34E2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in accordance with company </w:t>
      </w:r>
      <w:r w:rsidR="008B47AA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policies and </w:t>
      </w:r>
      <w:r w:rsidR="00F62548">
        <w:rPr>
          <w:rFonts w:ascii="Book Antiqua" w:eastAsia="Book Antiqua" w:hAnsi="Book Antiqua" w:cs="Book Antiqua"/>
          <w:bCs/>
          <w:iCs/>
          <w:sz w:val="22"/>
          <w:szCs w:val="22"/>
        </w:rPr>
        <w:t>procedure</w:t>
      </w:r>
      <w:r w:rsidR="00D717F8">
        <w:rPr>
          <w:rFonts w:ascii="Book Antiqua" w:eastAsia="Book Antiqua" w:hAnsi="Book Antiqua" w:cs="Book Antiqua"/>
          <w:bCs/>
          <w:iCs/>
          <w:sz w:val="22"/>
          <w:szCs w:val="22"/>
        </w:rPr>
        <w:t>s;</w:t>
      </w:r>
    </w:p>
    <w:p w:rsidR="00B42A0E" w:rsidRPr="006C4A35" w:rsidRDefault="00D717F8" w:rsidP="00897827">
      <w:pPr>
        <w:pStyle w:val="a"/>
        <w:numPr>
          <w:ilvl w:val="0"/>
          <w:numId w:val="58"/>
        </w:numPr>
        <w:jc w:val="both"/>
        <w:outlineLvl w:val="0"/>
        <w:rPr>
          <w:rFonts w:ascii="Book Antiqua" w:eastAsia="Book Antiqua" w:hAnsi="Book Antiqua" w:cs="Book Antiqua"/>
          <w:bCs/>
          <w:iCs/>
          <w:sz w:val="22"/>
          <w:szCs w:val="22"/>
        </w:rPr>
      </w:pPr>
      <w:r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Preparing </w:t>
      </w:r>
      <w:r w:rsidR="0068737B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the monthly vessel reporting package for operational and financial </w:t>
      </w:r>
      <w:r w:rsidR="003A1741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analysis, </w:t>
      </w:r>
      <w:r w:rsidR="00F034B8">
        <w:rPr>
          <w:rFonts w:ascii="Book Antiqua" w:eastAsia="Book Antiqua" w:hAnsi="Book Antiqua" w:cs="Book Antiqua"/>
          <w:bCs/>
          <w:iCs/>
          <w:sz w:val="22"/>
          <w:szCs w:val="22"/>
        </w:rPr>
        <w:t>management</w:t>
      </w:r>
      <w:r w:rsidR="003E018F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 report</w:t>
      </w:r>
      <w:r w:rsidR="00F034B8">
        <w:rPr>
          <w:rFonts w:ascii="Book Antiqua" w:eastAsia="Book Antiqua" w:hAnsi="Book Antiqua" w:cs="Book Antiqua"/>
          <w:bCs/>
          <w:iCs/>
          <w:sz w:val="22"/>
          <w:szCs w:val="22"/>
        </w:rPr>
        <w:t xml:space="preserve">s, forecast and budget, </w:t>
      </w:r>
      <w:r w:rsidR="003A1741">
        <w:rPr>
          <w:rFonts w:ascii="Book Antiqua" w:eastAsia="Book Antiqua" w:hAnsi="Book Antiqua" w:cs="Book Antiqua"/>
          <w:bCs/>
          <w:iCs/>
          <w:sz w:val="22"/>
          <w:szCs w:val="22"/>
        </w:rPr>
        <w:t>following up on results and report back to the Superinten</w:t>
      </w:r>
      <w:r w:rsidR="006C3134">
        <w:rPr>
          <w:rFonts w:ascii="Book Antiqua" w:eastAsia="Book Antiqua" w:hAnsi="Book Antiqua" w:cs="Book Antiqua"/>
          <w:bCs/>
          <w:iCs/>
          <w:sz w:val="22"/>
          <w:szCs w:val="22"/>
        </w:rPr>
        <w:t>dents</w:t>
      </w:r>
      <w:r w:rsidR="004856CA">
        <w:rPr>
          <w:rFonts w:ascii="Book Antiqua" w:eastAsia="Book Antiqua" w:hAnsi="Book Antiqua" w:cs="Book Antiqua"/>
          <w:bCs/>
          <w:iCs/>
          <w:sz w:val="22"/>
          <w:szCs w:val="22"/>
        </w:rPr>
        <w:t>.</w:t>
      </w:r>
    </w:p>
    <w:p w:rsidR="004D02E1" w:rsidRDefault="004D02E1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</w:p>
    <w:p w:rsidR="004D02E1" w:rsidRDefault="00897827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u w:val="single"/>
        </w:rPr>
        <w:t>AECOM Asia Company Limited</w:t>
      </w:r>
      <w:r>
        <w:rPr>
          <w:rFonts w:ascii="Book Antiqua" w:hAnsi="Book Antiqua"/>
        </w:rPr>
        <w:t xml:space="preserve">                                                                                      Dec 2013 - Apr 2015</w:t>
      </w:r>
    </w:p>
    <w:p w:rsidR="004D02E1" w:rsidRDefault="004D02E1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</w:p>
    <w:p w:rsidR="004D02E1" w:rsidRDefault="00897827">
      <w:pPr>
        <w:pStyle w:val="a"/>
        <w:tabs>
          <w:tab w:val="right" w:pos="10780"/>
        </w:tabs>
        <w:jc w:val="both"/>
        <w:outlineLvl w:val="0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>Assistant Accountant</w:t>
      </w:r>
    </w:p>
    <w:p w:rsidR="00AD100D" w:rsidRDefault="00AD100D" w:rsidP="00AD100D">
      <w:pPr>
        <w:pStyle w:val="Default"/>
        <w:jc w:val="both"/>
        <w:rPr>
          <w:rFonts w:ascii="Book Antiqua" w:eastAsia="Book Antiqua" w:hAnsi="Book Antiqua" w:cs="Book Antiqua"/>
        </w:rPr>
      </w:pPr>
    </w:p>
    <w:p w:rsidR="0087562F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Working as </w:t>
      </w:r>
      <w:r>
        <w:rPr>
          <w:rFonts w:ascii="Book Antiqua" w:hAnsi="Book Antiqua"/>
          <w:b/>
          <w:bCs/>
          <w:sz w:val="22"/>
          <w:szCs w:val="22"/>
        </w:rPr>
        <w:t>Shared Service Centre (SSC) of Singapore office</w:t>
      </w:r>
      <w:r>
        <w:rPr>
          <w:rFonts w:ascii="Book Antiqua" w:hAnsi="Book Antiqua"/>
          <w:sz w:val="22"/>
          <w:szCs w:val="22"/>
        </w:rPr>
        <w:t xml:space="preserve"> for full set accounting payable function;</w:t>
      </w:r>
    </w:p>
    <w:p w:rsidR="004D02E1" w:rsidRPr="0087562F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 w:rsidRPr="0087562F">
        <w:rPr>
          <w:rFonts w:ascii="Book Antiqua" w:hAnsi="Book Antiqua"/>
          <w:sz w:val="22"/>
          <w:szCs w:val="22"/>
        </w:rPr>
        <w:t xml:space="preserve">Liaising closely with SG F&amp;A team to ensure all Singapore payables are up to date and the corresponding entries in Oracle are entered in a timely and accurate manner; </w:t>
      </w:r>
    </w:p>
    <w:p w:rsidR="004D02E1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Following up outstanding invoices with operation team, business line managers and vendors;</w:t>
      </w:r>
    </w:p>
    <w:p w:rsidR="004D02E1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Processing adjustment, month end journals, preparing outstanding list, ad hoc expense analysis for </w:t>
      </w:r>
      <w:r>
        <w:rPr>
          <w:rFonts w:ascii="Book Antiqua" w:hAnsi="Book Antiqua"/>
          <w:sz w:val="22"/>
          <w:szCs w:val="22"/>
        </w:rPr>
        <w:lastRenderedPageBreak/>
        <w:t xml:space="preserve">Singapore office; </w:t>
      </w:r>
    </w:p>
    <w:p w:rsidR="004D02E1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Ensuring accounting records , report, staff reimbursement claims are in compliance with company’</w:t>
      </w:r>
      <w:r w:rsidR="005A0BBF">
        <w:rPr>
          <w:rFonts w:ascii="Book Antiqua" w:hAnsi="Book Antiqua"/>
          <w:sz w:val="22"/>
          <w:szCs w:val="22"/>
        </w:rPr>
        <w:t xml:space="preserve">s </w:t>
      </w:r>
      <w:r>
        <w:rPr>
          <w:rFonts w:ascii="Book Antiqua" w:hAnsi="Book Antiqua"/>
          <w:sz w:val="22"/>
          <w:szCs w:val="22"/>
        </w:rPr>
        <w:t>policy;</w:t>
      </w:r>
    </w:p>
    <w:p w:rsidR="004D02E1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Analyzing and follow up  on staff enquiries until they are satisfactorily resolved;</w:t>
      </w:r>
    </w:p>
    <w:p w:rsidR="004D02E1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Assisting in processing payment (invoices &amp; staff reimbursement claims) for </w:t>
      </w:r>
      <w:r>
        <w:rPr>
          <w:rFonts w:ascii="Book Antiqua" w:hAnsi="Book Antiqua"/>
          <w:b/>
          <w:bCs/>
          <w:sz w:val="22"/>
          <w:szCs w:val="22"/>
        </w:rPr>
        <w:t>Hong Kong HQ &amp; India office</w:t>
      </w:r>
      <w:r>
        <w:rPr>
          <w:rFonts w:ascii="Book Antiqua" w:hAnsi="Book Antiqua"/>
          <w:sz w:val="22"/>
          <w:szCs w:val="22"/>
        </w:rPr>
        <w:t xml:space="preserve"> by different payment method: cheque, EFT, wire, HSBC online banking;</w:t>
      </w:r>
    </w:p>
    <w:p w:rsidR="004D02E1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Engaging in settlements and loan administration related task;</w:t>
      </w:r>
    </w:p>
    <w:p w:rsidR="004D02E1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Taking part in the company research on existing vendors and records respective master record maintenance;</w:t>
      </w:r>
    </w:p>
    <w:p w:rsidR="004D02E1" w:rsidRDefault="00897827" w:rsidP="00897827">
      <w:pPr>
        <w:pStyle w:val="Default"/>
        <w:numPr>
          <w:ilvl w:val="0"/>
          <w:numId w:val="59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Responsible for month-end closing and monthly financial reports preparations, manage weekly cash flow position and perform bank transfer/reconciliation.</w:t>
      </w:r>
    </w:p>
    <w:p w:rsidR="004D02E1" w:rsidRDefault="004D02E1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D02E1" w:rsidRDefault="00897827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u w:val="single"/>
        </w:rPr>
        <w:t>Wells Fargo Bank, National Association</w:t>
      </w:r>
      <w:r>
        <w:rPr>
          <w:rFonts w:ascii="Book Antiqua" w:hAnsi="Book Antiqua"/>
        </w:rPr>
        <w:t xml:space="preserve">                                                                          Sep 2013 – Dec 2013</w:t>
      </w:r>
    </w:p>
    <w:p w:rsidR="004D02E1" w:rsidRDefault="00897827">
      <w:pPr>
        <w:pStyle w:val="a"/>
        <w:tabs>
          <w:tab w:val="right" w:pos="10780"/>
        </w:tabs>
        <w:jc w:val="both"/>
        <w:outlineLvl w:val="0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>Accounting Specialist – Asia Finance (Project based)</w:t>
      </w:r>
    </w:p>
    <w:p w:rsidR="004D02E1" w:rsidRDefault="004D02E1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</w:p>
    <w:p w:rsidR="004D02E1" w:rsidRDefault="00897827" w:rsidP="00897827">
      <w:pPr>
        <w:pStyle w:val="Default"/>
        <w:numPr>
          <w:ilvl w:val="0"/>
          <w:numId w:val="60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Preparing daily bank and sub-system reconciliation reports for accounting control function;</w:t>
      </w:r>
    </w:p>
    <w:p w:rsidR="004D02E1" w:rsidRDefault="00897827" w:rsidP="00897827">
      <w:pPr>
        <w:pStyle w:val="Default"/>
        <w:numPr>
          <w:ilvl w:val="0"/>
          <w:numId w:val="60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Perform monthly reimbursement package for regional representative offices;</w:t>
      </w:r>
    </w:p>
    <w:p w:rsidR="004D02E1" w:rsidRDefault="00897827" w:rsidP="00897827">
      <w:pPr>
        <w:pStyle w:val="Default"/>
        <w:numPr>
          <w:ilvl w:val="0"/>
          <w:numId w:val="60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Reconciling monthly general ledger accounts balance;</w:t>
      </w:r>
    </w:p>
    <w:p w:rsidR="004D02E1" w:rsidRDefault="00897827" w:rsidP="00897827">
      <w:pPr>
        <w:pStyle w:val="Default"/>
        <w:numPr>
          <w:ilvl w:val="0"/>
          <w:numId w:val="60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Analyzing and follow up  on breaks/ fails until they are satisfactorily resolved;</w:t>
      </w:r>
    </w:p>
    <w:p w:rsidR="00754CD0" w:rsidRDefault="00897827" w:rsidP="00897827">
      <w:pPr>
        <w:pStyle w:val="Default"/>
        <w:numPr>
          <w:ilvl w:val="0"/>
          <w:numId w:val="60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Assisting in preparing regional reports and in providing expense analysis;</w:t>
      </w:r>
    </w:p>
    <w:p w:rsidR="004D02E1" w:rsidRPr="00754CD0" w:rsidRDefault="00897827" w:rsidP="00897827">
      <w:pPr>
        <w:pStyle w:val="Default"/>
        <w:numPr>
          <w:ilvl w:val="0"/>
          <w:numId w:val="60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 w:rsidRPr="00754CD0">
        <w:rPr>
          <w:rFonts w:ascii="Book Antiqua" w:hAnsi="Book Antiqua"/>
          <w:sz w:val="22"/>
          <w:szCs w:val="22"/>
        </w:rPr>
        <w:t>Ensuring updated documentation exists for all work flow processes and policies and procedures;</w:t>
      </w:r>
    </w:p>
    <w:p w:rsidR="004D02E1" w:rsidRDefault="00897827" w:rsidP="00897827">
      <w:pPr>
        <w:pStyle w:val="Default"/>
        <w:numPr>
          <w:ilvl w:val="0"/>
          <w:numId w:val="60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Responsible for TT, In/Out remittance payment including sending Chats/ Swift/ RTGS</w:t>
      </w:r>
    </w:p>
    <w:p w:rsidR="004D02E1" w:rsidRPr="00754CD0" w:rsidRDefault="00897827" w:rsidP="00897827">
      <w:pPr>
        <w:pStyle w:val="Default"/>
        <w:numPr>
          <w:ilvl w:val="0"/>
          <w:numId w:val="60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Work closely with the APAC team and in handling various projects.</w:t>
      </w:r>
    </w:p>
    <w:p w:rsidR="00754CD0" w:rsidRDefault="00754CD0" w:rsidP="00754CD0">
      <w:pPr>
        <w:pStyle w:val="Default"/>
        <w:tabs>
          <w:tab w:val="left" w:pos="196"/>
          <w:tab w:val="left" w:pos="216"/>
        </w:tabs>
        <w:ind w:left="720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D02E1" w:rsidRDefault="00897827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u w:val="single"/>
        </w:rPr>
        <w:t>Malayan Banking Berhad (Maybank</w:t>
      </w:r>
      <w:r>
        <w:rPr>
          <w:rFonts w:ascii="Book Antiqua" w:hAnsi="Book Antiqua"/>
        </w:rPr>
        <w:t>)                                                                             Mar 2013 – Aug 2013</w:t>
      </w:r>
    </w:p>
    <w:p w:rsidR="004D02E1" w:rsidRDefault="00897827">
      <w:pPr>
        <w:pStyle w:val="a"/>
        <w:tabs>
          <w:tab w:val="right" w:pos="10780"/>
        </w:tabs>
        <w:jc w:val="both"/>
        <w:outlineLvl w:val="0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>Accounting Executive (Contract)</w:t>
      </w:r>
    </w:p>
    <w:p w:rsidR="004D02E1" w:rsidRDefault="004D02E1">
      <w:pPr>
        <w:pStyle w:val="a"/>
        <w:ind w:right="29"/>
        <w:jc w:val="both"/>
        <w:rPr>
          <w:rFonts w:ascii="Book Antiqua" w:eastAsia="Book Antiqua" w:hAnsi="Book Antiqua" w:cs="Book Antiqua"/>
        </w:rPr>
      </w:pP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Checking the BS/PL by balancing the assets and liabilities with the profit and loss Account to ensure accounts balanced and properly maintained;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Monitoring and preparing payment instructions of invoices and prepare cashier orders, Demand Draft and SWIFT to settle payments;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Verifying vouchers before forwarding to supervisor to approve for payment and posting;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Verifying claims and ensure proper approval obtained before prepare payment / reimbursement;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Performing daily reconciliation statements of Branch’s Nostro accounts;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Participating in process improvement projects, accounting system/platform testing implementation;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Supporting the preparation financial, statutory &amp; regulatory and management ratios reports that are required by the Branch’s management, Head Office and bank supervisory authorities according to the Completion Instruction;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Submitting approved reports within the deadline determined by Branch’s management, Head Office and bank supervisory authorities;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Opening new accounts to be open and make changes to Chart of Accounts when appropriate approval obtained;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Making changes to Standing Data when appropriate approval obtained;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Preparing voucher and necessary forms of the opening or amendment of accounts code;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Supporting the maintenance of fixed assets register;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Participating in physical check on a regular basis;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Supporting accounting tasks and maintenance of accounts of Maybank Nominees (HK); </w:t>
      </w:r>
    </w:p>
    <w:p w:rsidR="004D02E1" w:rsidRDefault="00897827" w:rsidP="00897827">
      <w:pPr>
        <w:pStyle w:val="Default"/>
        <w:numPr>
          <w:ilvl w:val="0"/>
          <w:numId w:val="61"/>
        </w:num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Supporting Company Secretarial tasks and maintenance of records of Maybank Nominees(HK). </w:t>
      </w:r>
    </w:p>
    <w:p w:rsidR="004D02E1" w:rsidRDefault="004D02E1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</w:p>
    <w:p w:rsidR="00FE4406" w:rsidRDefault="00FE4406">
      <w:pPr>
        <w:pStyle w:val="a"/>
        <w:tabs>
          <w:tab w:val="right" w:pos="10780"/>
        </w:tabs>
        <w:jc w:val="both"/>
        <w:rPr>
          <w:rFonts w:ascii="Book Antiqua" w:hAnsi="Book Antiqua"/>
          <w:u w:val="single"/>
        </w:rPr>
      </w:pPr>
    </w:p>
    <w:p w:rsidR="004D02E1" w:rsidRDefault="00897827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u w:val="single"/>
        </w:rPr>
        <w:t>Hong Kong Tourism Board (Hong Kong)</w:t>
      </w:r>
      <w:r>
        <w:rPr>
          <w:rFonts w:ascii="Book Antiqua" w:hAnsi="Book Antiqua"/>
        </w:rPr>
        <w:t xml:space="preserve">                                                                    May 2011 – Mar 2013</w:t>
      </w:r>
    </w:p>
    <w:p w:rsidR="004D02E1" w:rsidRDefault="00897827">
      <w:pPr>
        <w:pStyle w:val="a"/>
        <w:tabs>
          <w:tab w:val="right" w:pos="10780"/>
        </w:tabs>
        <w:jc w:val="both"/>
        <w:outlineLvl w:val="0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>Finance Clerk</w:t>
      </w:r>
    </w:p>
    <w:p w:rsidR="004D02E1" w:rsidRDefault="004D02E1">
      <w:pPr>
        <w:pStyle w:val="a"/>
        <w:ind w:right="29"/>
        <w:jc w:val="both"/>
        <w:rPr>
          <w:rFonts w:ascii="Book Antiqua" w:eastAsia="Book Antiqua" w:hAnsi="Book Antiqua" w:cs="Book Antiqua"/>
        </w:rPr>
      </w:pPr>
    </w:p>
    <w:p w:rsidR="004D02E1" w:rsidRDefault="00897827" w:rsidP="00897827">
      <w:pPr>
        <w:pStyle w:val="a"/>
        <w:numPr>
          <w:ilvl w:val="0"/>
          <w:numId w:val="62"/>
        </w:numPr>
        <w:ind w:right="2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Assisting in Worldwide Offices (WWOs) </w:t>
      </w:r>
      <w:r>
        <w:rPr>
          <w:rFonts w:ascii="Book Antiqua" w:hAnsi="Book Antiqua"/>
          <w:b/>
          <w:bCs/>
          <w:sz w:val="22"/>
          <w:szCs w:val="22"/>
        </w:rPr>
        <w:t>month-end closing</w:t>
      </w:r>
      <w:r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b/>
          <w:bCs/>
          <w:sz w:val="22"/>
          <w:szCs w:val="22"/>
        </w:rPr>
        <w:t>Singapore office, Sydney office, New Zealand office, South Korea office, Thailand office, India office, Philippines office</w:t>
      </w:r>
      <w:r>
        <w:rPr>
          <w:rFonts w:ascii="Book Antiqua" w:hAnsi="Book Antiqua"/>
          <w:sz w:val="22"/>
          <w:szCs w:val="22"/>
        </w:rPr>
        <w:t>);</w:t>
      </w:r>
    </w:p>
    <w:p w:rsidR="004D02E1" w:rsidRDefault="00897827" w:rsidP="00897827">
      <w:pPr>
        <w:pStyle w:val="a"/>
        <w:numPr>
          <w:ilvl w:val="0"/>
          <w:numId w:val="62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Assisting in </w:t>
      </w:r>
      <w:r>
        <w:rPr>
          <w:rFonts w:ascii="Book Antiqua" w:hAnsi="Book Antiqua"/>
          <w:b/>
          <w:bCs/>
          <w:sz w:val="22"/>
          <w:szCs w:val="22"/>
        </w:rPr>
        <w:t>processing payments</w:t>
      </w:r>
      <w:r>
        <w:rPr>
          <w:rFonts w:ascii="Book Antiqua" w:hAnsi="Book Antiqua"/>
          <w:sz w:val="22"/>
          <w:szCs w:val="22"/>
        </w:rPr>
        <w:t xml:space="preserve"> and </w:t>
      </w:r>
      <w:r>
        <w:rPr>
          <w:rFonts w:ascii="Book Antiqua" w:hAnsi="Book Antiqua"/>
          <w:b/>
          <w:bCs/>
          <w:sz w:val="22"/>
          <w:szCs w:val="22"/>
        </w:rPr>
        <w:t>compliance checking</w:t>
      </w:r>
      <w:r>
        <w:rPr>
          <w:rFonts w:ascii="Book Antiqua" w:hAnsi="Book Antiqua"/>
          <w:sz w:val="22"/>
          <w:szCs w:val="22"/>
        </w:rPr>
        <w:t xml:space="preserve"> for WWOs after their streamlining;</w:t>
      </w:r>
    </w:p>
    <w:p w:rsidR="004D02E1" w:rsidRDefault="00897827" w:rsidP="00897827">
      <w:pPr>
        <w:pStyle w:val="ecxmsolistparagraph"/>
        <w:numPr>
          <w:ilvl w:val="0"/>
          <w:numId w:val="62"/>
        </w:numPr>
        <w:tabs>
          <w:tab w:val="left" w:pos="196"/>
          <w:tab w:val="left" w:pos="216"/>
        </w:tabs>
        <w:spacing w:before="2" w:after="2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Assisting in checking invoices, processing payments and inputting vouchers for the Rep Offices in Thailand, India, Philippines and other new markets;</w:t>
      </w:r>
    </w:p>
    <w:p w:rsidR="004D02E1" w:rsidRDefault="00897827" w:rsidP="00897827">
      <w:pPr>
        <w:pStyle w:val="a"/>
        <w:numPr>
          <w:ilvl w:val="0"/>
          <w:numId w:val="62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Preparing accounting vouchers and written instructions to the banks for settlement of the suppliers’ invoices for the WWOs;</w:t>
      </w:r>
    </w:p>
    <w:p w:rsidR="004D02E1" w:rsidRDefault="00897827" w:rsidP="00897827">
      <w:pPr>
        <w:pStyle w:val="a"/>
        <w:numPr>
          <w:ilvl w:val="0"/>
          <w:numId w:val="62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Inputting vouchers</w:t>
      </w:r>
      <w:r>
        <w:rPr>
          <w:rFonts w:ascii="Book Antiqua" w:hAnsi="Book Antiqua"/>
          <w:sz w:val="22"/>
          <w:szCs w:val="22"/>
        </w:rPr>
        <w:t xml:space="preserve"> for the streamlined WWOs and prepare monthly statements;</w:t>
      </w:r>
    </w:p>
    <w:p w:rsidR="004D02E1" w:rsidRDefault="00897827" w:rsidP="00897827">
      <w:pPr>
        <w:pStyle w:val="a"/>
        <w:numPr>
          <w:ilvl w:val="0"/>
          <w:numId w:val="62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Raising necessary enquiries on the documents and financial accounts submitted by WWOs and follow up to ensure proper documentation for cash books, bank statements, payment vouchers/receipts for the streamlined WWOs;</w:t>
      </w:r>
    </w:p>
    <w:p w:rsidR="004D02E1" w:rsidRDefault="00897827" w:rsidP="00897827">
      <w:pPr>
        <w:pStyle w:val="a"/>
        <w:numPr>
          <w:ilvl w:val="0"/>
          <w:numId w:val="62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Preparing journal vouches in order to provide timely management accounts;</w:t>
      </w:r>
    </w:p>
    <w:p w:rsidR="004D02E1" w:rsidRDefault="00897827" w:rsidP="00897827">
      <w:pPr>
        <w:pStyle w:val="a"/>
        <w:numPr>
          <w:ilvl w:val="0"/>
          <w:numId w:val="62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  <w:shd w:val="clear" w:color="auto" w:fill="FFFFFF"/>
        </w:rPr>
        <w:t>Checking remittance requests and prepare monthly remittance to worldwide office;</w:t>
      </w:r>
    </w:p>
    <w:p w:rsidR="004D02E1" w:rsidRDefault="00897827" w:rsidP="00897827">
      <w:pPr>
        <w:pStyle w:val="a"/>
        <w:numPr>
          <w:ilvl w:val="0"/>
          <w:numId w:val="62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Preparing the necessary accounting documents to claim for timely GST refund in a timely manner.</w:t>
      </w:r>
    </w:p>
    <w:p w:rsidR="004D02E1" w:rsidRDefault="00897827" w:rsidP="00897827">
      <w:pPr>
        <w:pStyle w:val="a"/>
        <w:numPr>
          <w:ilvl w:val="0"/>
          <w:numId w:val="62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  <w:shd w:val="clear" w:color="auto" w:fill="FFFFFF"/>
        </w:rPr>
        <w:t>Ensuring proper approval and supporting for each electronic Purchase/Service Order, follow up for missing approval/ documentation and report any non-compliance to management timely;</w:t>
      </w:r>
    </w:p>
    <w:p w:rsidR="004D02E1" w:rsidRDefault="00897827" w:rsidP="00897827">
      <w:pPr>
        <w:pStyle w:val="a"/>
        <w:numPr>
          <w:ilvl w:val="0"/>
          <w:numId w:val="62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Reconciling bank accounts and credit card transactions with bank statements;</w:t>
      </w:r>
    </w:p>
    <w:p w:rsidR="004D02E1" w:rsidRDefault="00897827" w:rsidP="00897827">
      <w:pPr>
        <w:pStyle w:val="a"/>
        <w:numPr>
          <w:ilvl w:val="0"/>
          <w:numId w:val="63"/>
        </w:numPr>
        <w:tabs>
          <w:tab w:val="left" w:pos="2640"/>
          <w:tab w:val="left" w:pos="37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  <w:shd w:val="clear" w:color="auto" w:fill="FFFFFF"/>
        </w:rPr>
        <w:t>Possessing travel &amp; entertainment reimbursements and management expenses.</w:t>
      </w:r>
    </w:p>
    <w:p w:rsidR="004D02E1" w:rsidRDefault="004D02E1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</w:p>
    <w:p w:rsidR="004D02E1" w:rsidRDefault="00897827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u w:val="single"/>
        </w:rPr>
        <w:t>Chillipadi Investment Unit Trust Pty Ltd (Australia</w:t>
      </w:r>
      <w:r>
        <w:rPr>
          <w:rFonts w:ascii="Book Antiqua" w:hAnsi="Book Antiqua"/>
        </w:rPr>
        <w:t>)                                                   Mar 2010 – Mar2011</w:t>
      </w:r>
    </w:p>
    <w:p w:rsidR="004D02E1" w:rsidRDefault="00897827">
      <w:pPr>
        <w:pStyle w:val="a"/>
        <w:tabs>
          <w:tab w:val="right" w:pos="10780"/>
        </w:tabs>
        <w:jc w:val="both"/>
        <w:outlineLvl w:val="0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>Assistant Accountant</w:t>
      </w:r>
    </w:p>
    <w:p w:rsidR="004D02E1" w:rsidRDefault="004D02E1">
      <w:pPr>
        <w:pStyle w:val="a"/>
        <w:ind w:right="29"/>
        <w:jc w:val="both"/>
        <w:rPr>
          <w:rFonts w:ascii="Book Antiqua" w:eastAsia="Book Antiqua" w:hAnsi="Book Antiqua" w:cs="Book Antiqua"/>
        </w:rPr>
      </w:pPr>
    </w:p>
    <w:p w:rsidR="004D02E1" w:rsidRDefault="004D02E1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</w:p>
    <w:p w:rsidR="004D02E1" w:rsidRDefault="00897827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  <w:b/>
          <w:bCs/>
          <w:u w:val="thick"/>
        </w:rPr>
      </w:pPr>
      <w:r>
        <w:rPr>
          <w:rFonts w:ascii="Book Antiqua" w:hAnsi="Book Antiqua"/>
          <w:b/>
          <w:bCs/>
          <w:u w:val="thick"/>
        </w:rPr>
        <w:t>Part Time &amp; Internship</w:t>
      </w:r>
    </w:p>
    <w:p w:rsidR="004D02E1" w:rsidRDefault="004D02E1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</w:p>
    <w:p w:rsidR="004D02E1" w:rsidRDefault="00897827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u w:val="single"/>
        </w:rPr>
        <w:t>Sapphiri Pty Ltd (Australia</w:t>
      </w:r>
      <w:r>
        <w:rPr>
          <w:rFonts w:ascii="Book Antiqua" w:hAnsi="Book Antiqua"/>
        </w:rPr>
        <w:t>)</w:t>
      </w:r>
      <w:r>
        <w:rPr>
          <w:rFonts w:ascii="Book Antiqua" w:eastAsia="Book Antiqua" w:hAnsi="Book Antiqua" w:cs="Book Antiqua"/>
          <w:i/>
          <w:iCs/>
        </w:rPr>
        <w:tab/>
      </w:r>
      <w:r>
        <w:rPr>
          <w:rFonts w:ascii="Book Antiqua" w:hAnsi="Book Antiqua"/>
        </w:rPr>
        <w:t>Feb 2008 – Dec 2009</w:t>
      </w: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>Accounts Administrator (later promoted as Store Manager from Dec 2008)</w:t>
      </w:r>
    </w:p>
    <w:p w:rsidR="004D02E1" w:rsidRDefault="004D02E1">
      <w:pPr>
        <w:pStyle w:val="a"/>
        <w:ind w:right="29"/>
        <w:jc w:val="both"/>
        <w:rPr>
          <w:rFonts w:ascii="Book Antiqua" w:eastAsia="Book Antiqua" w:hAnsi="Book Antiqua" w:cs="Book Antiqua"/>
        </w:rPr>
      </w:pPr>
    </w:p>
    <w:p w:rsidR="004D02E1" w:rsidRDefault="00897827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u w:val="single"/>
        </w:rPr>
        <w:t>Chan &amp; Wong CPA Accounting Company (Hong Kong)</w:t>
      </w:r>
      <w:r>
        <w:rPr>
          <w:rFonts w:ascii="Book Antiqua" w:eastAsia="Book Antiqua" w:hAnsi="Book Antiqua" w:cs="Book Antiqua"/>
          <w:i/>
          <w:iCs/>
        </w:rPr>
        <w:tab/>
      </w:r>
      <w:r>
        <w:rPr>
          <w:rFonts w:ascii="Book Antiqua" w:hAnsi="Book Antiqua"/>
        </w:rPr>
        <w:t xml:space="preserve">Nov 2007 – Jan 2008 </w:t>
      </w: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>Accounts Clerk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  <w:b/>
          <w:bCs/>
        </w:rPr>
      </w:pPr>
    </w:p>
    <w:p w:rsidR="004D02E1" w:rsidRDefault="00897827">
      <w:pPr>
        <w:pStyle w:val="a"/>
        <w:outlineLvl w:val="0"/>
        <w:rPr>
          <w:rFonts w:ascii="Book Antiqua" w:eastAsia="Book Antiqua" w:hAnsi="Book Antiqua" w:cs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>Professional Membership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  <w:b/>
          <w:bCs/>
        </w:rPr>
      </w:pP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  <w:i/>
          <w:iCs/>
        </w:rPr>
      </w:pPr>
      <w:r>
        <w:rPr>
          <w:rFonts w:ascii="Book Antiqua" w:hAnsi="Book Antiqua"/>
          <w:b/>
          <w:bCs/>
        </w:rPr>
        <w:t xml:space="preserve">CPA - Associate Member of </w:t>
      </w:r>
      <w:r>
        <w:rPr>
          <w:rFonts w:ascii="Book Antiqua" w:hAnsi="Book Antiqua"/>
          <w:b/>
          <w:bCs/>
          <w:i/>
          <w:iCs/>
        </w:rPr>
        <w:t>Certified Practising Accountants Australia</w:t>
      </w:r>
    </w:p>
    <w:p w:rsidR="004D02E1" w:rsidRDefault="00897827">
      <w:pPr>
        <w:pStyle w:val="a"/>
        <w:outlineLvl w:val="0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>Completed Units: - Reporting and Professional Practice</w:t>
      </w:r>
    </w:p>
    <w:p w:rsidR="004D02E1" w:rsidRDefault="00897827">
      <w:pPr>
        <w:pStyle w:val="a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 xml:space="preserve">                                   Corporate Governance and Accountability</w:t>
      </w:r>
    </w:p>
    <w:p w:rsidR="004D02E1" w:rsidRDefault="00897827">
      <w:pPr>
        <w:pStyle w:val="a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 xml:space="preserve">                                   Global Strategy and Leadership</w:t>
      </w:r>
    </w:p>
    <w:p w:rsidR="004D02E1" w:rsidRDefault="00897827">
      <w:pPr>
        <w:pStyle w:val="a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 xml:space="preserve">                                   Strategic Management Accounting</w:t>
      </w:r>
    </w:p>
    <w:p w:rsidR="004D02E1" w:rsidRDefault="00897827">
      <w:pPr>
        <w:pStyle w:val="a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 xml:space="preserve">                                   Financial Risk Management</w:t>
      </w:r>
    </w:p>
    <w:p w:rsidR="004D02E1" w:rsidRDefault="004D02E1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  <w:i/>
          <w:iCs/>
          <w:sz w:val="28"/>
          <w:szCs w:val="28"/>
          <w:u w:val="single"/>
        </w:rPr>
      </w:pP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>Language Skills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  <w:b/>
          <w:bCs/>
        </w:rPr>
      </w:pP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 xml:space="preserve">Fluent in written and spoken </w:t>
      </w:r>
      <w:r>
        <w:rPr>
          <w:rFonts w:ascii="Book Antiqua" w:hAnsi="Book Antiqua"/>
          <w:b/>
          <w:bCs/>
        </w:rPr>
        <w:t xml:space="preserve">English, Cantonese </w:t>
      </w:r>
      <w:r>
        <w:rPr>
          <w:rFonts w:ascii="Book Antiqua" w:hAnsi="Book Antiqua"/>
        </w:rPr>
        <w:t>and</w:t>
      </w:r>
      <w:r>
        <w:rPr>
          <w:rFonts w:ascii="Book Antiqua" w:hAnsi="Book Antiqua"/>
          <w:b/>
          <w:bCs/>
        </w:rPr>
        <w:t xml:space="preserve"> Mandarin.</w:t>
      </w:r>
      <w:r>
        <w:rPr>
          <w:rFonts w:ascii="Book Antiqua" w:hAnsi="Book Antiqua"/>
        </w:rPr>
        <w:t xml:space="preserve"> 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</w:rPr>
      </w:pP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>Citizenships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  <w:b/>
          <w:bCs/>
          <w:i/>
          <w:iCs/>
          <w:sz w:val="28"/>
          <w:szCs w:val="28"/>
          <w:u w:val="single"/>
        </w:rPr>
      </w:pP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>Australian Permanent Resident and Hong Kong SAR Citizen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  <w:b/>
          <w:bCs/>
        </w:rPr>
      </w:pP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>Computer Skills</w:t>
      </w:r>
    </w:p>
    <w:p w:rsidR="004D02E1" w:rsidRDefault="00897827" w:rsidP="00897827">
      <w:pPr>
        <w:pStyle w:val="a"/>
        <w:numPr>
          <w:ilvl w:val="0"/>
          <w:numId w:val="47"/>
        </w:numPr>
        <w:jc w:val="both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</w:rPr>
        <w:t>MYOB</w:t>
      </w:r>
    </w:p>
    <w:p w:rsidR="004D02E1" w:rsidRDefault="00897827" w:rsidP="00897827">
      <w:pPr>
        <w:pStyle w:val="a"/>
        <w:numPr>
          <w:ilvl w:val="0"/>
          <w:numId w:val="49"/>
        </w:numPr>
        <w:jc w:val="both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</w:rPr>
        <w:t xml:space="preserve">QuickBooks </w:t>
      </w:r>
    </w:p>
    <w:p w:rsidR="004D02E1" w:rsidRDefault="00897827" w:rsidP="00897827">
      <w:pPr>
        <w:pStyle w:val="a"/>
        <w:numPr>
          <w:ilvl w:val="0"/>
          <w:numId w:val="51"/>
        </w:numPr>
        <w:jc w:val="both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</w:rPr>
        <w:t>Advance Microsoft Office Suites including Word,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</w:rPr>
        <w:t>Excel, PowerPoint, Access, and Outlook</w:t>
      </w:r>
    </w:p>
    <w:p w:rsidR="004D02E1" w:rsidRDefault="00897827" w:rsidP="00897827">
      <w:pPr>
        <w:pStyle w:val="a"/>
        <w:numPr>
          <w:ilvl w:val="0"/>
          <w:numId w:val="53"/>
        </w:numPr>
        <w:jc w:val="both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</w:rPr>
        <w:t>Microsoft Dynamics NAV</w:t>
      </w:r>
    </w:p>
    <w:p w:rsidR="004D02E1" w:rsidRDefault="00897827" w:rsidP="00897827">
      <w:pPr>
        <w:pStyle w:val="a"/>
        <w:numPr>
          <w:ilvl w:val="0"/>
          <w:numId w:val="55"/>
        </w:numPr>
        <w:jc w:val="both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</w:rPr>
        <w:t>Midas</w:t>
      </w:r>
    </w:p>
    <w:p w:rsidR="004D02E1" w:rsidRPr="00C51C7F" w:rsidRDefault="00897827" w:rsidP="00897827">
      <w:pPr>
        <w:pStyle w:val="a"/>
        <w:numPr>
          <w:ilvl w:val="0"/>
          <w:numId w:val="57"/>
        </w:numPr>
        <w:jc w:val="both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</w:rPr>
        <w:t>Oracle</w:t>
      </w:r>
    </w:p>
    <w:p w:rsidR="00C51C7F" w:rsidRPr="00396E48" w:rsidRDefault="00396E48" w:rsidP="00897827">
      <w:pPr>
        <w:pStyle w:val="a"/>
        <w:numPr>
          <w:ilvl w:val="0"/>
          <w:numId w:val="57"/>
        </w:numPr>
        <w:jc w:val="both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</w:rPr>
        <w:t>NS5</w:t>
      </w:r>
    </w:p>
    <w:p w:rsidR="00396E48" w:rsidRDefault="00396E48" w:rsidP="00897827">
      <w:pPr>
        <w:pStyle w:val="a"/>
        <w:numPr>
          <w:ilvl w:val="0"/>
          <w:numId w:val="57"/>
        </w:numPr>
        <w:jc w:val="both"/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</w:rPr>
        <w:t>JDE</w:t>
      </w: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  <w:b/>
          <w:bCs/>
        </w:rPr>
      </w:pPr>
    </w:p>
    <w:p w:rsidR="004D02E1" w:rsidRDefault="004D02E1">
      <w:pPr>
        <w:pStyle w:val="a"/>
        <w:jc w:val="both"/>
        <w:rPr>
          <w:rFonts w:ascii="Book Antiqua" w:eastAsia="Book Antiqua" w:hAnsi="Book Antiqua" w:cs="Book Antiqua"/>
          <w:b/>
          <w:bCs/>
        </w:rPr>
      </w:pPr>
    </w:p>
    <w:p w:rsidR="004D02E1" w:rsidRDefault="00897827">
      <w:pPr>
        <w:pStyle w:val="a"/>
        <w:jc w:val="both"/>
        <w:outlineLvl w:val="0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>Personal Achievements</w:t>
      </w:r>
    </w:p>
    <w:p w:rsidR="004D02E1" w:rsidRDefault="004D02E1">
      <w:pPr>
        <w:pStyle w:val="a"/>
        <w:tabs>
          <w:tab w:val="right" w:pos="10780"/>
        </w:tabs>
        <w:jc w:val="both"/>
        <w:rPr>
          <w:rFonts w:ascii="Book Antiqua" w:eastAsia="Book Antiqua" w:hAnsi="Book Antiqua" w:cs="Book Antiqua"/>
          <w:b/>
          <w:bCs/>
        </w:rPr>
      </w:pPr>
    </w:p>
    <w:p w:rsidR="007B5D9D" w:rsidRDefault="00897827" w:rsidP="00AD374C">
      <w:pPr>
        <w:pStyle w:val="a"/>
        <w:tabs>
          <w:tab w:val="right" w:pos="10780"/>
        </w:tabs>
        <w:ind w:left="2340" w:hanging="2340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Average Band Score of 7.0 (out of 9.0)</w:t>
      </w:r>
      <w:r>
        <w:rPr>
          <w:rFonts w:ascii="Book Antiqua" w:eastAsia="Book Antiqua" w:hAnsi="Book Antiqua" w:cs="Book Antiqua"/>
        </w:rPr>
        <w:tab/>
        <w:t xml:space="preserve">     Mar 2009</w:t>
      </w:r>
    </w:p>
    <w:p w:rsidR="004D02E1" w:rsidRDefault="00897827">
      <w:pPr>
        <w:pStyle w:val="a"/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International English Language Testing System (IELTS)</w:t>
      </w:r>
    </w:p>
    <w:p w:rsidR="004D02E1" w:rsidRDefault="004D02E1">
      <w:pPr>
        <w:pStyle w:val="a"/>
      </w:pPr>
    </w:p>
    <w:p w:rsidR="00AD374C" w:rsidRDefault="00906623" w:rsidP="00152E08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 xml:space="preserve">Current Salary </w:t>
      </w:r>
    </w:p>
    <w:p w:rsidR="003B77B0" w:rsidRDefault="003B77B0" w:rsidP="00152E08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</w:p>
    <w:p w:rsidR="006D4695" w:rsidRDefault="006D4695" w:rsidP="00A87C99">
      <w:pPr>
        <w:pStyle w:val="a"/>
        <w:jc w:val="both"/>
        <w:outlineLvl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HKD23.5K (per month) </w:t>
      </w:r>
      <w:r w:rsidR="007B2066">
        <w:rPr>
          <w:rFonts w:ascii="Book Antiqua" w:hAnsi="Book Antiqua"/>
          <w:b/>
          <w:bCs/>
        </w:rPr>
        <w:t>[14 months salary]</w:t>
      </w:r>
    </w:p>
    <w:p w:rsidR="00827A30" w:rsidRDefault="00827A30" w:rsidP="00A87C99">
      <w:pPr>
        <w:pStyle w:val="a"/>
        <w:jc w:val="both"/>
        <w:outlineLvl w:val="0"/>
        <w:rPr>
          <w:rFonts w:ascii="Book Antiqua" w:hAnsi="Book Antiqua"/>
          <w:b/>
          <w:bCs/>
        </w:rPr>
      </w:pPr>
    </w:p>
    <w:p w:rsidR="007B2066" w:rsidRDefault="007B2066" w:rsidP="00A87C99">
      <w:pPr>
        <w:pStyle w:val="a"/>
        <w:jc w:val="both"/>
        <w:outlineLvl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OR</w:t>
      </w:r>
    </w:p>
    <w:p w:rsidR="007B2066" w:rsidRDefault="007B2066" w:rsidP="00A87C99">
      <w:pPr>
        <w:pStyle w:val="a"/>
        <w:jc w:val="both"/>
        <w:outlineLvl w:val="0"/>
        <w:rPr>
          <w:rFonts w:ascii="Book Antiqua" w:hAnsi="Book Antiqua"/>
          <w:b/>
          <w:bCs/>
        </w:rPr>
      </w:pPr>
    </w:p>
    <w:p w:rsidR="00827A30" w:rsidRDefault="00827A30" w:rsidP="00A87C99">
      <w:pPr>
        <w:pStyle w:val="a"/>
        <w:jc w:val="both"/>
        <w:outlineLvl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HKD329,000 (per annum)</w:t>
      </w:r>
    </w:p>
    <w:p w:rsidR="001D1CF9" w:rsidRDefault="001D1CF9" w:rsidP="00152E08">
      <w:pPr>
        <w:pStyle w:val="a"/>
        <w:jc w:val="both"/>
        <w:outlineLvl w:val="0"/>
        <w:rPr>
          <w:rFonts w:ascii="Book Antiqua" w:hAnsi="Book Antiqua"/>
          <w:bCs/>
          <w:iCs/>
          <w:sz w:val="28"/>
          <w:szCs w:val="28"/>
        </w:rPr>
      </w:pPr>
    </w:p>
    <w:p w:rsidR="007B2066" w:rsidRPr="007B2066" w:rsidRDefault="007B2066" w:rsidP="00152E08">
      <w:pPr>
        <w:pStyle w:val="a"/>
        <w:jc w:val="both"/>
        <w:outlineLvl w:val="0"/>
        <w:rPr>
          <w:rFonts w:ascii="Book Antiqua" w:hAnsi="Book Antiqua"/>
          <w:b/>
          <w:bCs/>
        </w:rPr>
      </w:pPr>
    </w:p>
    <w:p w:rsidR="00222B0B" w:rsidRDefault="00222B0B" w:rsidP="00152E08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 xml:space="preserve">Expected Salary </w:t>
      </w:r>
    </w:p>
    <w:p w:rsidR="00AD374C" w:rsidRDefault="00AD374C">
      <w:pPr>
        <w:pStyle w:val="a"/>
      </w:pPr>
    </w:p>
    <w:p w:rsidR="00580B6F" w:rsidRDefault="00580B6F" w:rsidP="00152E08">
      <w:pPr>
        <w:pStyle w:val="a"/>
        <w:jc w:val="both"/>
        <w:outlineLvl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HKD</w:t>
      </w:r>
      <w:r w:rsidR="00401A6F">
        <w:rPr>
          <w:rFonts w:ascii="Book Antiqua" w:hAnsi="Book Antiqua"/>
          <w:b/>
          <w:bCs/>
        </w:rPr>
        <w:t>25K (per month)</w:t>
      </w:r>
      <w:r w:rsidR="00295FCC">
        <w:rPr>
          <w:rFonts w:ascii="Book Antiqua" w:hAnsi="Book Antiqua"/>
          <w:b/>
          <w:bCs/>
        </w:rPr>
        <w:t>[Negotiable]</w:t>
      </w:r>
    </w:p>
    <w:p w:rsidR="005F5B07" w:rsidRDefault="005F5B07" w:rsidP="00152E08">
      <w:pPr>
        <w:pStyle w:val="a"/>
        <w:jc w:val="both"/>
        <w:outlineLvl w:val="0"/>
        <w:rPr>
          <w:rFonts w:ascii="Book Antiqua" w:hAnsi="Book Antiqua"/>
          <w:b/>
          <w:bCs/>
        </w:rPr>
      </w:pPr>
    </w:p>
    <w:p w:rsidR="00686759" w:rsidRDefault="00686759" w:rsidP="00152E08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</w:p>
    <w:p w:rsidR="005F5B07" w:rsidRDefault="00686759" w:rsidP="00152E08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  <w:r>
        <w:rPr>
          <w:rFonts w:ascii="Book Antiqua" w:hAnsi="Book Antiqua"/>
          <w:b/>
          <w:bCs/>
          <w:i/>
          <w:iCs/>
          <w:sz w:val="28"/>
          <w:szCs w:val="28"/>
          <w:u w:val="single"/>
        </w:rPr>
        <w:t>Availability</w:t>
      </w:r>
    </w:p>
    <w:p w:rsidR="00C65933" w:rsidRDefault="00C65933" w:rsidP="00152E08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</w:p>
    <w:p w:rsidR="00C65933" w:rsidRPr="00C65933" w:rsidRDefault="00C65933" w:rsidP="00152E08">
      <w:pPr>
        <w:pStyle w:val="a"/>
        <w:jc w:val="both"/>
        <w:outlineLvl w:val="0"/>
        <w:rPr>
          <w:rFonts w:ascii="Book Antiqua" w:hAnsi="Book Antiqua"/>
          <w:bCs/>
          <w:iCs/>
          <w:sz w:val="28"/>
          <w:szCs w:val="28"/>
        </w:rPr>
      </w:pPr>
      <w:r>
        <w:rPr>
          <w:rFonts w:ascii="Book Antiqua" w:hAnsi="Book Antiqua"/>
          <w:bCs/>
          <w:iCs/>
          <w:sz w:val="28"/>
          <w:szCs w:val="28"/>
        </w:rPr>
        <w:t>Immediate available</w:t>
      </w:r>
    </w:p>
    <w:p w:rsidR="00686759" w:rsidRDefault="00686759" w:rsidP="00152E08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</w:p>
    <w:p w:rsidR="00686759" w:rsidRDefault="00686759" w:rsidP="00152E08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</w:p>
    <w:p w:rsidR="00686759" w:rsidRDefault="00686759" w:rsidP="00152E08">
      <w:pPr>
        <w:pStyle w:val="a"/>
        <w:jc w:val="both"/>
        <w:outlineLvl w:val="0"/>
        <w:rPr>
          <w:rFonts w:ascii="Book Antiqua" w:hAnsi="Book Antiqua"/>
          <w:b/>
          <w:bCs/>
          <w:i/>
          <w:iCs/>
          <w:sz w:val="28"/>
          <w:szCs w:val="28"/>
          <w:u w:val="single"/>
        </w:rPr>
      </w:pPr>
    </w:p>
    <w:p w:rsidR="005F5B07" w:rsidRDefault="005F5B07" w:rsidP="00152E08">
      <w:pPr>
        <w:pStyle w:val="a"/>
        <w:jc w:val="both"/>
        <w:outlineLvl w:val="0"/>
        <w:rPr>
          <w:rFonts w:ascii="Book Antiqua" w:hAnsi="Book Antiqua"/>
          <w:b/>
          <w:bCs/>
        </w:rPr>
      </w:pPr>
    </w:p>
    <w:p w:rsidR="00255796" w:rsidRDefault="00720E4C">
      <w:pPr>
        <w:pStyle w:val="a"/>
      </w:pPr>
      <w:r>
        <w:t xml:space="preserve"> </w:t>
      </w:r>
    </w:p>
    <w:sectPr w:rsidR="0025579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D0A" w:rsidRDefault="002E5D0A">
      <w:r>
        <w:separator/>
      </w:r>
    </w:p>
  </w:endnote>
  <w:endnote w:type="continuationSeparator" w:id="0">
    <w:p w:rsidR="002E5D0A" w:rsidRDefault="002E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altName w:val="Arial"/>
    <w:panose1 w:val="020B05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E1" w:rsidRDefault="004D02E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D0A" w:rsidRDefault="002E5D0A">
      <w:r>
        <w:separator/>
      </w:r>
    </w:p>
  </w:footnote>
  <w:footnote w:type="continuationSeparator" w:id="0">
    <w:p w:rsidR="002E5D0A" w:rsidRDefault="002E5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E1" w:rsidRDefault="004D02E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CDC"/>
    <w:multiLevelType w:val="hybridMultilevel"/>
    <w:tmpl w:val="FFFFFFFF"/>
    <w:numStyleLink w:val="ImportedStyle48"/>
  </w:abstractNum>
  <w:abstractNum w:abstractNumId="1" w15:restartNumberingAfterBreak="0">
    <w:nsid w:val="058D231B"/>
    <w:multiLevelType w:val="hybridMultilevel"/>
    <w:tmpl w:val="FFFFFFFF"/>
    <w:styleLink w:val="ImportedStyle10"/>
    <w:lvl w:ilvl="0" w:tplc="F71CB804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DE26C26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CE84AC0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D4443F0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9721DBA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C0C1EA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B01D9C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DFE3F2C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AB83FBC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B92ED2"/>
    <w:multiLevelType w:val="hybridMultilevel"/>
    <w:tmpl w:val="FFFFFFFF"/>
    <w:styleLink w:val="ImportedStyle8"/>
    <w:lvl w:ilvl="0" w:tplc="F962EF98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6469894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DC041A2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2963D08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5804D38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1FC6F22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0E0BB0E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1201534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028A54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2430E7"/>
    <w:multiLevelType w:val="hybridMultilevel"/>
    <w:tmpl w:val="FFFFFFFF"/>
    <w:styleLink w:val="ImportedStyle14"/>
    <w:lvl w:ilvl="0" w:tplc="A3AECEE2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264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0AEF496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5CCBF3C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52A48B0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8108A62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D42CDEC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68441BA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23ACED2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434684"/>
    <w:multiLevelType w:val="hybridMultilevel"/>
    <w:tmpl w:val="FFFFFFFF"/>
    <w:styleLink w:val="ImportedStyle38"/>
    <w:lvl w:ilvl="0" w:tplc="ED0ED298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5424166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DBED07A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9681172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D4863FC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9FE5142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370105C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97AF512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E58E420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7713061"/>
    <w:multiLevelType w:val="hybridMultilevel"/>
    <w:tmpl w:val="FFFFFFFF"/>
    <w:styleLink w:val="ImportedStyle51"/>
    <w:lvl w:ilvl="0" w:tplc="6C94FC84">
      <w:start w:val="1"/>
      <w:numFmt w:val="bullet"/>
      <w:lvlText w:val="•"/>
      <w:lvlJc w:val="left"/>
      <w:pPr>
        <w:tabs>
          <w:tab w:val="left" w:pos="240"/>
          <w:tab w:val="left" w:pos="10080"/>
        </w:tabs>
        <w:ind w:left="216" w:hanging="2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73EF71A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AD4C61E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7254C6">
      <w:start w:val="1"/>
      <w:numFmt w:val="bullet"/>
      <w:lvlText w:val="•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E6881D6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0D66562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4DEFF30">
      <w:start w:val="1"/>
      <w:numFmt w:val="bullet"/>
      <w:lvlText w:val="•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8CE29FA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036125C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780785A"/>
    <w:multiLevelType w:val="hybridMultilevel"/>
    <w:tmpl w:val="FFFFFFFF"/>
    <w:styleLink w:val="ImportedStyle33"/>
    <w:lvl w:ilvl="0" w:tplc="AA6EEB58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628FFA4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1B46008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BF2AC0C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8BCCF78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FD0183E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15EDE42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A5211E4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48625E2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8AF42DB"/>
    <w:multiLevelType w:val="hybridMultilevel"/>
    <w:tmpl w:val="FFFFFFFF"/>
    <w:styleLink w:val="ImportedStyle41"/>
    <w:lvl w:ilvl="0" w:tplc="1B8C2756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60E6EA2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9D20962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7B29FEC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7144938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D603FE0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D380EBA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62DCB8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E723E1E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A9B123F"/>
    <w:multiLevelType w:val="hybridMultilevel"/>
    <w:tmpl w:val="FFFFFFFF"/>
    <w:styleLink w:val="ImportedStyle48"/>
    <w:lvl w:ilvl="0" w:tplc="4C8E5174">
      <w:start w:val="1"/>
      <w:numFmt w:val="bullet"/>
      <w:lvlText w:val="•"/>
      <w:lvlJc w:val="left"/>
      <w:pPr>
        <w:tabs>
          <w:tab w:val="left" w:pos="240"/>
          <w:tab w:val="left" w:pos="10080"/>
        </w:tabs>
        <w:ind w:left="216" w:hanging="2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22B5B6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25EAD00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51E3668">
      <w:start w:val="1"/>
      <w:numFmt w:val="bullet"/>
      <w:lvlText w:val="•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E0EB9E8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A2618CA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98E0058">
      <w:start w:val="1"/>
      <w:numFmt w:val="bullet"/>
      <w:lvlText w:val="•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DE43BE0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F3CB6E2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C4E4DDD"/>
    <w:multiLevelType w:val="hybridMultilevel"/>
    <w:tmpl w:val="FFFFFFFF"/>
    <w:styleLink w:val="ImportedStyle7"/>
    <w:lvl w:ilvl="0" w:tplc="B3288BAC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24058FE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B4CC636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3BCD712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78E7A6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A4483A8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2EADC62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E700D08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3A23306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DB92D2A"/>
    <w:multiLevelType w:val="hybridMultilevel"/>
    <w:tmpl w:val="FFFFFFFF"/>
    <w:styleLink w:val="ImportedStyle50"/>
    <w:lvl w:ilvl="0" w:tplc="AB80DD9E">
      <w:start w:val="1"/>
      <w:numFmt w:val="bullet"/>
      <w:lvlText w:val="•"/>
      <w:lvlJc w:val="left"/>
      <w:pPr>
        <w:tabs>
          <w:tab w:val="left" w:pos="240"/>
          <w:tab w:val="left" w:pos="10080"/>
        </w:tabs>
        <w:ind w:left="216" w:hanging="2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F3A5C36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622B4A0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2021FC2">
      <w:start w:val="1"/>
      <w:numFmt w:val="bullet"/>
      <w:lvlText w:val="•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1B8137E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D3CBBE0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32E6008">
      <w:start w:val="1"/>
      <w:numFmt w:val="bullet"/>
      <w:lvlText w:val="•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5CE7128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E5C1CF2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0FB41BED"/>
    <w:multiLevelType w:val="hybridMultilevel"/>
    <w:tmpl w:val="FFFFFFFF"/>
    <w:styleLink w:val="ImportedStyle1"/>
    <w:lvl w:ilvl="0" w:tplc="2618DCBE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B8619D4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42F430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292E38A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9288702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04AF890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7F2539A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A7E6748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3728D78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81C2BB4"/>
    <w:multiLevelType w:val="hybridMultilevel"/>
    <w:tmpl w:val="FFFFFFFF"/>
    <w:styleLink w:val="ImportedStyle15"/>
    <w:lvl w:ilvl="0" w:tplc="9ED4BD20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93EB884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501F2C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5CE3EEA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2C09262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0D62AA6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7BA5682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C7AFF7C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1CE909C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93D6956"/>
    <w:multiLevelType w:val="hybridMultilevel"/>
    <w:tmpl w:val="FFFFFFFF"/>
    <w:styleLink w:val="ImportedStyle12"/>
    <w:lvl w:ilvl="0" w:tplc="D1CAAF58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4943F20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9EE60F8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6BE33CA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CA5318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8B49342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58C73DC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B8DE34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D6CD47A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A542F9A"/>
    <w:multiLevelType w:val="hybridMultilevel"/>
    <w:tmpl w:val="FFFFFFFF"/>
    <w:styleLink w:val="ImportedStyle4"/>
    <w:lvl w:ilvl="0" w:tplc="A75ABFAA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0ACAA8C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EC26894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28A7A20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EE25862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44A5602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314F788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EC014A4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5DECA42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DD40B23"/>
    <w:multiLevelType w:val="hybridMultilevel"/>
    <w:tmpl w:val="FFFFFFFF"/>
    <w:styleLink w:val="ImportedStyle40"/>
    <w:lvl w:ilvl="0" w:tplc="E66A267E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094E652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C48A104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EA3470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BD2BD4C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BCA27EE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8AEA238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4F439AA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01C02E6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E9D2E50"/>
    <w:multiLevelType w:val="hybridMultilevel"/>
    <w:tmpl w:val="FFFFFFFF"/>
    <w:styleLink w:val="ImportedStyle27"/>
    <w:lvl w:ilvl="0" w:tplc="F25A1668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A30CDDA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62682AE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F12C06C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988F91E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FC62D08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C5CFB12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C343B56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FD80C90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1FD267D6"/>
    <w:multiLevelType w:val="hybridMultilevel"/>
    <w:tmpl w:val="FFFFFFFF"/>
    <w:styleLink w:val="ImportedStyle24"/>
    <w:lvl w:ilvl="0" w:tplc="8C028912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1B47CAE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F50BA0C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76C9634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AAA3FC0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BD6F86A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13E9164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1D619B2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A8A7B90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0533BEF"/>
    <w:multiLevelType w:val="hybridMultilevel"/>
    <w:tmpl w:val="A4E2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B3C2E"/>
    <w:multiLevelType w:val="hybridMultilevel"/>
    <w:tmpl w:val="FFFFFFFF"/>
    <w:styleLink w:val="ImportedStyle20"/>
    <w:lvl w:ilvl="0" w:tplc="C3089EB0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8A68E06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C309352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A0F790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124EF2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8664916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F9E6A84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46ED9A6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A252E6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1405B6E"/>
    <w:multiLevelType w:val="hybridMultilevel"/>
    <w:tmpl w:val="FFFFFFFF"/>
    <w:styleLink w:val="ImportedStyle18"/>
    <w:lvl w:ilvl="0" w:tplc="C36EE79E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7DA3442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7FA1EDC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AD6B622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2E07C36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62EF53A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2C87776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FD0569E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BB6E756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24D2335"/>
    <w:multiLevelType w:val="hybridMultilevel"/>
    <w:tmpl w:val="FFFFFFFF"/>
    <w:styleLink w:val="ImportedStyle25"/>
    <w:lvl w:ilvl="0" w:tplc="D27EE8FA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CF489DA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3A27B62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096E472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6942EDA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D88C20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DD8E084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9F079EE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0EAFD68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2F430F8"/>
    <w:multiLevelType w:val="hybridMultilevel"/>
    <w:tmpl w:val="FFFFFFFF"/>
    <w:styleLink w:val="ImportedStyle49"/>
    <w:lvl w:ilvl="0" w:tplc="BF56C132">
      <w:start w:val="1"/>
      <w:numFmt w:val="bullet"/>
      <w:lvlText w:val="•"/>
      <w:lvlJc w:val="left"/>
      <w:pPr>
        <w:tabs>
          <w:tab w:val="left" w:pos="240"/>
          <w:tab w:val="left" w:pos="10080"/>
        </w:tabs>
        <w:ind w:left="216" w:hanging="2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E482DE0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E564226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13EBA44">
      <w:start w:val="1"/>
      <w:numFmt w:val="bullet"/>
      <w:lvlText w:val="•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F47D60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0EA65E6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A8211F4">
      <w:start w:val="1"/>
      <w:numFmt w:val="bullet"/>
      <w:lvlText w:val="•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8B857FC">
      <w:start w:val="1"/>
      <w:numFmt w:val="bullet"/>
      <w:suff w:val="nothing"/>
      <w:lvlText w:val="o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C86C562">
      <w:start w:val="1"/>
      <w:numFmt w:val="bullet"/>
      <w:lvlText w:val="▪"/>
      <w:lvlJc w:val="left"/>
      <w:pPr>
        <w:tabs>
          <w:tab w:val="left" w:pos="216"/>
          <w:tab w:val="left" w:pos="240"/>
          <w:tab w:val="left" w:pos="10080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37908E3"/>
    <w:multiLevelType w:val="hybridMultilevel"/>
    <w:tmpl w:val="FFFFFFFF"/>
    <w:styleLink w:val="ImportedStyle28"/>
    <w:lvl w:ilvl="0" w:tplc="5C1292C4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31ECBCE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A9833AE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730BFEA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540EB4E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C0AE5CA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BC62CA4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7F8E79C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7CC3C18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4905406"/>
    <w:multiLevelType w:val="hybridMultilevel"/>
    <w:tmpl w:val="FFFFFFFF"/>
    <w:styleLink w:val="ImportedStyle32"/>
    <w:lvl w:ilvl="0" w:tplc="866C495C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9F06F2C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C786ECA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E0A3FC0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9E7580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F40DD8A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A8EA8F8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926CBCA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402DC02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249B03A2"/>
    <w:multiLevelType w:val="hybridMultilevel"/>
    <w:tmpl w:val="FFFFFFFF"/>
    <w:styleLink w:val="ImportedStyle35"/>
    <w:lvl w:ilvl="0" w:tplc="273ED14E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00CB9BC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CA1BD4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37AA174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85C774C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84A449E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030C6D0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2E428A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C867F5A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28755ACA"/>
    <w:multiLevelType w:val="hybridMultilevel"/>
    <w:tmpl w:val="FFFFFFFF"/>
    <w:styleLink w:val="ImportedStyle45"/>
    <w:lvl w:ilvl="0" w:tplc="6FCEB02C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A0A02F0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ECD9D0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6A82C04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6A0EC7E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D2478FC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0A61ABE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00ED0E2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13CC20A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29073203"/>
    <w:multiLevelType w:val="hybridMultilevel"/>
    <w:tmpl w:val="A36E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803186"/>
    <w:multiLevelType w:val="hybridMultilevel"/>
    <w:tmpl w:val="FFFFFFFF"/>
    <w:styleLink w:val="ImportedStyle21"/>
    <w:lvl w:ilvl="0" w:tplc="59CA03EA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28EB43E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80071B0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6FC4524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BDE222E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4F2295E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89289CC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A44615E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CAD2B4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2CAA2DFE"/>
    <w:multiLevelType w:val="hybridMultilevel"/>
    <w:tmpl w:val="2430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845E2A"/>
    <w:multiLevelType w:val="hybridMultilevel"/>
    <w:tmpl w:val="FFFFFFFF"/>
    <w:styleLink w:val="ImportedStyle46"/>
    <w:lvl w:ilvl="0" w:tplc="8B32A2FA">
      <w:start w:val="1"/>
      <w:numFmt w:val="bullet"/>
      <w:lvlText w:val="•"/>
      <w:lvlJc w:val="left"/>
      <w:pPr>
        <w:ind w:left="216" w:hanging="2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C18F1F0">
      <w:start w:val="1"/>
      <w:numFmt w:val="bullet"/>
      <w:suff w:val="nothing"/>
      <w:lvlText w:val="o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2AA5D4E">
      <w:start w:val="1"/>
      <w:numFmt w:val="bullet"/>
      <w:lvlText w:val="▪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402CE0">
      <w:start w:val="1"/>
      <w:numFmt w:val="bullet"/>
      <w:lvlText w:val="•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9762A30">
      <w:start w:val="1"/>
      <w:numFmt w:val="bullet"/>
      <w:suff w:val="nothing"/>
      <w:lvlText w:val="o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AB2C226">
      <w:start w:val="1"/>
      <w:numFmt w:val="bullet"/>
      <w:lvlText w:val="▪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86A42E4">
      <w:start w:val="1"/>
      <w:numFmt w:val="bullet"/>
      <w:lvlText w:val="•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96CC234">
      <w:start w:val="1"/>
      <w:numFmt w:val="bullet"/>
      <w:suff w:val="nothing"/>
      <w:lvlText w:val="o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52262CE">
      <w:start w:val="1"/>
      <w:numFmt w:val="bullet"/>
      <w:lvlText w:val="▪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2ED14780"/>
    <w:multiLevelType w:val="hybridMultilevel"/>
    <w:tmpl w:val="FFFFFFFF"/>
    <w:styleLink w:val="ImportedStyle34"/>
    <w:lvl w:ilvl="0" w:tplc="739807E6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3AEB500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510CD54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FBAE680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84C5C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D1640A4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CE6BD9E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C88C938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E702C84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35A3F83"/>
    <w:multiLevelType w:val="hybridMultilevel"/>
    <w:tmpl w:val="FFFFFFFF"/>
    <w:styleLink w:val="ImportedStyle37"/>
    <w:lvl w:ilvl="0" w:tplc="88FA5C5E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2419C2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C048674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9940074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E861B66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BF4800E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AAFA98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D5CA998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9CD120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52B5EF4"/>
    <w:multiLevelType w:val="hybridMultilevel"/>
    <w:tmpl w:val="FFFFFFFF"/>
    <w:styleLink w:val="ImportedStyle43"/>
    <w:lvl w:ilvl="0" w:tplc="13D66114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F8E2204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47A3BEA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BE67A38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9687B48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F042C70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A949A70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072DCF8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E8E2A70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356C3162"/>
    <w:multiLevelType w:val="hybridMultilevel"/>
    <w:tmpl w:val="FFFFFFFF"/>
    <w:styleLink w:val="ImportedStyle6"/>
    <w:lvl w:ilvl="0" w:tplc="5798F44E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744E466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3019AE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13AAE88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A123F78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2109DC2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54FE6E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7C189E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2EEE0D0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77E09B9"/>
    <w:multiLevelType w:val="hybridMultilevel"/>
    <w:tmpl w:val="FFFFFFFF"/>
    <w:styleLink w:val="ImportedStyle29"/>
    <w:lvl w:ilvl="0" w:tplc="5D72455A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6CF01A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AD48E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0FC22F4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8ECC760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BA6DBE6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1C09F12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E6A7E7E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5603FDA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396E01AE"/>
    <w:multiLevelType w:val="hybridMultilevel"/>
    <w:tmpl w:val="A562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167CD"/>
    <w:multiLevelType w:val="hybridMultilevel"/>
    <w:tmpl w:val="FFFFFFFF"/>
    <w:styleLink w:val="ImportedStyle17"/>
    <w:lvl w:ilvl="0" w:tplc="E9ACFD9C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3BEBF36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A82226A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058F8D2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AA0F3D8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6027484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A72D92E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1B4AF94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3B80FEA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3BFA1E7D"/>
    <w:multiLevelType w:val="hybridMultilevel"/>
    <w:tmpl w:val="FFFFFFFF"/>
    <w:styleLink w:val="ImportedStyle36"/>
    <w:lvl w:ilvl="0" w:tplc="D0C24CD4">
      <w:start w:val="1"/>
      <w:numFmt w:val="bullet"/>
      <w:lvlText w:val="•"/>
      <w:lvlJc w:val="left"/>
      <w:pPr>
        <w:tabs>
          <w:tab w:val="left" w:pos="196"/>
          <w:tab w:val="left" w:pos="216"/>
        </w:tabs>
        <w:ind w:left="178" w:hanging="178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DFC5D52">
      <w:start w:val="1"/>
      <w:numFmt w:val="bullet"/>
      <w:lvlText w:val="o"/>
      <w:lvlJc w:val="left"/>
      <w:pPr>
        <w:tabs>
          <w:tab w:val="left" w:pos="196"/>
          <w:tab w:val="left" w:pos="216"/>
        </w:tabs>
        <w:ind w:left="1315" w:hanging="235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6A2842">
      <w:start w:val="1"/>
      <w:numFmt w:val="bullet"/>
      <w:lvlText w:val="▪"/>
      <w:lvlJc w:val="left"/>
      <w:pPr>
        <w:tabs>
          <w:tab w:val="left" w:pos="196"/>
          <w:tab w:val="left" w:pos="216"/>
        </w:tabs>
        <w:ind w:left="2035" w:hanging="235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0C8972">
      <w:start w:val="1"/>
      <w:numFmt w:val="bullet"/>
      <w:lvlText w:val="•"/>
      <w:lvlJc w:val="left"/>
      <w:pPr>
        <w:tabs>
          <w:tab w:val="left" w:pos="196"/>
          <w:tab w:val="left" w:pos="216"/>
        </w:tabs>
        <w:ind w:left="2755" w:hanging="235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3C49F9A">
      <w:start w:val="1"/>
      <w:numFmt w:val="bullet"/>
      <w:lvlText w:val="o"/>
      <w:lvlJc w:val="left"/>
      <w:pPr>
        <w:tabs>
          <w:tab w:val="left" w:pos="196"/>
          <w:tab w:val="left" w:pos="216"/>
        </w:tabs>
        <w:ind w:left="3475" w:hanging="235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DDC75C6">
      <w:start w:val="1"/>
      <w:numFmt w:val="bullet"/>
      <w:lvlText w:val="▪"/>
      <w:lvlJc w:val="left"/>
      <w:pPr>
        <w:tabs>
          <w:tab w:val="left" w:pos="196"/>
          <w:tab w:val="left" w:pos="216"/>
        </w:tabs>
        <w:ind w:left="4195" w:hanging="235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B6EEC5E">
      <w:start w:val="1"/>
      <w:numFmt w:val="bullet"/>
      <w:lvlText w:val="•"/>
      <w:lvlJc w:val="left"/>
      <w:pPr>
        <w:tabs>
          <w:tab w:val="left" w:pos="196"/>
          <w:tab w:val="left" w:pos="216"/>
        </w:tabs>
        <w:ind w:left="4915" w:hanging="235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943EA0">
      <w:start w:val="1"/>
      <w:numFmt w:val="bullet"/>
      <w:lvlText w:val="o"/>
      <w:lvlJc w:val="left"/>
      <w:pPr>
        <w:tabs>
          <w:tab w:val="left" w:pos="196"/>
          <w:tab w:val="left" w:pos="216"/>
        </w:tabs>
        <w:ind w:left="5635" w:hanging="235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22211DA">
      <w:start w:val="1"/>
      <w:numFmt w:val="bullet"/>
      <w:lvlText w:val="▪"/>
      <w:lvlJc w:val="left"/>
      <w:pPr>
        <w:tabs>
          <w:tab w:val="left" w:pos="196"/>
          <w:tab w:val="left" w:pos="216"/>
        </w:tabs>
        <w:ind w:left="6355" w:hanging="235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3DFC2996"/>
    <w:multiLevelType w:val="hybridMultilevel"/>
    <w:tmpl w:val="FFFFFFFF"/>
    <w:styleLink w:val="ImportedStyle2"/>
    <w:lvl w:ilvl="0" w:tplc="52D667A8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062057C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F8ADBEA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6DC3460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01A72A8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A505740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BCC095E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A1CAD3E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44D2A8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00B312D"/>
    <w:multiLevelType w:val="hybridMultilevel"/>
    <w:tmpl w:val="FFFFFFFF"/>
    <w:styleLink w:val="ImportedStyle13"/>
    <w:lvl w:ilvl="0" w:tplc="8A9CFAAA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C603472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BFE8686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EE8840E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2A8500C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A921BB8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6DC7FEA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4A6850A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218B182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30E39F1"/>
    <w:multiLevelType w:val="hybridMultilevel"/>
    <w:tmpl w:val="FFFFFFFF"/>
    <w:styleLink w:val="ImportedStyle44"/>
    <w:lvl w:ilvl="0" w:tplc="35541DB2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254670A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2285FD2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078A40A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482EF18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E6CA736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72ECDC8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FA064CC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E966F2E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46433F39"/>
    <w:multiLevelType w:val="hybridMultilevel"/>
    <w:tmpl w:val="FFFFFFFF"/>
    <w:numStyleLink w:val="ImportedStyle49"/>
  </w:abstractNum>
  <w:abstractNum w:abstractNumId="43" w15:restartNumberingAfterBreak="0">
    <w:nsid w:val="494C3507"/>
    <w:multiLevelType w:val="hybridMultilevel"/>
    <w:tmpl w:val="FFFFFFFF"/>
    <w:styleLink w:val="ImportedStyle3"/>
    <w:lvl w:ilvl="0" w:tplc="F8545FA0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1E848E8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D90D944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89CD2F8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0889AF6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9E6CFCC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EB67088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3AC993A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9C2BA74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495224E3"/>
    <w:multiLevelType w:val="hybridMultilevel"/>
    <w:tmpl w:val="FFFFFFFF"/>
    <w:styleLink w:val="ImportedStyle39"/>
    <w:lvl w:ilvl="0" w:tplc="9B0ED1C2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C7A3558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638A2E4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252A048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CCC6588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66A0BBE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92A0F0C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E2EDC6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1C25CB8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4C6753E6"/>
    <w:multiLevelType w:val="hybridMultilevel"/>
    <w:tmpl w:val="FFFFFFFF"/>
    <w:styleLink w:val="ImportedStyle5"/>
    <w:lvl w:ilvl="0" w:tplc="C638CF04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1CCF752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C90ADA6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A56C658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2C0E76A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4288244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6203818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C22836E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4F4435A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4E9D2C41"/>
    <w:multiLevelType w:val="hybridMultilevel"/>
    <w:tmpl w:val="FFFFFFFF"/>
    <w:styleLink w:val="ImportedStyle23"/>
    <w:lvl w:ilvl="0" w:tplc="DCFE94CE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D481A50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950143A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6D677DC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FA06604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49A9E94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392F6A8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9BCC1A2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7AEE67C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50A45D3C"/>
    <w:multiLevelType w:val="hybridMultilevel"/>
    <w:tmpl w:val="FFFFFFFF"/>
    <w:numStyleLink w:val="ImportedStyle46"/>
  </w:abstractNum>
  <w:abstractNum w:abstractNumId="48" w15:restartNumberingAfterBreak="0">
    <w:nsid w:val="54B5713E"/>
    <w:multiLevelType w:val="hybridMultilevel"/>
    <w:tmpl w:val="5BDA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1B49E7"/>
    <w:multiLevelType w:val="hybridMultilevel"/>
    <w:tmpl w:val="FFFFFFFF"/>
    <w:styleLink w:val="ImportedStyle31"/>
    <w:lvl w:ilvl="0" w:tplc="C3EA6AEC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8DA546A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03C4176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840417A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A54FDE2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CDE0F38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B5684C6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19E001A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06E6E2A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5954282D"/>
    <w:multiLevelType w:val="hybridMultilevel"/>
    <w:tmpl w:val="FFFFFFFF"/>
    <w:styleLink w:val="ImportedStyle30"/>
    <w:lvl w:ilvl="0" w:tplc="E7264C38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58F9EE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838BE5A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1C862A4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334B02E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4F0D65E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66EBE82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DDAA4EE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42AB42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5AF40252"/>
    <w:multiLevelType w:val="hybridMultilevel"/>
    <w:tmpl w:val="FFFFFFFF"/>
    <w:styleLink w:val="ImportedStyle47"/>
    <w:lvl w:ilvl="0" w:tplc="800A6C5A">
      <w:start w:val="1"/>
      <w:numFmt w:val="bullet"/>
      <w:lvlText w:val="•"/>
      <w:lvlJc w:val="left"/>
      <w:pPr>
        <w:ind w:left="216" w:hanging="2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10C0A20">
      <w:start w:val="1"/>
      <w:numFmt w:val="bullet"/>
      <w:suff w:val="nothing"/>
      <w:lvlText w:val="o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20C7220">
      <w:start w:val="1"/>
      <w:numFmt w:val="bullet"/>
      <w:lvlText w:val="▪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24E5572">
      <w:start w:val="1"/>
      <w:numFmt w:val="bullet"/>
      <w:lvlText w:val="•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B275AE">
      <w:start w:val="1"/>
      <w:numFmt w:val="bullet"/>
      <w:suff w:val="nothing"/>
      <w:lvlText w:val="o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7AC0BF4">
      <w:start w:val="1"/>
      <w:numFmt w:val="bullet"/>
      <w:lvlText w:val="▪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2B475D2">
      <w:start w:val="1"/>
      <w:numFmt w:val="bullet"/>
      <w:lvlText w:val="•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6F2BCFA">
      <w:start w:val="1"/>
      <w:numFmt w:val="bullet"/>
      <w:suff w:val="nothing"/>
      <w:lvlText w:val="o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1D85C86">
      <w:start w:val="1"/>
      <w:numFmt w:val="bullet"/>
      <w:lvlText w:val="▪"/>
      <w:lvlJc w:val="left"/>
      <w:pPr>
        <w:tabs>
          <w:tab w:val="left" w:pos="216"/>
        </w:tabs>
        <w:ind w:left="116" w:hanging="116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5F7E3E8C"/>
    <w:multiLevelType w:val="hybridMultilevel"/>
    <w:tmpl w:val="FFFFFFFF"/>
    <w:styleLink w:val="ImportedStyle22"/>
    <w:lvl w:ilvl="0" w:tplc="9BDAA7A4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0C69878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D4272F0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09C8C5C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466CB42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A3C7A0E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7CAE454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A84C964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616838A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66B85AC4"/>
    <w:multiLevelType w:val="hybridMultilevel"/>
    <w:tmpl w:val="FFFFFFFF"/>
    <w:styleLink w:val="ImportedStyle16"/>
    <w:lvl w:ilvl="0" w:tplc="9A2ADA86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85EDB2A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07CA99A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264C4CA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8FA9784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17042B6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CFCED5C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0C8F064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09C75F8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69285EF1"/>
    <w:multiLevelType w:val="hybridMultilevel"/>
    <w:tmpl w:val="8326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E92125"/>
    <w:multiLevelType w:val="hybridMultilevel"/>
    <w:tmpl w:val="FFFFFFFF"/>
    <w:styleLink w:val="ImportedStyle19"/>
    <w:lvl w:ilvl="0" w:tplc="7E78576C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880B27C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13CBE34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84C48F2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04C4378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784A560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7EEB262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AC405A2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EE81612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70040712"/>
    <w:multiLevelType w:val="hybridMultilevel"/>
    <w:tmpl w:val="FFFFFFFF"/>
    <w:numStyleLink w:val="ImportedStyle50"/>
  </w:abstractNum>
  <w:abstractNum w:abstractNumId="57" w15:restartNumberingAfterBreak="0">
    <w:nsid w:val="720631F9"/>
    <w:multiLevelType w:val="hybridMultilevel"/>
    <w:tmpl w:val="FFFFFFFF"/>
    <w:styleLink w:val="ImportedStyle26"/>
    <w:lvl w:ilvl="0" w:tplc="C31EEB32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87C3BC4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DDA0ED2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3CEEECC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A607C4C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F267E48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8D8DC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C7AB23C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92C8120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72B31630"/>
    <w:multiLevelType w:val="hybridMultilevel"/>
    <w:tmpl w:val="FFFFFFFF"/>
    <w:styleLink w:val="ImportedStyle9"/>
    <w:lvl w:ilvl="0" w:tplc="BD480004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6024FAA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DF8CA64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A67672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5021DC0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3A8A9EC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1682640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EB65852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3A28EAE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73FA1BB0"/>
    <w:multiLevelType w:val="hybridMultilevel"/>
    <w:tmpl w:val="FFFFFFFF"/>
    <w:numStyleLink w:val="ImportedStyle51"/>
  </w:abstractNum>
  <w:abstractNum w:abstractNumId="60" w15:restartNumberingAfterBreak="0">
    <w:nsid w:val="77F37B83"/>
    <w:multiLevelType w:val="hybridMultilevel"/>
    <w:tmpl w:val="FFFFFFFF"/>
    <w:styleLink w:val="ImportedStyle11"/>
    <w:lvl w:ilvl="0" w:tplc="5694EA50">
      <w:start w:val="1"/>
      <w:numFmt w:val="bullet"/>
      <w:lvlText w:val="•"/>
      <w:lvlJc w:val="left"/>
      <w:pPr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44ACCD2">
      <w:start w:val="1"/>
      <w:numFmt w:val="bullet"/>
      <w:lvlText w:val="o"/>
      <w:lvlJc w:val="left"/>
      <w:pPr>
        <w:tabs>
          <w:tab w:val="left" w:pos="236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AC20C8A">
      <w:start w:val="1"/>
      <w:numFmt w:val="bullet"/>
      <w:lvlText w:val="▪"/>
      <w:lvlJc w:val="left"/>
      <w:pPr>
        <w:tabs>
          <w:tab w:val="left" w:pos="236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CC059F4">
      <w:start w:val="1"/>
      <w:numFmt w:val="bullet"/>
      <w:lvlText w:val="•"/>
      <w:lvlJc w:val="left"/>
      <w:pPr>
        <w:tabs>
          <w:tab w:val="left" w:pos="236"/>
        </w:tabs>
        <w:ind w:left="28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868DA5A">
      <w:start w:val="1"/>
      <w:numFmt w:val="bullet"/>
      <w:lvlText w:val="o"/>
      <w:lvlJc w:val="left"/>
      <w:pPr>
        <w:tabs>
          <w:tab w:val="left" w:pos="236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4D83488">
      <w:start w:val="1"/>
      <w:numFmt w:val="bullet"/>
      <w:lvlText w:val="▪"/>
      <w:lvlJc w:val="left"/>
      <w:pPr>
        <w:tabs>
          <w:tab w:val="left" w:pos="236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27EED66">
      <w:start w:val="1"/>
      <w:numFmt w:val="bullet"/>
      <w:lvlText w:val="•"/>
      <w:lvlJc w:val="left"/>
      <w:pPr>
        <w:tabs>
          <w:tab w:val="left" w:pos="236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10CA88E">
      <w:start w:val="1"/>
      <w:numFmt w:val="bullet"/>
      <w:lvlText w:val="o"/>
      <w:lvlJc w:val="left"/>
      <w:pPr>
        <w:tabs>
          <w:tab w:val="left" w:pos="236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2C46CFE">
      <w:start w:val="1"/>
      <w:numFmt w:val="bullet"/>
      <w:lvlText w:val="▪"/>
      <w:lvlJc w:val="left"/>
      <w:pPr>
        <w:tabs>
          <w:tab w:val="left" w:pos="236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7B011D1A"/>
    <w:multiLevelType w:val="hybridMultilevel"/>
    <w:tmpl w:val="FFFFFFFF"/>
    <w:styleLink w:val="ImportedStyle42"/>
    <w:lvl w:ilvl="0" w:tplc="32728A2A">
      <w:start w:val="1"/>
      <w:numFmt w:val="bullet"/>
      <w:lvlText w:val="•"/>
      <w:lvlJc w:val="left"/>
      <w:pPr>
        <w:tabs>
          <w:tab w:val="left" w:pos="2640"/>
          <w:tab w:val="left" w:pos="3780"/>
        </w:tabs>
        <w:ind w:left="257" w:hanging="257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CDE1CE2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13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D88AA7E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21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E88478A">
      <w:start w:val="1"/>
      <w:numFmt w:val="bullet"/>
      <w:lvlText w:val="•"/>
      <w:lvlJc w:val="left"/>
      <w:pPr>
        <w:tabs>
          <w:tab w:val="left" w:pos="236"/>
          <w:tab w:val="left" w:pos="3780"/>
        </w:tabs>
        <w:ind w:left="2651" w:hanging="13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144A986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354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2C6518A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426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D96FC4A">
      <w:start w:val="1"/>
      <w:numFmt w:val="bullet"/>
      <w:lvlText w:val="•"/>
      <w:lvlJc w:val="left"/>
      <w:pPr>
        <w:tabs>
          <w:tab w:val="left" w:pos="236"/>
          <w:tab w:val="left" w:pos="2640"/>
          <w:tab w:val="left" w:pos="3780"/>
        </w:tabs>
        <w:ind w:left="498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76A9C6">
      <w:start w:val="1"/>
      <w:numFmt w:val="bullet"/>
      <w:lvlText w:val="o"/>
      <w:lvlJc w:val="left"/>
      <w:pPr>
        <w:tabs>
          <w:tab w:val="left" w:pos="236"/>
          <w:tab w:val="left" w:pos="2640"/>
          <w:tab w:val="left" w:pos="3780"/>
        </w:tabs>
        <w:ind w:left="570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53610B2">
      <w:start w:val="1"/>
      <w:numFmt w:val="bullet"/>
      <w:lvlText w:val="▪"/>
      <w:lvlJc w:val="left"/>
      <w:pPr>
        <w:tabs>
          <w:tab w:val="left" w:pos="236"/>
          <w:tab w:val="left" w:pos="2640"/>
          <w:tab w:val="left" w:pos="3780"/>
        </w:tabs>
        <w:ind w:left="6423" w:hanging="30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7C620D09"/>
    <w:multiLevelType w:val="hybridMultilevel"/>
    <w:tmpl w:val="FFFFFFFF"/>
    <w:numStyleLink w:val="ImportedStyle47"/>
  </w:abstractNum>
  <w:num w:numId="1">
    <w:abstractNumId w:val="11"/>
  </w:num>
  <w:num w:numId="2">
    <w:abstractNumId w:val="39"/>
  </w:num>
  <w:num w:numId="3">
    <w:abstractNumId w:val="43"/>
  </w:num>
  <w:num w:numId="4">
    <w:abstractNumId w:val="14"/>
  </w:num>
  <w:num w:numId="5">
    <w:abstractNumId w:val="45"/>
  </w:num>
  <w:num w:numId="6">
    <w:abstractNumId w:val="34"/>
  </w:num>
  <w:num w:numId="7">
    <w:abstractNumId w:val="9"/>
  </w:num>
  <w:num w:numId="8">
    <w:abstractNumId w:val="2"/>
  </w:num>
  <w:num w:numId="9">
    <w:abstractNumId w:val="58"/>
  </w:num>
  <w:num w:numId="10">
    <w:abstractNumId w:val="1"/>
  </w:num>
  <w:num w:numId="11">
    <w:abstractNumId w:val="60"/>
  </w:num>
  <w:num w:numId="12">
    <w:abstractNumId w:val="13"/>
  </w:num>
  <w:num w:numId="13">
    <w:abstractNumId w:val="40"/>
  </w:num>
  <w:num w:numId="14">
    <w:abstractNumId w:val="3"/>
  </w:num>
  <w:num w:numId="15">
    <w:abstractNumId w:val="12"/>
  </w:num>
  <w:num w:numId="16">
    <w:abstractNumId w:val="53"/>
  </w:num>
  <w:num w:numId="17">
    <w:abstractNumId w:val="37"/>
  </w:num>
  <w:num w:numId="18">
    <w:abstractNumId w:val="20"/>
  </w:num>
  <w:num w:numId="19">
    <w:abstractNumId w:val="55"/>
  </w:num>
  <w:num w:numId="20">
    <w:abstractNumId w:val="19"/>
  </w:num>
  <w:num w:numId="21">
    <w:abstractNumId w:val="28"/>
  </w:num>
  <w:num w:numId="22">
    <w:abstractNumId w:val="52"/>
  </w:num>
  <w:num w:numId="23">
    <w:abstractNumId w:val="46"/>
  </w:num>
  <w:num w:numId="24">
    <w:abstractNumId w:val="17"/>
  </w:num>
  <w:num w:numId="25">
    <w:abstractNumId w:val="21"/>
  </w:num>
  <w:num w:numId="26">
    <w:abstractNumId w:val="57"/>
  </w:num>
  <w:num w:numId="27">
    <w:abstractNumId w:val="16"/>
  </w:num>
  <w:num w:numId="28">
    <w:abstractNumId w:val="23"/>
  </w:num>
  <w:num w:numId="29">
    <w:abstractNumId w:val="35"/>
  </w:num>
  <w:num w:numId="30">
    <w:abstractNumId w:val="50"/>
  </w:num>
  <w:num w:numId="31">
    <w:abstractNumId w:val="49"/>
  </w:num>
  <w:num w:numId="32">
    <w:abstractNumId w:val="24"/>
  </w:num>
  <w:num w:numId="33">
    <w:abstractNumId w:val="6"/>
  </w:num>
  <w:num w:numId="34">
    <w:abstractNumId w:val="31"/>
  </w:num>
  <w:num w:numId="35">
    <w:abstractNumId w:val="25"/>
  </w:num>
  <w:num w:numId="36">
    <w:abstractNumId w:val="38"/>
  </w:num>
  <w:num w:numId="37">
    <w:abstractNumId w:val="32"/>
  </w:num>
  <w:num w:numId="38">
    <w:abstractNumId w:val="4"/>
  </w:num>
  <w:num w:numId="39">
    <w:abstractNumId w:val="44"/>
  </w:num>
  <w:num w:numId="40">
    <w:abstractNumId w:val="15"/>
  </w:num>
  <w:num w:numId="41">
    <w:abstractNumId w:val="7"/>
  </w:num>
  <w:num w:numId="42">
    <w:abstractNumId w:val="61"/>
  </w:num>
  <w:num w:numId="43">
    <w:abstractNumId w:val="33"/>
  </w:num>
  <w:num w:numId="44">
    <w:abstractNumId w:val="41"/>
  </w:num>
  <w:num w:numId="45">
    <w:abstractNumId w:val="26"/>
  </w:num>
  <w:num w:numId="46">
    <w:abstractNumId w:val="30"/>
  </w:num>
  <w:num w:numId="47">
    <w:abstractNumId w:val="47"/>
  </w:num>
  <w:num w:numId="48">
    <w:abstractNumId w:val="51"/>
  </w:num>
  <w:num w:numId="49">
    <w:abstractNumId w:val="62"/>
  </w:num>
  <w:num w:numId="50">
    <w:abstractNumId w:val="8"/>
  </w:num>
  <w:num w:numId="51">
    <w:abstractNumId w:val="0"/>
  </w:num>
  <w:num w:numId="52">
    <w:abstractNumId w:val="22"/>
  </w:num>
  <w:num w:numId="53">
    <w:abstractNumId w:val="42"/>
  </w:num>
  <w:num w:numId="54">
    <w:abstractNumId w:val="10"/>
  </w:num>
  <w:num w:numId="55">
    <w:abstractNumId w:val="56"/>
  </w:num>
  <w:num w:numId="56">
    <w:abstractNumId w:val="5"/>
  </w:num>
  <w:num w:numId="57">
    <w:abstractNumId w:val="59"/>
  </w:num>
  <w:num w:numId="58">
    <w:abstractNumId w:val="27"/>
  </w:num>
  <w:num w:numId="59">
    <w:abstractNumId w:val="54"/>
  </w:num>
  <w:num w:numId="60">
    <w:abstractNumId w:val="29"/>
  </w:num>
  <w:num w:numId="61">
    <w:abstractNumId w:val="36"/>
  </w:num>
  <w:num w:numId="62">
    <w:abstractNumId w:val="18"/>
  </w:num>
  <w:num w:numId="63">
    <w:abstractNumId w:val="4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E1"/>
    <w:rsid w:val="00056715"/>
    <w:rsid w:val="000B3448"/>
    <w:rsid w:val="000F1038"/>
    <w:rsid w:val="0010019D"/>
    <w:rsid w:val="00122C32"/>
    <w:rsid w:val="00136F62"/>
    <w:rsid w:val="00164251"/>
    <w:rsid w:val="00170527"/>
    <w:rsid w:val="00170FDE"/>
    <w:rsid w:val="00186FAB"/>
    <w:rsid w:val="001D1CF9"/>
    <w:rsid w:val="00222B0B"/>
    <w:rsid w:val="00227208"/>
    <w:rsid w:val="00235870"/>
    <w:rsid w:val="00255796"/>
    <w:rsid w:val="00295FCC"/>
    <w:rsid w:val="002976ED"/>
    <w:rsid w:val="002E5D0A"/>
    <w:rsid w:val="002F34E2"/>
    <w:rsid w:val="002F7D4C"/>
    <w:rsid w:val="00340537"/>
    <w:rsid w:val="003925DF"/>
    <w:rsid w:val="00396E48"/>
    <w:rsid w:val="003A1741"/>
    <w:rsid w:val="003A754F"/>
    <w:rsid w:val="003B77B0"/>
    <w:rsid w:val="003E018F"/>
    <w:rsid w:val="00401A6F"/>
    <w:rsid w:val="00402FCA"/>
    <w:rsid w:val="0044560D"/>
    <w:rsid w:val="004659E8"/>
    <w:rsid w:val="00481309"/>
    <w:rsid w:val="004856CA"/>
    <w:rsid w:val="00493B68"/>
    <w:rsid w:val="004D02E1"/>
    <w:rsid w:val="004F2BC9"/>
    <w:rsid w:val="005013D4"/>
    <w:rsid w:val="005334D9"/>
    <w:rsid w:val="00547C32"/>
    <w:rsid w:val="00580B6F"/>
    <w:rsid w:val="005A0BBF"/>
    <w:rsid w:val="005F5B07"/>
    <w:rsid w:val="00617A3B"/>
    <w:rsid w:val="00686759"/>
    <w:rsid w:val="0068737B"/>
    <w:rsid w:val="006A6B64"/>
    <w:rsid w:val="006C3134"/>
    <w:rsid w:val="006C4A35"/>
    <w:rsid w:val="006D4695"/>
    <w:rsid w:val="006E03FE"/>
    <w:rsid w:val="00713F40"/>
    <w:rsid w:val="00720E4C"/>
    <w:rsid w:val="00754CD0"/>
    <w:rsid w:val="007B2066"/>
    <w:rsid w:val="007B5D9D"/>
    <w:rsid w:val="007B6257"/>
    <w:rsid w:val="007D3B42"/>
    <w:rsid w:val="007E39D8"/>
    <w:rsid w:val="00801C18"/>
    <w:rsid w:val="00812DDB"/>
    <w:rsid w:val="00827A30"/>
    <w:rsid w:val="00832A75"/>
    <w:rsid w:val="0087562F"/>
    <w:rsid w:val="0089030F"/>
    <w:rsid w:val="00897827"/>
    <w:rsid w:val="008B47AA"/>
    <w:rsid w:val="008E063F"/>
    <w:rsid w:val="008E22CA"/>
    <w:rsid w:val="008E330C"/>
    <w:rsid w:val="00900A36"/>
    <w:rsid w:val="00906623"/>
    <w:rsid w:val="00944322"/>
    <w:rsid w:val="009E7ADF"/>
    <w:rsid w:val="009F326D"/>
    <w:rsid w:val="00A02B0F"/>
    <w:rsid w:val="00A37B52"/>
    <w:rsid w:val="00A74CE8"/>
    <w:rsid w:val="00AD100D"/>
    <w:rsid w:val="00AD374C"/>
    <w:rsid w:val="00AE36E5"/>
    <w:rsid w:val="00AF41A4"/>
    <w:rsid w:val="00B42A0E"/>
    <w:rsid w:val="00B72C5B"/>
    <w:rsid w:val="00B86154"/>
    <w:rsid w:val="00BC5F05"/>
    <w:rsid w:val="00BD5D0C"/>
    <w:rsid w:val="00BE01DB"/>
    <w:rsid w:val="00BE370F"/>
    <w:rsid w:val="00C10962"/>
    <w:rsid w:val="00C51C7F"/>
    <w:rsid w:val="00C65933"/>
    <w:rsid w:val="00C81E06"/>
    <w:rsid w:val="00C8384A"/>
    <w:rsid w:val="00CA7537"/>
    <w:rsid w:val="00CD4C80"/>
    <w:rsid w:val="00D16E1B"/>
    <w:rsid w:val="00D61083"/>
    <w:rsid w:val="00D70AAB"/>
    <w:rsid w:val="00D717F8"/>
    <w:rsid w:val="00D872AC"/>
    <w:rsid w:val="00E511E8"/>
    <w:rsid w:val="00E6018F"/>
    <w:rsid w:val="00E91659"/>
    <w:rsid w:val="00EA0B2B"/>
    <w:rsid w:val="00EC30CF"/>
    <w:rsid w:val="00ED6465"/>
    <w:rsid w:val="00EF77D1"/>
    <w:rsid w:val="00F034B8"/>
    <w:rsid w:val="00F07316"/>
    <w:rsid w:val="00F21921"/>
    <w:rsid w:val="00F51BCA"/>
    <w:rsid w:val="00F62548"/>
    <w:rsid w:val="00FD632F"/>
    <w:rsid w:val="00FE4406"/>
    <w:rsid w:val="00FF72B0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6D8A5"/>
  <w15:docId w15:val="{631ED8F2-1885-4A0E-B48A-7CFB4732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內文"/>
    <w:rPr>
      <w:rFonts w:cs="Arial Unicode MS"/>
      <w:color w:val="000000"/>
      <w:sz w:val="24"/>
      <w:szCs w:val="24"/>
      <w:u w:color="000000"/>
    </w:rPr>
  </w:style>
  <w:style w:type="paragraph" w:customStyle="1" w:styleId="a0">
    <w:name w:val="標題"/>
    <w:pPr>
      <w:jc w:val="center"/>
    </w:pPr>
    <w:rPr>
      <w:rFonts w:cs="Arial Unicode MS"/>
      <w:color w:val="000000"/>
      <w:sz w:val="40"/>
      <w:szCs w:val="40"/>
      <w:u w:color="000000"/>
    </w:rPr>
  </w:style>
  <w:style w:type="paragraph" w:customStyle="1" w:styleId="4">
    <w:name w:val="標題 4"/>
    <w:next w:val="a"/>
    <w:pPr>
      <w:keepNext/>
      <w:spacing w:before="240" w:after="60"/>
      <w:outlineLvl w:val="3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Default">
    <w:name w:val="Default"/>
    <w:pPr>
      <w:widowControl w:val="0"/>
    </w:pPr>
    <w:rPr>
      <w:rFonts w:ascii="Trebuchet MS" w:hAnsi="Trebuchet MS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numbering" w:customStyle="1" w:styleId="ImportedStyle7">
    <w:name w:val="Imported Style 7"/>
    <w:pPr>
      <w:numPr>
        <w:numId w:val="7"/>
      </w:numPr>
    </w:pPr>
  </w:style>
  <w:style w:type="numbering" w:customStyle="1" w:styleId="ImportedStyle8">
    <w:name w:val="Imported Style 8"/>
    <w:pPr>
      <w:numPr>
        <w:numId w:val="8"/>
      </w:numPr>
    </w:pPr>
  </w:style>
  <w:style w:type="numbering" w:customStyle="1" w:styleId="ImportedStyle9">
    <w:name w:val="Imported Style 9"/>
    <w:pPr>
      <w:numPr>
        <w:numId w:val="9"/>
      </w:numPr>
    </w:pPr>
  </w:style>
  <w:style w:type="numbering" w:customStyle="1" w:styleId="ImportedStyle10">
    <w:name w:val="Imported Style 10"/>
    <w:pPr>
      <w:numPr>
        <w:numId w:val="10"/>
      </w:numPr>
    </w:pPr>
  </w:style>
  <w:style w:type="numbering" w:customStyle="1" w:styleId="ImportedStyle11">
    <w:name w:val="Imported Style 11"/>
    <w:pPr>
      <w:numPr>
        <w:numId w:val="11"/>
      </w:numPr>
    </w:pPr>
  </w:style>
  <w:style w:type="numbering" w:customStyle="1" w:styleId="ImportedStyle12">
    <w:name w:val="Imported Style 12"/>
    <w:pPr>
      <w:numPr>
        <w:numId w:val="12"/>
      </w:numPr>
    </w:pPr>
  </w:style>
  <w:style w:type="numbering" w:customStyle="1" w:styleId="ImportedStyle13">
    <w:name w:val="Imported Style 13"/>
    <w:pPr>
      <w:numPr>
        <w:numId w:val="13"/>
      </w:numPr>
    </w:pPr>
  </w:style>
  <w:style w:type="numbering" w:customStyle="1" w:styleId="ImportedStyle14">
    <w:name w:val="Imported Style 14"/>
    <w:pPr>
      <w:numPr>
        <w:numId w:val="14"/>
      </w:numPr>
    </w:pPr>
  </w:style>
  <w:style w:type="numbering" w:customStyle="1" w:styleId="ImportedStyle15">
    <w:name w:val="Imported Style 15"/>
    <w:pPr>
      <w:numPr>
        <w:numId w:val="15"/>
      </w:numPr>
    </w:pPr>
  </w:style>
  <w:style w:type="numbering" w:customStyle="1" w:styleId="ImportedStyle16">
    <w:name w:val="Imported Style 16"/>
    <w:pPr>
      <w:numPr>
        <w:numId w:val="16"/>
      </w:numPr>
    </w:pPr>
  </w:style>
  <w:style w:type="numbering" w:customStyle="1" w:styleId="ImportedStyle17">
    <w:name w:val="Imported Style 17"/>
    <w:pPr>
      <w:numPr>
        <w:numId w:val="17"/>
      </w:numPr>
    </w:pPr>
  </w:style>
  <w:style w:type="numbering" w:customStyle="1" w:styleId="ImportedStyle18">
    <w:name w:val="Imported Style 18"/>
    <w:pPr>
      <w:numPr>
        <w:numId w:val="18"/>
      </w:numPr>
    </w:pPr>
  </w:style>
  <w:style w:type="numbering" w:customStyle="1" w:styleId="ImportedStyle19">
    <w:name w:val="Imported Style 19"/>
    <w:pPr>
      <w:numPr>
        <w:numId w:val="19"/>
      </w:numPr>
    </w:pPr>
  </w:style>
  <w:style w:type="numbering" w:customStyle="1" w:styleId="ImportedStyle20">
    <w:name w:val="Imported Style 20"/>
    <w:pPr>
      <w:numPr>
        <w:numId w:val="20"/>
      </w:numPr>
    </w:pPr>
  </w:style>
  <w:style w:type="numbering" w:customStyle="1" w:styleId="ImportedStyle21">
    <w:name w:val="Imported Style 21"/>
    <w:pPr>
      <w:numPr>
        <w:numId w:val="21"/>
      </w:numPr>
    </w:pPr>
  </w:style>
  <w:style w:type="numbering" w:customStyle="1" w:styleId="ImportedStyle22">
    <w:name w:val="Imported Style 22"/>
    <w:pPr>
      <w:numPr>
        <w:numId w:val="22"/>
      </w:numPr>
    </w:pPr>
  </w:style>
  <w:style w:type="numbering" w:customStyle="1" w:styleId="ImportedStyle23">
    <w:name w:val="Imported Style 23"/>
    <w:pPr>
      <w:numPr>
        <w:numId w:val="23"/>
      </w:numPr>
    </w:pPr>
  </w:style>
  <w:style w:type="numbering" w:customStyle="1" w:styleId="ImportedStyle24">
    <w:name w:val="Imported Style 24"/>
    <w:pPr>
      <w:numPr>
        <w:numId w:val="24"/>
      </w:numPr>
    </w:pPr>
  </w:style>
  <w:style w:type="numbering" w:customStyle="1" w:styleId="ImportedStyle25">
    <w:name w:val="Imported Style 25"/>
    <w:pPr>
      <w:numPr>
        <w:numId w:val="25"/>
      </w:numPr>
    </w:pPr>
  </w:style>
  <w:style w:type="numbering" w:customStyle="1" w:styleId="ImportedStyle26">
    <w:name w:val="Imported Style 26"/>
    <w:pPr>
      <w:numPr>
        <w:numId w:val="26"/>
      </w:numPr>
    </w:pPr>
  </w:style>
  <w:style w:type="numbering" w:customStyle="1" w:styleId="ImportedStyle27">
    <w:name w:val="Imported Style 27"/>
    <w:pPr>
      <w:numPr>
        <w:numId w:val="27"/>
      </w:numPr>
    </w:pPr>
  </w:style>
  <w:style w:type="numbering" w:customStyle="1" w:styleId="ImportedStyle28">
    <w:name w:val="Imported Style 28"/>
    <w:pPr>
      <w:numPr>
        <w:numId w:val="28"/>
      </w:numPr>
    </w:pPr>
  </w:style>
  <w:style w:type="numbering" w:customStyle="1" w:styleId="ImportedStyle29">
    <w:name w:val="Imported Style 29"/>
    <w:pPr>
      <w:numPr>
        <w:numId w:val="29"/>
      </w:numPr>
    </w:pPr>
  </w:style>
  <w:style w:type="numbering" w:customStyle="1" w:styleId="ImportedStyle30">
    <w:name w:val="Imported Style 30"/>
    <w:pPr>
      <w:numPr>
        <w:numId w:val="30"/>
      </w:numPr>
    </w:pPr>
  </w:style>
  <w:style w:type="numbering" w:customStyle="1" w:styleId="ImportedStyle31">
    <w:name w:val="Imported Style 31"/>
    <w:pPr>
      <w:numPr>
        <w:numId w:val="31"/>
      </w:numPr>
    </w:pPr>
  </w:style>
  <w:style w:type="numbering" w:customStyle="1" w:styleId="ImportedStyle32">
    <w:name w:val="Imported Style 32"/>
    <w:pPr>
      <w:numPr>
        <w:numId w:val="32"/>
      </w:numPr>
    </w:pPr>
  </w:style>
  <w:style w:type="numbering" w:customStyle="1" w:styleId="ImportedStyle33">
    <w:name w:val="Imported Style 33"/>
    <w:pPr>
      <w:numPr>
        <w:numId w:val="33"/>
      </w:numPr>
    </w:pPr>
  </w:style>
  <w:style w:type="numbering" w:customStyle="1" w:styleId="ImportedStyle34">
    <w:name w:val="Imported Style 34"/>
    <w:pPr>
      <w:numPr>
        <w:numId w:val="34"/>
      </w:numPr>
    </w:pPr>
  </w:style>
  <w:style w:type="numbering" w:customStyle="1" w:styleId="ImportedStyle35">
    <w:name w:val="Imported Style 35"/>
    <w:pPr>
      <w:numPr>
        <w:numId w:val="35"/>
      </w:numPr>
    </w:pPr>
  </w:style>
  <w:style w:type="paragraph" w:customStyle="1" w:styleId="ecxmsolistparagraph">
    <w:name w:val="ecxmsolistparagraph"/>
    <w:rPr>
      <w:rFonts w:ascii="Times" w:hAnsi="Times" w:cs="Arial Unicode MS"/>
      <w:color w:val="000000"/>
      <w:u w:color="000000"/>
    </w:rPr>
  </w:style>
  <w:style w:type="numbering" w:customStyle="1" w:styleId="ImportedStyle36">
    <w:name w:val="Imported Style 36"/>
    <w:pPr>
      <w:numPr>
        <w:numId w:val="36"/>
      </w:numPr>
    </w:pPr>
  </w:style>
  <w:style w:type="numbering" w:customStyle="1" w:styleId="ImportedStyle37">
    <w:name w:val="Imported Style 37"/>
    <w:pPr>
      <w:numPr>
        <w:numId w:val="37"/>
      </w:numPr>
    </w:pPr>
  </w:style>
  <w:style w:type="numbering" w:customStyle="1" w:styleId="ImportedStyle38">
    <w:name w:val="Imported Style 38"/>
    <w:pPr>
      <w:numPr>
        <w:numId w:val="38"/>
      </w:numPr>
    </w:pPr>
  </w:style>
  <w:style w:type="numbering" w:customStyle="1" w:styleId="ImportedStyle39">
    <w:name w:val="Imported Style 39"/>
    <w:pPr>
      <w:numPr>
        <w:numId w:val="39"/>
      </w:numPr>
    </w:pPr>
  </w:style>
  <w:style w:type="numbering" w:customStyle="1" w:styleId="ImportedStyle40">
    <w:name w:val="Imported Style 40"/>
    <w:pPr>
      <w:numPr>
        <w:numId w:val="40"/>
      </w:numPr>
    </w:pPr>
  </w:style>
  <w:style w:type="numbering" w:customStyle="1" w:styleId="ImportedStyle41">
    <w:name w:val="Imported Style 41"/>
    <w:pPr>
      <w:numPr>
        <w:numId w:val="41"/>
      </w:numPr>
    </w:pPr>
  </w:style>
  <w:style w:type="numbering" w:customStyle="1" w:styleId="ImportedStyle42">
    <w:name w:val="Imported Style 42"/>
    <w:pPr>
      <w:numPr>
        <w:numId w:val="42"/>
      </w:numPr>
    </w:pPr>
  </w:style>
  <w:style w:type="numbering" w:customStyle="1" w:styleId="ImportedStyle43">
    <w:name w:val="Imported Style 43"/>
    <w:pPr>
      <w:numPr>
        <w:numId w:val="43"/>
      </w:numPr>
    </w:pPr>
  </w:style>
  <w:style w:type="numbering" w:customStyle="1" w:styleId="ImportedStyle44">
    <w:name w:val="Imported Style 44"/>
    <w:pPr>
      <w:numPr>
        <w:numId w:val="44"/>
      </w:numPr>
    </w:pPr>
  </w:style>
  <w:style w:type="numbering" w:customStyle="1" w:styleId="ImportedStyle45">
    <w:name w:val="Imported Style 45"/>
    <w:pPr>
      <w:numPr>
        <w:numId w:val="45"/>
      </w:numPr>
    </w:pPr>
  </w:style>
  <w:style w:type="numbering" w:customStyle="1" w:styleId="ImportedStyle46">
    <w:name w:val="Imported Style 46"/>
    <w:pPr>
      <w:numPr>
        <w:numId w:val="46"/>
      </w:numPr>
    </w:pPr>
  </w:style>
  <w:style w:type="numbering" w:customStyle="1" w:styleId="ImportedStyle47">
    <w:name w:val="Imported Style 47"/>
    <w:pPr>
      <w:numPr>
        <w:numId w:val="48"/>
      </w:numPr>
    </w:pPr>
  </w:style>
  <w:style w:type="numbering" w:customStyle="1" w:styleId="ImportedStyle48">
    <w:name w:val="Imported Style 48"/>
    <w:pPr>
      <w:numPr>
        <w:numId w:val="50"/>
      </w:numPr>
    </w:pPr>
  </w:style>
  <w:style w:type="numbering" w:customStyle="1" w:styleId="ImportedStyle49">
    <w:name w:val="Imported Style 49"/>
    <w:pPr>
      <w:numPr>
        <w:numId w:val="52"/>
      </w:numPr>
    </w:pPr>
  </w:style>
  <w:style w:type="numbering" w:customStyle="1" w:styleId="ImportedStyle50">
    <w:name w:val="Imported Style 50"/>
    <w:pPr>
      <w:numPr>
        <w:numId w:val="54"/>
      </w:numPr>
    </w:pPr>
  </w:style>
  <w:style w:type="numbering" w:customStyle="1" w:styleId="ImportedStyle51">
    <w:name w:val="Imported Style 51"/>
    <w:pPr>
      <w:numPr>
        <w:numId w:val="5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carole.choi.cc@gmail.com</cp:lastModifiedBy>
  <cp:revision>9</cp:revision>
  <dcterms:created xsi:type="dcterms:W3CDTF">2017-06-28T05:59:00Z</dcterms:created>
  <dcterms:modified xsi:type="dcterms:W3CDTF">2017-06-28T06:03:00Z</dcterms:modified>
</cp:coreProperties>
</file>