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DD77B" w14:textId="77777777" w:rsidR="00E60F70" w:rsidRPr="00E60F70" w:rsidRDefault="00E60F70" w:rsidP="00E60F70">
      <w:r w:rsidRPr="00E60F70">
        <w:t>El </w:t>
      </w:r>
      <w:r w:rsidRPr="00E60F70">
        <w:rPr>
          <w:b/>
          <w:bCs/>
        </w:rPr>
        <w:t>RESICO para Personas Físicas</w:t>
      </w:r>
      <w:r w:rsidRPr="00E60F70">
        <w:t xml:space="preserve"> es el régimen más barato para </w:t>
      </w:r>
      <w:proofErr w:type="spellStart"/>
      <w:r w:rsidRPr="00E60F70">
        <w:t>freelancers</w:t>
      </w:r>
      <w:proofErr w:type="spellEnd"/>
      <w:r w:rsidRPr="00E60F70">
        <w:t>, profesionistas, comerciantes y arrendadores: pagas ISR con tasas de </w:t>
      </w:r>
      <w:r w:rsidRPr="00E60F70">
        <w:rPr>
          <w:b/>
          <w:bCs/>
        </w:rPr>
        <w:t>1 % a 2.5 %</w:t>
      </w:r>
      <w:r w:rsidRPr="00E60F70">
        <w:t> sobre lo que efectivamente cobras. Esta guía profundiza en quién califica, cuánto pagas, la retención del 1.25 % y cómo presentar tu declaración mensual. ¿Buscas el panorama de ambos regímenes? Vuelve a la </w:t>
      </w:r>
      <w:hyperlink r:id="rId5" w:history="1">
        <w:r w:rsidRPr="00E60F70">
          <w:rPr>
            <w:rStyle w:val="Hipervnculo"/>
          </w:rPr>
          <w:t>guía general del RESICO</w:t>
        </w:r>
      </w:hyperlink>
      <w:r w:rsidRPr="00E60F70">
        <w:t>.</w:t>
      </w:r>
    </w:p>
    <w:p w14:paraId="1D20598F" w14:textId="77777777" w:rsidR="00E60F70" w:rsidRPr="00E60F70" w:rsidRDefault="00E60F70" w:rsidP="00E60F70">
      <w:r w:rsidRPr="00E60F70">
        <w:rPr>
          <w:rFonts w:ascii="Segoe UI Symbol" w:hAnsi="Segoe UI Symbol" w:cs="Segoe UI Symbol"/>
          <w:b/>
          <w:bCs/>
        </w:rPr>
        <w:t>⚠</w:t>
      </w:r>
      <w:r w:rsidRPr="00E60F70">
        <w:rPr>
          <w:b/>
          <w:bCs/>
        </w:rPr>
        <w:t>️ AVISO DE TRANSPARENCIA CIUDADANA:</w:t>
      </w:r>
      <w:r w:rsidRPr="00E60F70">
        <w:t xml:space="preserve"> En </w:t>
      </w:r>
      <w:proofErr w:type="spellStart"/>
      <w:r w:rsidRPr="00E60F70">
        <w:t>TramiTeca</w:t>
      </w:r>
      <w:proofErr w:type="spellEnd"/>
      <w:r w:rsidRPr="00E60F70">
        <w:t xml:space="preserve"> Digital </w:t>
      </w:r>
      <w:r w:rsidRPr="00E60F70">
        <w:rPr>
          <w:b/>
          <w:bCs/>
        </w:rPr>
        <w:t>no somos gestores, no realizamos trámites ni cobramos</w:t>
      </w:r>
      <w:r w:rsidRPr="00E60F70">
        <w:t>. Publicamos manuales paso a paso para que te autogestiones gratis y seguro, directamente en el portal del SAT.</w:t>
      </w:r>
    </w:p>
    <w:p w14:paraId="7D188E8C" w14:textId="77777777" w:rsidR="00E60F70" w:rsidRPr="00E60F70" w:rsidRDefault="00E60F70" w:rsidP="00E60F70">
      <w:pPr>
        <w:rPr>
          <w:b/>
          <w:bCs/>
        </w:rPr>
      </w:pPr>
      <w:r w:rsidRPr="00E60F70">
        <w:rPr>
          <w:rFonts w:ascii="Segoe UI Emoji" w:hAnsi="Segoe UI Emoji" w:cs="Segoe UI Emoji"/>
          <w:b/>
          <w:bCs/>
        </w:rPr>
        <w:t>📑</w:t>
      </w:r>
      <w:r w:rsidRPr="00E60F70">
        <w:rPr>
          <w:b/>
          <w:bCs/>
        </w:rPr>
        <w:t xml:space="preserve"> Contenido de la Guía</w:t>
      </w:r>
    </w:p>
    <w:p w14:paraId="32219BA1" w14:textId="77777777" w:rsidR="00E60F70" w:rsidRPr="00E60F70" w:rsidRDefault="00E60F70" w:rsidP="00E60F70">
      <w:pPr>
        <w:numPr>
          <w:ilvl w:val="0"/>
          <w:numId w:val="1"/>
        </w:numPr>
      </w:pPr>
      <w:hyperlink r:id="rId6" w:anchor="quien" w:history="1">
        <w:r w:rsidRPr="00E60F70">
          <w:rPr>
            <w:rStyle w:val="Hipervnculo"/>
          </w:rPr>
          <w:t>1. ¿Quién puede tributar como Persona Física?</w:t>
        </w:r>
      </w:hyperlink>
    </w:p>
    <w:p w14:paraId="4E5C3240" w14:textId="77777777" w:rsidR="00E60F70" w:rsidRPr="00E60F70" w:rsidRDefault="00E60F70" w:rsidP="00E60F70">
      <w:pPr>
        <w:numPr>
          <w:ilvl w:val="0"/>
          <w:numId w:val="1"/>
        </w:numPr>
      </w:pPr>
      <w:hyperlink r:id="rId7" w:anchor="tasas" w:history="1">
        <w:r w:rsidRPr="00E60F70">
          <w:rPr>
            <w:rStyle w:val="Hipervnculo"/>
          </w:rPr>
          <w:t>2. Tabla de ISR 2026 y ejemplo de cálculo</w:t>
        </w:r>
      </w:hyperlink>
    </w:p>
    <w:p w14:paraId="42009505" w14:textId="77777777" w:rsidR="00E60F70" w:rsidRPr="00E60F70" w:rsidRDefault="00E60F70" w:rsidP="00E60F70">
      <w:pPr>
        <w:numPr>
          <w:ilvl w:val="0"/>
          <w:numId w:val="1"/>
        </w:numPr>
      </w:pPr>
      <w:hyperlink r:id="rId8" w:anchor="retencion" w:history="1">
        <w:r w:rsidRPr="00E60F70">
          <w:rPr>
            <w:rStyle w:val="Hipervnculo"/>
          </w:rPr>
          <w:t>3. La retención del 1.25 % al facturar a empresas</w:t>
        </w:r>
      </w:hyperlink>
    </w:p>
    <w:p w14:paraId="2B61BD81" w14:textId="77777777" w:rsidR="00E60F70" w:rsidRPr="00E60F70" w:rsidRDefault="00E60F70" w:rsidP="00E60F70">
      <w:pPr>
        <w:numPr>
          <w:ilvl w:val="0"/>
          <w:numId w:val="1"/>
        </w:numPr>
      </w:pPr>
      <w:hyperlink r:id="rId9" w:anchor="declaracion" w:history="1">
        <w:r w:rsidRPr="00E60F70">
          <w:rPr>
            <w:rStyle w:val="Hipervnculo"/>
          </w:rPr>
          <w:t>4. Cómo presentar tu declaración mensual</w:t>
        </w:r>
      </w:hyperlink>
    </w:p>
    <w:p w14:paraId="5FAFCBC9" w14:textId="77777777" w:rsidR="00E60F70" w:rsidRPr="00E60F70" w:rsidRDefault="00E60F70" w:rsidP="00E60F70">
      <w:pPr>
        <w:numPr>
          <w:ilvl w:val="0"/>
          <w:numId w:val="1"/>
        </w:numPr>
      </w:pPr>
      <w:hyperlink r:id="rId10" w:anchor="anual" w:history="1">
        <w:r w:rsidRPr="00E60F70">
          <w:rPr>
            <w:rStyle w:val="Hipervnculo"/>
          </w:rPr>
          <w:t>5. ¿Debes declaración anual?</w:t>
        </w:r>
      </w:hyperlink>
    </w:p>
    <w:p w14:paraId="7629DA9F" w14:textId="77777777" w:rsidR="00E60F70" w:rsidRPr="00E60F70" w:rsidRDefault="00E60F70" w:rsidP="00E60F70">
      <w:pPr>
        <w:numPr>
          <w:ilvl w:val="0"/>
          <w:numId w:val="1"/>
        </w:numPr>
      </w:pPr>
      <w:hyperlink r:id="rId11" w:anchor="directorio" w:history="1">
        <w:r w:rsidRPr="00E60F70">
          <w:rPr>
            <w:rStyle w:val="Hipervnculo"/>
          </w:rPr>
          <w:t>6. Guías relacionadas</w:t>
        </w:r>
      </w:hyperlink>
    </w:p>
    <w:p w14:paraId="3EB50896" w14:textId="77777777" w:rsidR="00E60F70" w:rsidRPr="00E60F70" w:rsidRDefault="00E60F70" w:rsidP="00E60F70">
      <w:pPr>
        <w:numPr>
          <w:ilvl w:val="0"/>
          <w:numId w:val="1"/>
        </w:numPr>
      </w:pPr>
      <w:hyperlink r:id="rId12" w:anchor="experto" w:history="1">
        <w:r w:rsidRPr="00E60F70">
          <w:rPr>
            <w:rStyle w:val="Hipervnculo"/>
          </w:rPr>
          <w:t>7. La visión del experto</w:t>
        </w:r>
      </w:hyperlink>
    </w:p>
    <w:p w14:paraId="42174207" w14:textId="77777777" w:rsidR="00E60F70" w:rsidRPr="00E60F70" w:rsidRDefault="00E60F70" w:rsidP="00E60F70">
      <w:pPr>
        <w:numPr>
          <w:ilvl w:val="0"/>
          <w:numId w:val="1"/>
        </w:numPr>
      </w:pPr>
      <w:hyperlink r:id="rId13" w:anchor="faqs" w:history="1">
        <w:r w:rsidRPr="00E60F70">
          <w:rPr>
            <w:rStyle w:val="Hipervnculo"/>
          </w:rPr>
          <w:t>8. Preguntas frecuentes</w:t>
        </w:r>
      </w:hyperlink>
    </w:p>
    <w:p w14:paraId="114CD0BA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¿Quién puede tributar como Persona Física?</w:t>
      </w:r>
    </w:p>
    <w:p w14:paraId="4AF01C4D" w14:textId="77777777" w:rsidR="00E60F70" w:rsidRPr="00E60F70" w:rsidRDefault="00E60F70" w:rsidP="00E60F70">
      <w:r w:rsidRPr="00E60F70">
        <w:t>Pueden inscribirse las personas físicas con ingresos anuales de hasta </w:t>
      </w:r>
      <w:r w:rsidRPr="00E60F70">
        <w:rPr>
          <w:b/>
          <w:bCs/>
        </w:rPr>
        <w:t>3.5 millones de pesos</w:t>
      </w:r>
      <w:r w:rsidRPr="00E60F70">
        <w:t> (clave de régimen </w:t>
      </w:r>
      <w:r w:rsidRPr="00E60F70">
        <w:rPr>
          <w:b/>
          <w:bCs/>
        </w:rPr>
        <w:t>626</w:t>
      </w:r>
      <w:r w:rsidRPr="00E60F70">
        <w:t>). Estos son los cuatro perfiles que califican:</w:t>
      </w:r>
    </w:p>
    <w:p w14:paraId="787AA0AB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Servicios profesionales</w:t>
      </w:r>
    </w:p>
    <w:p w14:paraId="1372B324" w14:textId="77777777" w:rsidR="00E60F70" w:rsidRPr="00E60F70" w:rsidRDefault="00E60F70" w:rsidP="00E60F70">
      <w:proofErr w:type="spellStart"/>
      <w:r w:rsidRPr="00E60F70">
        <w:t>Freelancers</w:t>
      </w:r>
      <w:proofErr w:type="spellEnd"/>
      <w:r w:rsidRPr="00E60F70">
        <w:t xml:space="preserve"> y profesionistas que facturan honorarios: diseñadores, contadores, médicos, abogados, consultores, desarrolladores.</w:t>
      </w:r>
    </w:p>
    <w:p w14:paraId="324F18A9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Actividad empresarial</w:t>
      </w:r>
    </w:p>
    <w:p w14:paraId="1F71E828" w14:textId="77777777" w:rsidR="00E60F70" w:rsidRPr="00E60F70" w:rsidRDefault="00E60F70" w:rsidP="00E60F70">
      <w:r w:rsidRPr="00E60F70">
        <w:t>Comercios y talleres: tiendas, restaurantes, abarrotes, estéticas, e-</w:t>
      </w:r>
      <w:proofErr w:type="spellStart"/>
      <w:r w:rsidRPr="00E60F70">
        <w:t>commerce</w:t>
      </w:r>
      <w:proofErr w:type="spellEnd"/>
      <w:r w:rsidRPr="00E60F70">
        <w:t xml:space="preserve"> y venta de productos en general.</w:t>
      </w:r>
    </w:p>
    <w:p w14:paraId="6FE41B6C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Arrendamiento</w:t>
      </w:r>
    </w:p>
    <w:p w14:paraId="1CFCF6B9" w14:textId="77777777" w:rsidR="00E60F70" w:rsidRPr="00E60F70" w:rsidRDefault="00E60F70" w:rsidP="00E60F70">
      <w:r w:rsidRPr="00E60F70">
        <w:t>Quienes rentan casas, departamentos, locales u oficinas y reciben ingresos por el uso o goce de esos bienes.</w:t>
      </w:r>
    </w:p>
    <w:p w14:paraId="2F91CDAE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lastRenderedPageBreak/>
        <w:t> Sector primario (AGAPES)</w:t>
      </w:r>
    </w:p>
    <w:p w14:paraId="078C6814" w14:textId="77777777" w:rsidR="00E60F70" w:rsidRPr="00E60F70" w:rsidRDefault="00E60F70" w:rsidP="00E60F70">
      <w:r w:rsidRPr="00E60F70">
        <w:t>Agricultura, ganadería, pesca y silvicultura, con una exención adicional de hasta </w:t>
      </w:r>
      <w:r w:rsidRPr="00E60F70">
        <w:rPr>
          <w:b/>
          <w:bCs/>
        </w:rPr>
        <w:t>900,000 pesos</w:t>
      </w:r>
      <w:r w:rsidRPr="00E60F70">
        <w:t> anuales de ISR.</w:t>
      </w:r>
    </w:p>
    <w:p w14:paraId="30816EE7" w14:textId="77777777" w:rsidR="00E60F70" w:rsidRPr="00E60F70" w:rsidRDefault="00E60F70" w:rsidP="00E60F70">
      <w:r w:rsidRPr="00E60F70">
        <w:rPr>
          <w:b/>
          <w:bCs/>
        </w:rPr>
        <w:t>No pueden entrar:</w:t>
      </w:r>
      <w:r w:rsidRPr="00E60F70">
        <w:t> socios o accionistas de empresas, quienes reciban ingresos por asimilados a salarios de una parte relacionada, residentes en el extranjero con establecimiento permanente y quienes obtengan más del 30 % de sus ingresos por comisión o mediación.</w:t>
      </w:r>
    </w:p>
    <w:p w14:paraId="70887120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Tabla de ISR 2026 y ejemplo de cálculo</w:t>
      </w:r>
    </w:p>
    <w:p w14:paraId="3D68D754" w14:textId="77777777" w:rsidR="00E60F70" w:rsidRPr="00E60F70" w:rsidRDefault="00E60F70" w:rsidP="00E60F70">
      <w:r w:rsidRPr="00E60F70">
        <w:t>El impuesto se calcula sobre tus </w:t>
      </w:r>
      <w:r w:rsidRPr="00E60F70">
        <w:rPr>
          <w:b/>
          <w:bCs/>
        </w:rPr>
        <w:t>ingresos efectivamente cobrados en el mes</w:t>
      </w:r>
      <w:r w:rsidRPr="00E60F70">
        <w:t> (sin IVA), con esta tarifa progresiva:</w:t>
      </w:r>
    </w:p>
    <w:tbl>
      <w:tblPr>
        <w:tblW w:w="9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0"/>
        <w:gridCol w:w="2425"/>
      </w:tblGrid>
      <w:tr w:rsidR="00E60F70" w:rsidRPr="00E60F70" w14:paraId="45AB3DBA" w14:textId="77777777" w:rsidTr="00E60F70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7A199158" w14:textId="77777777" w:rsidR="00E60F70" w:rsidRPr="00E60F70" w:rsidRDefault="00E60F70" w:rsidP="00E60F70">
            <w:pPr>
              <w:rPr>
                <w:b/>
                <w:bCs/>
              </w:rPr>
            </w:pPr>
            <w:r w:rsidRPr="00E60F70">
              <w:rPr>
                <w:b/>
                <w:bCs/>
              </w:rPr>
              <w:t>Ingresos mensuales (hasta)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bottom"/>
            <w:hideMark/>
          </w:tcPr>
          <w:p w14:paraId="41E9E962" w14:textId="77777777" w:rsidR="00E60F70" w:rsidRPr="00E60F70" w:rsidRDefault="00E60F70" w:rsidP="00E60F70">
            <w:pPr>
              <w:rPr>
                <w:b/>
                <w:bCs/>
              </w:rPr>
            </w:pPr>
            <w:r w:rsidRPr="00E60F70">
              <w:rPr>
                <w:b/>
                <w:bCs/>
              </w:rPr>
              <w:t>Tasa de ISR</w:t>
            </w:r>
          </w:p>
        </w:tc>
      </w:tr>
      <w:tr w:rsidR="00E60F70" w:rsidRPr="00E60F70" w14:paraId="22C0552C" w14:textId="77777777" w:rsidTr="00E60F7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1F1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BDC57" w14:textId="77777777" w:rsidR="00E60F70" w:rsidRPr="00E60F70" w:rsidRDefault="00E60F70" w:rsidP="00E60F70">
            <w:r w:rsidRPr="00E60F70">
              <w:t>$25,000.00 MXN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1F1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0D24B" w14:textId="77777777" w:rsidR="00E60F70" w:rsidRPr="00E60F70" w:rsidRDefault="00E60F70" w:rsidP="00E60F70">
            <w:r w:rsidRPr="00E60F70">
              <w:t>1.00 %</w:t>
            </w:r>
          </w:p>
        </w:tc>
      </w:tr>
      <w:tr w:rsidR="00E60F70" w:rsidRPr="00E60F70" w14:paraId="508480CA" w14:textId="77777777" w:rsidTr="00E60F7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04F3A" w14:textId="77777777" w:rsidR="00E60F70" w:rsidRPr="00E60F70" w:rsidRDefault="00E60F70" w:rsidP="00E60F70">
            <w:r w:rsidRPr="00E60F70">
              <w:t>$50,000.00 MXN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C4089" w14:textId="77777777" w:rsidR="00E60F70" w:rsidRPr="00E60F70" w:rsidRDefault="00E60F70" w:rsidP="00E60F70">
            <w:r w:rsidRPr="00E60F70">
              <w:t>1.10 %</w:t>
            </w:r>
          </w:p>
        </w:tc>
      </w:tr>
      <w:tr w:rsidR="00E60F70" w:rsidRPr="00E60F70" w14:paraId="66090AD5" w14:textId="77777777" w:rsidTr="00E60F7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1F1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DA7FE" w14:textId="77777777" w:rsidR="00E60F70" w:rsidRPr="00E60F70" w:rsidRDefault="00E60F70" w:rsidP="00E60F70">
            <w:r w:rsidRPr="00E60F70">
              <w:t>$83,333.33 MXN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1F1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2703F" w14:textId="77777777" w:rsidR="00E60F70" w:rsidRPr="00E60F70" w:rsidRDefault="00E60F70" w:rsidP="00E60F70">
            <w:r w:rsidRPr="00E60F70">
              <w:t>1.50 %</w:t>
            </w:r>
          </w:p>
        </w:tc>
      </w:tr>
      <w:tr w:rsidR="00E60F70" w:rsidRPr="00E60F70" w14:paraId="592DA09C" w14:textId="77777777" w:rsidTr="00E60F7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18797" w14:textId="77777777" w:rsidR="00E60F70" w:rsidRPr="00E60F70" w:rsidRDefault="00E60F70" w:rsidP="00E60F70">
            <w:r w:rsidRPr="00E60F70">
              <w:t>$208,333.33 MXN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B6925" w14:textId="77777777" w:rsidR="00E60F70" w:rsidRPr="00E60F70" w:rsidRDefault="00E60F70" w:rsidP="00E60F70">
            <w:r w:rsidRPr="00E60F70">
              <w:t>2.00 %</w:t>
            </w:r>
          </w:p>
        </w:tc>
      </w:tr>
      <w:tr w:rsidR="00E60F70" w:rsidRPr="00E60F70" w14:paraId="58468B6E" w14:textId="77777777" w:rsidTr="00E60F70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1F1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7574A" w14:textId="77777777" w:rsidR="00E60F70" w:rsidRPr="00E60F70" w:rsidRDefault="00E60F70" w:rsidP="00E60F70">
            <w:r w:rsidRPr="00E60F70">
              <w:t>$291,666.67 MXN (tope 3.5 MDP anual)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1F1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C8AD2" w14:textId="77777777" w:rsidR="00E60F70" w:rsidRPr="00E60F70" w:rsidRDefault="00E60F70" w:rsidP="00E60F70">
            <w:r w:rsidRPr="00E60F70">
              <w:t>2.50 %</w:t>
            </w:r>
          </w:p>
        </w:tc>
      </w:tr>
    </w:tbl>
    <w:p w14:paraId="255FDF97" w14:textId="77777777" w:rsidR="00E60F70" w:rsidRPr="00E60F70" w:rsidRDefault="00E60F70" w:rsidP="00E60F70">
      <w:r w:rsidRPr="00E60F70">
        <w:rPr>
          <w:b/>
          <w:bCs/>
        </w:rPr>
        <w:t>Ejemplo:</w:t>
      </w:r>
      <w:r w:rsidRPr="00E60F70">
        <w:t> una contadora freelance cobra $30,000 en el mes. Su ISR es $30,000 × 1.10 % = </w:t>
      </w:r>
      <w:r w:rsidRPr="00E60F70">
        <w:rPr>
          <w:b/>
          <w:bCs/>
        </w:rPr>
        <w:t>$330</w:t>
      </w:r>
      <w:r w:rsidRPr="00E60F70">
        <w:t xml:space="preserve">. </w:t>
      </w:r>
      <w:proofErr w:type="gramStart"/>
      <w:r w:rsidRPr="00E60F70">
        <w:t>Además</w:t>
      </w:r>
      <w:proofErr w:type="gramEnd"/>
      <w:r w:rsidRPr="00E60F70">
        <w:t xml:space="preserve"> traslada el IVA (16 %) y presenta su declaración de IVA por separado, porque </w:t>
      </w:r>
      <w:r w:rsidRPr="00E60F70">
        <w:rPr>
          <w:b/>
          <w:bCs/>
        </w:rPr>
        <w:t>el IVA no está simplificado</w:t>
      </w:r>
      <w:r w:rsidRPr="00E60F70">
        <w:t> en este régimen.</w:t>
      </w:r>
    </w:p>
    <w:p w14:paraId="6A117B85" w14:textId="77777777" w:rsidR="00E60F70" w:rsidRPr="00E60F70" w:rsidRDefault="00E60F70" w:rsidP="00E60F70">
      <w:r w:rsidRPr="00E60F70">
        <w:rPr>
          <w:i/>
          <w:iCs/>
        </w:rPr>
        <w:t> A diferencia de otros regímenes, aquí </w:t>
      </w:r>
      <w:r w:rsidRPr="00E60F70">
        <w:rPr>
          <w:b/>
          <w:bCs/>
          <w:i/>
          <w:iCs/>
        </w:rPr>
        <w:t>no aplican deducciones</w:t>
      </w:r>
      <w:r w:rsidRPr="00E60F70">
        <w:rPr>
          <w:i/>
          <w:iCs/>
        </w:rPr>
        <w:t> para el ISR: la tasa ya es mínima por diseño.</w:t>
      </w:r>
    </w:p>
    <w:p w14:paraId="3BBC8B16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La retención del 1.25 % al facturar a empresas</w:t>
      </w:r>
    </w:p>
    <w:p w14:paraId="4B30A8CD" w14:textId="77777777" w:rsidR="00E60F70" w:rsidRPr="00E60F70" w:rsidRDefault="00E60F70" w:rsidP="00E60F70">
      <w:r w:rsidRPr="00E60F70">
        <w:t>Este es el punto que más confunde a las personas físicas. Cuando le facturas a una </w:t>
      </w:r>
      <w:r w:rsidRPr="00E60F70">
        <w:rPr>
          <w:b/>
          <w:bCs/>
        </w:rPr>
        <w:t>persona moral</w:t>
      </w:r>
      <w:r w:rsidRPr="00E60F70">
        <w:t> (una empresa), la ley la obliga a </w:t>
      </w:r>
      <w:r w:rsidRPr="00E60F70">
        <w:rPr>
          <w:b/>
          <w:bCs/>
        </w:rPr>
        <w:t>retenerte el 1.25 % de ISR</w:t>
      </w:r>
      <w:r w:rsidRPr="00E60F70">
        <w:t> sobre el monto de tu factura y enterarlo al SAT a tu nombre.</w:t>
      </w:r>
    </w:p>
    <w:p w14:paraId="24C8AA33" w14:textId="77777777" w:rsidR="00E60F70" w:rsidRPr="00E60F70" w:rsidRDefault="00E60F70" w:rsidP="00E60F70">
      <w:r w:rsidRPr="00E60F70">
        <w:t>No es un impuesto extra: es un </w:t>
      </w:r>
      <w:r w:rsidRPr="00E60F70">
        <w:rPr>
          <w:b/>
          <w:bCs/>
        </w:rPr>
        <w:t>anticipo</w:t>
      </w:r>
      <w:r w:rsidRPr="00E60F70">
        <w:t>. Ese 1.25 % ya retenido lo </w:t>
      </w:r>
      <w:r w:rsidRPr="00E60F70">
        <w:rPr>
          <w:b/>
          <w:bCs/>
        </w:rPr>
        <w:t>acreditas</w:t>
      </w:r>
      <w:r w:rsidRPr="00E60F70">
        <w:t> en tu declaración mensual, restándolo del ISR que te corresponde pagar. Si emites tu </w:t>
      </w:r>
      <w:hyperlink r:id="rId14" w:history="1">
        <w:r w:rsidRPr="00E60F70">
          <w:rPr>
            <w:rStyle w:val="Hipervnculo"/>
            <w:b/>
            <w:bCs/>
          </w:rPr>
          <w:t xml:space="preserve">CFDI </w:t>
        </w:r>
        <w:r w:rsidRPr="00E60F70">
          <w:rPr>
            <w:rStyle w:val="Hipervnculo"/>
            <w:b/>
            <w:bCs/>
          </w:rPr>
          <w:lastRenderedPageBreak/>
          <w:t>4.0</w:t>
        </w:r>
      </w:hyperlink>
      <w:r w:rsidRPr="00E60F70">
        <w:t> con el régimen 626, el sistema del SAT ya identifica esta retención automáticamente.</w:t>
      </w:r>
    </w:p>
    <w:p w14:paraId="41362551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Cómo presentar tu declaración mensual</w:t>
      </w:r>
    </w:p>
    <w:p w14:paraId="55427682" w14:textId="77777777" w:rsidR="00E60F70" w:rsidRPr="00E60F70" w:rsidRDefault="00E60F70" w:rsidP="00E60F70">
      <w:r w:rsidRPr="00E60F70">
        <w:t>Tus pagos mensuales son </w:t>
      </w:r>
      <w:r w:rsidRPr="00E60F70">
        <w:rPr>
          <w:b/>
          <w:bCs/>
        </w:rPr>
        <w:t>definitivos</w:t>
      </w:r>
      <w:r w:rsidRPr="00E60F70">
        <w:t> y se presentan a más tardar el </w:t>
      </w:r>
      <w:r w:rsidRPr="00E60F70">
        <w:rPr>
          <w:b/>
          <w:bCs/>
        </w:rPr>
        <w:t>día 17</w:t>
      </w:r>
      <w:r w:rsidRPr="00E60F70">
        <w:t> del mes siguiente. El proceso es guiado y con datos precargados:</w:t>
      </w:r>
    </w:p>
    <w:p w14:paraId="71C92A25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1</w:t>
      </w:r>
    </w:p>
    <w:p w14:paraId="4D62D43D" w14:textId="77777777" w:rsidR="00E60F70" w:rsidRPr="00E60F70" w:rsidRDefault="00E60F70" w:rsidP="00E60F70">
      <w:r w:rsidRPr="00E60F70">
        <w:rPr>
          <w:b/>
          <w:bCs/>
        </w:rPr>
        <w:t xml:space="preserve">Entra a Mi </w:t>
      </w:r>
      <w:proofErr w:type="spellStart"/>
      <w:r w:rsidRPr="00E60F70">
        <w:rPr>
          <w:b/>
          <w:bCs/>
        </w:rPr>
        <w:t>Portal</w:t>
      </w:r>
      <w:r w:rsidRPr="00E60F70">
        <w:t>Accede</w:t>
      </w:r>
      <w:proofErr w:type="spellEnd"/>
      <w:r w:rsidRPr="00E60F70">
        <w:t xml:space="preserve"> a sat.gob.mx → Declaraciones, con tu RFC y contraseña (CIEC) o </w:t>
      </w:r>
      <w:proofErr w:type="spellStart"/>
      <w:proofErr w:type="gramStart"/>
      <w:r w:rsidRPr="00E60F70">
        <w:t>e.firma</w:t>
      </w:r>
      <w:proofErr w:type="spellEnd"/>
      <w:proofErr w:type="gramEnd"/>
      <w:r w:rsidRPr="00E60F70">
        <w:t>.</w:t>
      </w:r>
    </w:p>
    <w:p w14:paraId="6374F94E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2</w:t>
      </w:r>
    </w:p>
    <w:p w14:paraId="198D1AAD" w14:textId="77777777" w:rsidR="00E60F70" w:rsidRPr="00E60F70" w:rsidRDefault="00E60F70" w:rsidP="00E60F70">
      <w:r w:rsidRPr="00E60F70">
        <w:rPr>
          <w:b/>
          <w:bCs/>
        </w:rPr>
        <w:t xml:space="preserve">Elige régimen y </w:t>
      </w:r>
      <w:proofErr w:type="spellStart"/>
      <w:r w:rsidRPr="00E60F70">
        <w:rPr>
          <w:b/>
          <w:bCs/>
        </w:rPr>
        <w:t>periodo</w:t>
      </w:r>
      <w:r w:rsidRPr="00E60F70">
        <w:t>Selecciona</w:t>
      </w:r>
      <w:proofErr w:type="spellEnd"/>
      <w:r w:rsidRPr="00E60F70">
        <w:t xml:space="preserve"> “Régimen Simplificado de Confianza” y el mes que vas a declarar.</w:t>
      </w:r>
    </w:p>
    <w:p w14:paraId="5545238E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3</w:t>
      </w:r>
    </w:p>
    <w:p w14:paraId="5871EE14" w14:textId="77777777" w:rsidR="00E60F70" w:rsidRPr="00E60F70" w:rsidRDefault="00E60F70" w:rsidP="00E60F70">
      <w:r w:rsidRPr="00E60F70">
        <w:rPr>
          <w:b/>
          <w:bCs/>
        </w:rPr>
        <w:t xml:space="preserve">Revisa lo </w:t>
      </w:r>
      <w:proofErr w:type="spellStart"/>
      <w:r w:rsidRPr="00E60F70">
        <w:rPr>
          <w:b/>
          <w:bCs/>
        </w:rPr>
        <w:t>precargado</w:t>
      </w:r>
      <w:r w:rsidRPr="00E60F70">
        <w:t>El</w:t>
      </w:r>
      <w:proofErr w:type="spellEnd"/>
      <w:r w:rsidRPr="00E60F70">
        <w:t xml:space="preserve"> SAT muestra tus ingresos por CFDI y las retenciones del 1.25 % que ya te hicieron.</w:t>
      </w:r>
    </w:p>
    <w:p w14:paraId="25C759E5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4</w:t>
      </w:r>
    </w:p>
    <w:p w14:paraId="6BD07DDB" w14:textId="77777777" w:rsidR="00E60F70" w:rsidRPr="00E60F70" w:rsidRDefault="00E60F70" w:rsidP="00E60F70">
      <w:r w:rsidRPr="00E60F70">
        <w:rPr>
          <w:b/>
          <w:bCs/>
        </w:rPr>
        <w:t xml:space="preserve">Confirma el </w:t>
      </w:r>
      <w:proofErr w:type="spellStart"/>
      <w:r w:rsidRPr="00E60F70">
        <w:rPr>
          <w:b/>
          <w:bCs/>
        </w:rPr>
        <w:t>cálculo</w:t>
      </w:r>
      <w:r w:rsidRPr="00E60F70">
        <w:t>El</w:t>
      </w:r>
      <w:proofErr w:type="spellEnd"/>
      <w:r w:rsidRPr="00E60F70">
        <w:t xml:space="preserve"> sistema aplica la tasa y resta tus retenciones. Verifica el ISR y el IVA a cargo.</w:t>
      </w:r>
    </w:p>
    <w:p w14:paraId="38792854" w14:textId="77777777" w:rsidR="00E60F70" w:rsidRPr="00E60F70" w:rsidRDefault="00E60F70" w:rsidP="00E60F70">
      <w:r w:rsidRPr="00E60F70">
        <w:rPr>
          <w:b/>
          <w:bCs/>
        </w:rPr>
        <w:t xml:space="preserve">Envía y guarda el </w:t>
      </w:r>
      <w:proofErr w:type="spellStart"/>
      <w:r w:rsidRPr="00E60F70">
        <w:rPr>
          <w:b/>
          <w:bCs/>
        </w:rPr>
        <w:t>acuse</w:t>
      </w:r>
      <w:r w:rsidRPr="00E60F70">
        <w:t>Paga</w:t>
      </w:r>
      <w:proofErr w:type="spellEnd"/>
      <w:r w:rsidRPr="00E60F70">
        <w:t xml:space="preserve"> con línea de captura (o presenta en ceros) y descarga tu acuse de recibo.</w:t>
      </w:r>
    </w:p>
    <w:p w14:paraId="1B0CFC67" w14:textId="77777777" w:rsidR="00E60F70" w:rsidRPr="00E60F70" w:rsidRDefault="00E60F70" w:rsidP="00E60F70">
      <w:r w:rsidRPr="00E60F70">
        <w:rPr>
          <w:rFonts w:ascii="Segoe UI Emoji" w:hAnsi="Segoe UI Emoji" w:cs="Segoe UI Emoji"/>
          <w:b/>
          <w:bCs/>
        </w:rPr>
        <w:t>⚡</w:t>
      </w:r>
      <w:r w:rsidRPr="00E60F70">
        <w:rPr>
          <w:b/>
          <w:bCs/>
        </w:rPr>
        <w:t xml:space="preserve"> Consejo:</w:t>
      </w:r>
      <w:r w:rsidRPr="00E60F70">
        <w:t> aunque un mes no factures nada, presenta tu declaración </w:t>
      </w:r>
      <w:r w:rsidRPr="00E60F70">
        <w:rPr>
          <w:b/>
          <w:bCs/>
        </w:rPr>
        <w:t>en ceros</w:t>
      </w:r>
      <w:r w:rsidRPr="00E60F70">
        <w:t>. Acumular tres omisiones en el año detona tu expulsión automática del régimen.</w:t>
      </w:r>
    </w:p>
    <w:p w14:paraId="5C3BC5BF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¿Debes declaración anual?</w:t>
      </w:r>
    </w:p>
    <w:p w14:paraId="7C1E116A" w14:textId="77777777" w:rsidR="00E60F70" w:rsidRPr="00E60F70" w:rsidRDefault="00E60F70" w:rsidP="00E60F70">
      <w:r w:rsidRPr="00E60F70">
        <w:t>Desde 2025, como tus pagos mensuales son definitivos, </w:t>
      </w:r>
      <w:r w:rsidRPr="00E60F70">
        <w:rPr>
          <w:b/>
          <w:bCs/>
        </w:rPr>
        <w:t>la mayoría de personas físicas queda relevada</w:t>
      </w:r>
      <w:r w:rsidRPr="00E60F70">
        <w:t> de presentar la declaración anual (regla 3.13.7 de la RMF). Solo estás obligado si además tuviste sueldos, intereses u otros ingresos fuera del régimen, o si operas en copropiedad.</w:t>
      </w:r>
    </w:p>
    <w:p w14:paraId="288F1854" w14:textId="77777777" w:rsidR="00E60F70" w:rsidRPr="00E60F70" w:rsidRDefault="00E60F70" w:rsidP="00E60F70">
      <w:r w:rsidRPr="00E60F70">
        <w:t>Aun así, presentar la </w:t>
      </w:r>
      <w:hyperlink r:id="rId15" w:history="1">
        <w:r w:rsidRPr="00E60F70">
          <w:rPr>
            <w:rStyle w:val="Hipervnculo"/>
            <w:b/>
            <w:bCs/>
          </w:rPr>
          <w:t>declaración anual</w:t>
        </w:r>
      </w:hyperlink>
      <w:r w:rsidRPr="00E60F70">
        <w:t> de forma voluntaria puede convenirte: es la única vía para aplicar </w:t>
      </w:r>
      <w:r w:rsidRPr="00E60F70">
        <w:rPr>
          <w:b/>
          <w:bCs/>
        </w:rPr>
        <w:t>deducciones personales</w:t>
      </w:r>
      <w:r w:rsidRPr="00E60F70">
        <w:t> (gastos médicos, colegiaturas, intereses hipotecarios) y generar un saldo a favor que puedes solicitar en </w:t>
      </w:r>
      <w:hyperlink r:id="rId16" w:history="1">
        <w:r w:rsidRPr="00E60F70">
          <w:rPr>
            <w:rStyle w:val="Hipervnculo"/>
            <w:b/>
            <w:bCs/>
          </w:rPr>
          <w:t>devolución</w:t>
        </w:r>
      </w:hyperlink>
      <w:r w:rsidRPr="00E60F70">
        <w:t>.</w:t>
      </w:r>
    </w:p>
    <w:p w14:paraId="14A51C12" w14:textId="77777777" w:rsidR="00E60F70" w:rsidRPr="00E60F70" w:rsidRDefault="00E60F70" w:rsidP="00E60F70">
      <w:r w:rsidRPr="00E60F70">
        <w:t> Sigue tu ruta en el RESICO</w:t>
      </w:r>
    </w:p>
    <w:p w14:paraId="1D3291F1" w14:textId="77777777" w:rsidR="00E60F70" w:rsidRPr="00E60F70" w:rsidRDefault="00E60F70" w:rsidP="00E60F70">
      <w:r w:rsidRPr="00E60F70">
        <w:lastRenderedPageBreak/>
        <w:t>Todo lo que necesitas para operar como Persona Física, en un solo lugar:</w:t>
      </w:r>
    </w:p>
    <w:p w14:paraId="38159541" w14:textId="77777777" w:rsidR="00E60F70" w:rsidRPr="00E60F70" w:rsidRDefault="00E60F70" w:rsidP="00E60F70">
      <w:r w:rsidRPr="00E60F70">
        <w:t> El régimen</w:t>
      </w:r>
    </w:p>
    <w:p w14:paraId="2F0BBC20" w14:textId="77777777" w:rsidR="00E60F70" w:rsidRPr="00E60F70" w:rsidRDefault="00E60F70" w:rsidP="00E60F70">
      <w:pPr>
        <w:numPr>
          <w:ilvl w:val="0"/>
          <w:numId w:val="2"/>
        </w:numPr>
      </w:pPr>
      <w:r w:rsidRPr="00E60F70">
        <w:t> </w:t>
      </w:r>
      <w:hyperlink r:id="rId17" w:history="1">
        <w:r w:rsidRPr="00E60F70">
          <w:rPr>
            <w:rStyle w:val="Hipervnculo"/>
          </w:rPr>
          <w:t>Guía general del RESICO</w:t>
        </w:r>
      </w:hyperlink>
    </w:p>
    <w:p w14:paraId="703CE579" w14:textId="77777777" w:rsidR="00E60F70" w:rsidRPr="00E60F70" w:rsidRDefault="00E60F70" w:rsidP="00E60F70">
      <w:pPr>
        <w:numPr>
          <w:ilvl w:val="0"/>
          <w:numId w:val="3"/>
        </w:numPr>
      </w:pPr>
      <w:r w:rsidRPr="00E60F70">
        <w:t> </w:t>
      </w:r>
      <w:hyperlink r:id="rId18" w:history="1">
        <w:r w:rsidRPr="00E60F70">
          <w:rPr>
            <w:rStyle w:val="Hipervnculo"/>
          </w:rPr>
          <w:t>RESICO Personas Morales</w:t>
        </w:r>
      </w:hyperlink>
    </w:p>
    <w:p w14:paraId="6B3C4898" w14:textId="77777777" w:rsidR="00E60F70" w:rsidRPr="00E60F70" w:rsidRDefault="00E60F70" w:rsidP="00E60F70">
      <w:pPr>
        <w:numPr>
          <w:ilvl w:val="0"/>
          <w:numId w:val="4"/>
        </w:numPr>
      </w:pPr>
      <w:r w:rsidRPr="00E60F70">
        <w:t> </w:t>
      </w:r>
      <w:hyperlink r:id="rId19" w:history="1">
        <w:r w:rsidRPr="00E60F70">
          <w:rPr>
            <w:rStyle w:val="Hipervnculo"/>
          </w:rPr>
          <w:t>Cómo facturar tus CFDI 4.0</w:t>
        </w:r>
      </w:hyperlink>
    </w:p>
    <w:p w14:paraId="02B9CFF5" w14:textId="77777777" w:rsidR="00E60F70" w:rsidRPr="00E60F70" w:rsidRDefault="00E60F70" w:rsidP="00E60F70">
      <w:r w:rsidRPr="00E60F70">
        <w:t> Tus trámites base</w:t>
      </w:r>
    </w:p>
    <w:p w14:paraId="2D6B8A4D" w14:textId="77777777" w:rsidR="00E60F70" w:rsidRPr="00E60F70" w:rsidRDefault="00E60F70" w:rsidP="00E60F70">
      <w:pPr>
        <w:numPr>
          <w:ilvl w:val="0"/>
          <w:numId w:val="5"/>
        </w:numPr>
      </w:pPr>
      <w:r w:rsidRPr="00E60F70">
        <w:t> </w:t>
      </w:r>
      <w:hyperlink r:id="rId20" w:history="1">
        <w:r w:rsidRPr="00E60F70">
          <w:rPr>
            <w:rStyle w:val="Hipervnculo"/>
          </w:rPr>
          <w:t>Alta en el RFC</w:t>
        </w:r>
      </w:hyperlink>
    </w:p>
    <w:p w14:paraId="11A56A78" w14:textId="77777777" w:rsidR="00E60F70" w:rsidRPr="00E60F70" w:rsidRDefault="00E60F70" w:rsidP="00E60F70">
      <w:pPr>
        <w:numPr>
          <w:ilvl w:val="0"/>
          <w:numId w:val="6"/>
        </w:numPr>
      </w:pPr>
      <w:r w:rsidRPr="00E60F70">
        <w:t> </w:t>
      </w:r>
      <w:hyperlink r:id="rId21" w:history="1">
        <w:r w:rsidRPr="00E60F70">
          <w:rPr>
            <w:rStyle w:val="Hipervnculo"/>
          </w:rPr>
          <w:t xml:space="preserve">Tramitar la </w:t>
        </w:r>
        <w:proofErr w:type="spellStart"/>
        <w:proofErr w:type="gramStart"/>
        <w:r w:rsidRPr="00E60F70">
          <w:rPr>
            <w:rStyle w:val="Hipervnculo"/>
          </w:rPr>
          <w:t>e.firma</w:t>
        </w:r>
        <w:proofErr w:type="spellEnd"/>
        <w:proofErr w:type="gramEnd"/>
      </w:hyperlink>
    </w:p>
    <w:p w14:paraId="11F23472" w14:textId="77777777" w:rsidR="00E60F70" w:rsidRPr="00E60F70" w:rsidRDefault="00E60F70" w:rsidP="00E60F70">
      <w:pPr>
        <w:numPr>
          <w:ilvl w:val="0"/>
          <w:numId w:val="7"/>
        </w:numPr>
      </w:pPr>
      <w:r w:rsidRPr="00E60F70">
        <w:t> </w:t>
      </w:r>
      <w:hyperlink r:id="rId22" w:history="1">
        <w:r w:rsidRPr="00E60F70">
          <w:rPr>
            <w:rStyle w:val="Hipervnculo"/>
          </w:rPr>
          <w:t>Declaración mensual</w:t>
        </w:r>
      </w:hyperlink>
    </w:p>
    <w:p w14:paraId="13D2AB65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La visión del experto</w:t>
      </w:r>
    </w:p>
    <w:p w14:paraId="1405FB17" w14:textId="77777777" w:rsidR="00E60F70" w:rsidRPr="00E60F70" w:rsidRDefault="00E60F70" w:rsidP="00E60F70">
      <w:r w:rsidRPr="00E60F70">
        <w:rPr>
          <w:b/>
          <w:bCs/>
        </w:rPr>
        <w:t xml:space="preserve">En mi experiencia acompañando a </w:t>
      </w:r>
      <w:proofErr w:type="spellStart"/>
      <w:r w:rsidRPr="00E60F70">
        <w:rPr>
          <w:b/>
          <w:bCs/>
        </w:rPr>
        <w:t>freelancers</w:t>
      </w:r>
      <w:proofErr w:type="spellEnd"/>
      <w:r w:rsidRPr="00E60F70">
        <w:t>, el error más caro de las personas físicas no es calcular mal el ISR —el sistema lo hace por ti— sino </w:t>
      </w:r>
      <w:r w:rsidRPr="00E60F70">
        <w:rPr>
          <w:b/>
          <w:bCs/>
        </w:rPr>
        <w:t>ignorar las retenciones del 1.25 %</w:t>
      </w:r>
      <w:r w:rsidRPr="00E60F70">
        <w:t>. Muchos pagan de más porque no las acreditan.</w:t>
      </w:r>
    </w:p>
    <w:p w14:paraId="447E5A14" w14:textId="77777777" w:rsidR="00E60F70" w:rsidRPr="00E60F70" w:rsidRDefault="00E60F70" w:rsidP="00E60F70">
      <w:r w:rsidRPr="00E60F70">
        <w:t>Antes de enviar cada declaración, revisa que el visor de comprobantes refleje todas tus facturas a empresas: ahí está el dinero que ya te retuvieron y que puedes descontar. Y cuida tu </w:t>
      </w:r>
      <w:proofErr w:type="spellStart"/>
      <w:r w:rsidRPr="00E60F70">
        <w:fldChar w:fldCharType="begin"/>
      </w:r>
      <w:r w:rsidRPr="00E60F70">
        <w:instrText>HYPERLINK "https://www.tramitecadigital.com/sat-impuestos-y-empresas/registro-y-firma-sat/efirma/"</w:instrText>
      </w:r>
      <w:r w:rsidRPr="00E60F70">
        <w:fldChar w:fldCharType="separate"/>
      </w:r>
      <w:proofErr w:type="gramStart"/>
      <w:r w:rsidRPr="00E60F70">
        <w:rPr>
          <w:rStyle w:val="Hipervnculo"/>
          <w:b/>
          <w:bCs/>
        </w:rPr>
        <w:t>e.firma</w:t>
      </w:r>
      <w:proofErr w:type="spellEnd"/>
      <w:proofErr w:type="gramEnd"/>
      <w:r w:rsidRPr="00E60F70">
        <w:fldChar w:fldCharType="end"/>
      </w:r>
      <w:r w:rsidRPr="00E60F70">
        <w:t>: si vence, no puedes declarar y el SAT te saca del régimen sin aviso.</w:t>
      </w:r>
    </w:p>
    <w:p w14:paraId="3E527800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 Preguntas Frecuentes (FAQ)</w:t>
      </w:r>
    </w:p>
    <w:p w14:paraId="7CD25D75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1. ¿Cuánto pago de ISR en RESICO Personas Físicas?</w:t>
      </w:r>
    </w:p>
    <w:p w14:paraId="2D5839F5" w14:textId="77777777" w:rsidR="00E60F70" w:rsidRPr="00E60F70" w:rsidRDefault="00E60F70" w:rsidP="00E60F70">
      <w:r w:rsidRPr="00E60F70">
        <w:t>Entre 1 % y 2.5 % de tus ingresos mensuales cobrados sin IVA, según el monto. Por ejemplo, si cobras $30,000 en el mes, pagas 1.10 %, es decir, $330 de ISR.</w:t>
      </w:r>
    </w:p>
    <w:p w14:paraId="2CB42793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2. ¿Puedo deducir mis gastos?</w:t>
      </w:r>
    </w:p>
    <w:p w14:paraId="165EF564" w14:textId="77777777" w:rsidR="00E60F70" w:rsidRPr="00E60F70" w:rsidRDefault="00E60F70" w:rsidP="00E60F70">
      <w:r w:rsidRPr="00E60F70">
        <w:t>Para el ISR mensual, no: la tasa ya es mínima. Sin embargo, sí puedes acreditar el IVA de tus gastos, y si presentas declaración anual voluntaria, aplicar deducciones personales.</w:t>
      </w:r>
    </w:p>
    <w:p w14:paraId="53F8BFA4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 xml:space="preserve">3. </w:t>
      </w:r>
      <w:proofErr w:type="gramStart"/>
      <w:r w:rsidRPr="00E60F70">
        <w:rPr>
          <w:b/>
          <w:bCs/>
        </w:rPr>
        <w:t>¿Qué es la retención del 1.</w:t>
      </w:r>
      <w:proofErr w:type="gramEnd"/>
      <w:r w:rsidRPr="00E60F70">
        <w:rPr>
          <w:b/>
          <w:bCs/>
        </w:rPr>
        <w:t>25 %?</w:t>
      </w:r>
    </w:p>
    <w:p w14:paraId="08DCC6E8" w14:textId="77777777" w:rsidR="00E60F70" w:rsidRPr="00E60F70" w:rsidRDefault="00E60F70" w:rsidP="00E60F70">
      <w:r w:rsidRPr="00E60F70">
        <w:t>Cuando facturas a una empresa (persona moral), esta retiene el 1.25 % de tu factura como anticipo de ISR. No es un cobro extra: lo acreditas en tu declaración mensual.</w:t>
      </w:r>
    </w:p>
    <w:p w14:paraId="18C75AF8" w14:textId="77777777" w:rsidR="00E60F70" w:rsidRPr="00E60F70" w:rsidRDefault="00E60F70" w:rsidP="00E60F70">
      <w:pPr>
        <w:rPr>
          <w:b/>
          <w:bCs/>
        </w:rPr>
      </w:pPr>
      <w:r w:rsidRPr="00E60F70">
        <w:rPr>
          <w:b/>
          <w:bCs/>
        </w:rPr>
        <w:t>4. ¿Puedo combinar RESICO con un empleo asalariado?</w:t>
      </w:r>
    </w:p>
    <w:p w14:paraId="32F9A7C6" w14:textId="77777777" w:rsidR="00E60F70" w:rsidRPr="00E60F70" w:rsidRDefault="00E60F70" w:rsidP="00E60F70">
      <w:r w:rsidRPr="00E60F70">
        <w:lastRenderedPageBreak/>
        <w:t>Sí, siempre que la suma de todos tus ingresos anuales no rebase 3.5 millones de pesos. En ese caso de ingresos mixtos, sí quedas obligado a presentar la declaración anual.</w:t>
      </w:r>
    </w:p>
    <w:p w14:paraId="141A5BD9" w14:textId="77777777" w:rsidR="00A96E80" w:rsidRDefault="00A96E80"/>
    <w:sectPr w:rsidR="00A96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3159"/>
    <w:multiLevelType w:val="multilevel"/>
    <w:tmpl w:val="DAC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04103"/>
    <w:multiLevelType w:val="multilevel"/>
    <w:tmpl w:val="BAE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66EF5"/>
    <w:multiLevelType w:val="multilevel"/>
    <w:tmpl w:val="125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00474">
    <w:abstractNumId w:val="2"/>
  </w:num>
  <w:num w:numId="2" w16cid:durableId="9105081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65668820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52339844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6129547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95744703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14015422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70"/>
    <w:rsid w:val="006F5095"/>
    <w:rsid w:val="00A57F9E"/>
    <w:rsid w:val="00A96E80"/>
    <w:rsid w:val="00E60F70"/>
    <w:rsid w:val="00FA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72F4"/>
  <w15:chartTrackingRefBased/>
  <w15:docId w15:val="{63440400-6989-43BE-92B8-8F1C973A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F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0F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0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5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227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2626"/>
            <w:bottom w:val="none" w:sz="0" w:space="0" w:color="auto"/>
            <w:right w:val="none" w:sz="0" w:space="0" w:color="auto"/>
          </w:divBdr>
        </w:div>
        <w:div w:id="183961060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5411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623465335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2009794552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222256939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10658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9556">
          <w:marLeft w:val="0"/>
          <w:marRight w:val="0"/>
          <w:marTop w:val="33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86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1399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1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6757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1760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4269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2044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1E3A8A"/>
            <w:bottom w:val="none" w:sz="0" w:space="0" w:color="auto"/>
            <w:right w:val="none" w:sz="0" w:space="0" w:color="auto"/>
          </w:divBdr>
        </w:div>
        <w:div w:id="1434784875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94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5471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952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0565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1014694437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1121025605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990595922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</w:divsChild>
        </w:div>
      </w:divsChild>
    </w:div>
    <w:div w:id="1956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958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2626"/>
            <w:bottom w:val="none" w:sz="0" w:space="0" w:color="auto"/>
            <w:right w:val="none" w:sz="0" w:space="0" w:color="auto"/>
          </w:divBdr>
        </w:div>
        <w:div w:id="89570431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468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262058840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392970285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656034006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1317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3955">
          <w:marLeft w:val="0"/>
          <w:marRight w:val="0"/>
          <w:marTop w:val="33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696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7956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2441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0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54961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50007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78102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1E3A8A"/>
            <w:bottom w:val="none" w:sz="0" w:space="0" w:color="auto"/>
            <w:right w:val="none" w:sz="0" w:space="0" w:color="auto"/>
          </w:divBdr>
        </w:div>
        <w:div w:id="1213466474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7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15674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294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869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1073234060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1521167047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603730053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mitecadigital.com/sat-impuestos-y-empresas/regimenes-fiscales/resico-personas-fisicas/" TargetMode="External"/><Relationship Id="rId13" Type="http://schemas.openxmlformats.org/officeDocument/2006/relationships/hyperlink" Target="https://www.tramitecadigital.com/sat-impuestos-y-empresas/regimenes-fiscales/resico-personas-fisicas/" TargetMode="External"/><Relationship Id="rId18" Type="http://schemas.openxmlformats.org/officeDocument/2006/relationships/hyperlink" Target="https://www.tramitecadigital.com/sat-impuestos-y-empresas/regimenes-fiscales/resico-personas-moral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ramitecadigital.com/sat-impuestos-y-empresas/registro-y-firma-sat/efirma/" TargetMode="External"/><Relationship Id="rId7" Type="http://schemas.openxmlformats.org/officeDocument/2006/relationships/hyperlink" Target="https://www.tramitecadigital.com/sat-impuestos-y-empresas/regimenes-fiscales/resico-personas-fisicas/" TargetMode="External"/><Relationship Id="rId12" Type="http://schemas.openxmlformats.org/officeDocument/2006/relationships/hyperlink" Target="https://www.tramitecadigital.com/sat-impuestos-y-empresas/regimenes-fiscales/resico-personas-fisicas/" TargetMode="External"/><Relationship Id="rId17" Type="http://schemas.openxmlformats.org/officeDocument/2006/relationships/hyperlink" Target="https://www.tramitecadigital.com/sat-impuestos-y-empresas/regimenes-fiscales/resico-regimen-simplificado-confianz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mitecadigital.com/sat-impuestos-y-empresas/declaraciones-y-facturas/devolucion-saldo/" TargetMode="External"/><Relationship Id="rId20" Type="http://schemas.openxmlformats.org/officeDocument/2006/relationships/hyperlink" Target="https://www.tramitecadigital.com/sat-impuestos-y-empresas/registro-y-firma-sat/alta-rf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ramitecadigital.com/sat-impuestos-y-empresas/regimenes-fiscales/resico-personas-fisicas/" TargetMode="External"/><Relationship Id="rId11" Type="http://schemas.openxmlformats.org/officeDocument/2006/relationships/hyperlink" Target="https://www.tramitecadigital.com/sat-impuestos-y-empresas/regimenes-fiscales/resico-personas-fisica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tramitecadigital.com/sat-impuestos-y-empresas/regimenes-fiscales/resico-regimen-simplificado-confianza/" TargetMode="External"/><Relationship Id="rId15" Type="http://schemas.openxmlformats.org/officeDocument/2006/relationships/hyperlink" Target="https://www.tramitecadigital.com/sat-impuestos-y-empresas/declaraciones-y-facturas/declaracion-anua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tramitecadigital.com/sat-impuestos-y-empresas/regimenes-fiscales/resico-personas-fisicas/" TargetMode="External"/><Relationship Id="rId19" Type="http://schemas.openxmlformats.org/officeDocument/2006/relationships/hyperlink" Target="https://www.tramitecadigital.com/sat-impuestos-y-empresas/declaraciones-y-facturas/facturacion-cfd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amitecadigital.com/sat-impuestos-y-empresas/regimenes-fiscales/resico-personas-fisicas/" TargetMode="External"/><Relationship Id="rId14" Type="http://schemas.openxmlformats.org/officeDocument/2006/relationships/hyperlink" Target="https://www.tramitecadigital.com/sat-impuestos-y-empresas/declaraciones-y-facturas/facturacion-cfdi/" TargetMode="External"/><Relationship Id="rId22" Type="http://schemas.openxmlformats.org/officeDocument/2006/relationships/hyperlink" Target="https://www.tramitecadigital.com/sat-impuestos-y-empresas/declaraciones-y-facturas/declaracion-mensu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1304</Words>
  <Characters>7178</Characters>
  <Application>Microsoft Office Word</Application>
  <DocSecurity>0</DocSecurity>
  <Lines>59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vladimir</dc:creator>
  <cp:keywords/>
  <dc:description/>
  <cp:lastModifiedBy>yasser vladimir</cp:lastModifiedBy>
  <cp:revision>1</cp:revision>
  <dcterms:created xsi:type="dcterms:W3CDTF">2026-09-06T14:30:00Z</dcterms:created>
  <dcterms:modified xsi:type="dcterms:W3CDTF">2026-09-06T14:32:00Z</dcterms:modified>
</cp:coreProperties>
</file>