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65D8C9F0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48C7F340" w14:textId="74B444B8" w:rsidR="00AE3BBF" w:rsidRDefault="00AF63F5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fuente de datos principal corresponde a las bases de datos del SAE provistas por el Mineduc en la plataforma web </w:t>
      </w:r>
      <w:r w:rsidR="00B85B6F">
        <w:rPr>
          <w:rFonts w:ascii="Arial" w:hAnsi="Arial" w:cs="Arial"/>
          <w:lang w:val="es-CL"/>
        </w:rPr>
        <w:t>Datos Abiertos</w:t>
      </w:r>
      <w:r w:rsidR="00854357">
        <w:rPr>
          <w:rStyle w:val="FootnoteReference"/>
          <w:rFonts w:ascii="Arial" w:hAnsi="Arial" w:cs="Arial"/>
          <w:lang w:val="es-CL"/>
        </w:rPr>
        <w:footnoteReference w:id="1"/>
      </w:r>
      <w:r w:rsidR="00704FD8">
        <w:rPr>
          <w:rFonts w:ascii="Arial" w:hAnsi="Arial" w:cs="Arial"/>
          <w:lang w:val="es-CL"/>
        </w:rPr>
        <w:t xml:space="preserve">, para los años 2018 a 2021. Cada </w:t>
      </w:r>
      <w:r w:rsidR="001206DD">
        <w:rPr>
          <w:rFonts w:ascii="Arial" w:hAnsi="Arial" w:cs="Arial"/>
          <w:lang w:val="es-CL"/>
        </w:rPr>
        <w:t>año</w:t>
      </w:r>
      <w:r w:rsidR="00704FD8">
        <w:rPr>
          <w:rFonts w:ascii="Arial" w:hAnsi="Arial" w:cs="Arial"/>
          <w:lang w:val="es-CL"/>
        </w:rPr>
        <w:t xml:space="preserve"> </w:t>
      </w:r>
      <w:r w:rsidR="00171D2F">
        <w:rPr>
          <w:rFonts w:ascii="Arial" w:hAnsi="Arial" w:cs="Arial"/>
          <w:lang w:val="es-CL"/>
        </w:rPr>
        <w:t xml:space="preserve">incluye información </w:t>
      </w:r>
      <w:r w:rsidR="002700E6">
        <w:rPr>
          <w:rFonts w:ascii="Arial" w:hAnsi="Arial" w:cs="Arial"/>
          <w:lang w:val="es-CL"/>
        </w:rPr>
        <w:t>sobre Oferta</w:t>
      </w:r>
      <w:r w:rsidR="00841AC1">
        <w:rPr>
          <w:rFonts w:ascii="Arial" w:hAnsi="Arial" w:cs="Arial"/>
          <w:lang w:val="es-CL"/>
        </w:rPr>
        <w:t xml:space="preserve"> educativa (A)</w:t>
      </w:r>
      <w:r w:rsidR="002700E6">
        <w:rPr>
          <w:rFonts w:ascii="Arial" w:hAnsi="Arial" w:cs="Arial"/>
          <w:lang w:val="es-CL"/>
        </w:rPr>
        <w:t>, Postulantes</w:t>
      </w:r>
      <w:r w:rsidR="00841AC1">
        <w:rPr>
          <w:rFonts w:ascii="Arial" w:hAnsi="Arial" w:cs="Arial"/>
          <w:lang w:val="es-CL"/>
        </w:rPr>
        <w:t xml:space="preserve"> (B)</w:t>
      </w:r>
      <w:r w:rsidR="002700E6">
        <w:rPr>
          <w:rFonts w:ascii="Arial" w:hAnsi="Arial" w:cs="Arial"/>
          <w:lang w:val="es-CL"/>
        </w:rPr>
        <w:t xml:space="preserve">, Postulaciones </w:t>
      </w:r>
      <w:r w:rsidR="00841AC1">
        <w:rPr>
          <w:rFonts w:ascii="Arial" w:hAnsi="Arial" w:cs="Arial"/>
          <w:lang w:val="es-CL"/>
        </w:rPr>
        <w:t xml:space="preserve">(C) </w:t>
      </w:r>
      <w:r w:rsidR="002700E6">
        <w:rPr>
          <w:rFonts w:ascii="Arial" w:hAnsi="Arial" w:cs="Arial"/>
          <w:lang w:val="es-CL"/>
        </w:rPr>
        <w:t>y Resultados</w:t>
      </w:r>
      <w:r w:rsidR="00171D2F">
        <w:rPr>
          <w:rFonts w:ascii="Arial" w:hAnsi="Arial" w:cs="Arial"/>
          <w:lang w:val="es-CL"/>
        </w:rPr>
        <w:t xml:space="preserve"> </w:t>
      </w:r>
      <w:r w:rsidR="00841AC1">
        <w:rPr>
          <w:rFonts w:ascii="Arial" w:hAnsi="Arial" w:cs="Arial"/>
          <w:lang w:val="es-CL"/>
        </w:rPr>
        <w:t>(D)</w:t>
      </w:r>
      <w:r w:rsidR="00275DCC">
        <w:rPr>
          <w:rFonts w:ascii="Arial" w:hAnsi="Arial" w:cs="Arial"/>
          <w:lang w:val="es-CL"/>
        </w:rPr>
        <w:t xml:space="preserve"> para la etapa regular y complementaria</w:t>
      </w:r>
      <w:r w:rsidR="001206DD">
        <w:rPr>
          <w:rFonts w:ascii="Arial" w:hAnsi="Arial" w:cs="Arial"/>
          <w:lang w:val="es-CL"/>
        </w:rPr>
        <w:t xml:space="preserve"> del proceso</w:t>
      </w:r>
      <w:r w:rsidR="00275DCC">
        <w:rPr>
          <w:rFonts w:ascii="Arial" w:hAnsi="Arial" w:cs="Arial"/>
          <w:lang w:val="es-CL"/>
        </w:rPr>
        <w:t>.</w:t>
      </w:r>
      <w:r w:rsidR="00666154">
        <w:rPr>
          <w:rFonts w:ascii="Arial" w:hAnsi="Arial" w:cs="Arial"/>
          <w:lang w:val="es-CL"/>
        </w:rPr>
        <w:t xml:space="preserve"> De acuerdo con los objetivos de este trabajo, se analizaron solamente los procesos regulares</w:t>
      </w:r>
      <w:r w:rsidR="007F5B44">
        <w:rPr>
          <w:rFonts w:ascii="Arial" w:hAnsi="Arial" w:cs="Arial"/>
          <w:lang w:val="es-CL"/>
        </w:rPr>
        <w:t>.</w:t>
      </w:r>
    </w:p>
    <w:p w14:paraId="6EA80EDB" w14:textId="0F8844A9" w:rsidR="00E82CE7" w:rsidRDefault="006E5314" w:rsidP="003126C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Las bases de datos SAE </w:t>
      </w:r>
      <w:r w:rsidR="00691764">
        <w:rPr>
          <w:rFonts w:ascii="Arial" w:hAnsi="Arial" w:cs="Arial"/>
          <w:lang w:val="es-CL"/>
        </w:rPr>
        <w:t xml:space="preserve">informan </w:t>
      </w:r>
      <w:r>
        <w:rPr>
          <w:rFonts w:ascii="Arial" w:hAnsi="Arial" w:cs="Arial"/>
          <w:lang w:val="es-CL"/>
        </w:rPr>
        <w:t xml:space="preserve">sobre </w:t>
      </w:r>
      <w:r w:rsidR="00691764">
        <w:rPr>
          <w:rFonts w:ascii="Arial" w:hAnsi="Arial" w:cs="Arial"/>
          <w:lang w:val="es-CL"/>
        </w:rPr>
        <w:t xml:space="preserve">el </w:t>
      </w:r>
      <w:r w:rsidR="00A078BC">
        <w:rPr>
          <w:rFonts w:ascii="Arial" w:hAnsi="Arial" w:cs="Arial"/>
          <w:lang w:val="es-CL"/>
        </w:rPr>
        <w:t xml:space="preserve">tipo de jornada, </w:t>
      </w:r>
      <w:r w:rsidR="00691764">
        <w:rPr>
          <w:rFonts w:ascii="Arial" w:hAnsi="Arial" w:cs="Arial"/>
          <w:lang w:val="es-CL"/>
        </w:rPr>
        <w:t xml:space="preserve">existencia de </w:t>
      </w:r>
      <w:r w:rsidR="00615074">
        <w:rPr>
          <w:rFonts w:ascii="Arial" w:hAnsi="Arial" w:cs="Arial"/>
          <w:lang w:val="es-CL"/>
        </w:rPr>
        <w:t xml:space="preserve">financiamiento compartido, </w:t>
      </w:r>
      <w:r w:rsidR="00691764">
        <w:rPr>
          <w:rFonts w:ascii="Arial" w:hAnsi="Arial" w:cs="Arial"/>
          <w:lang w:val="es-CL"/>
        </w:rPr>
        <w:t xml:space="preserve">regímenes </w:t>
      </w:r>
      <w:r w:rsidR="00232FBE">
        <w:rPr>
          <w:rFonts w:ascii="Arial" w:hAnsi="Arial" w:cs="Arial"/>
          <w:lang w:val="es-CL"/>
        </w:rPr>
        <w:t>educación diferenciada</w:t>
      </w:r>
      <w:r w:rsidR="005B188D">
        <w:rPr>
          <w:rFonts w:ascii="Arial" w:hAnsi="Arial" w:cs="Arial"/>
          <w:lang w:val="es-CL"/>
        </w:rPr>
        <w:t xml:space="preserve"> </w:t>
      </w:r>
      <w:r w:rsidR="00691764">
        <w:rPr>
          <w:rFonts w:ascii="Arial" w:hAnsi="Arial" w:cs="Arial"/>
          <w:lang w:val="es-CL"/>
        </w:rPr>
        <w:t>y cantidad de vacantes por curso entre establecimientos</w:t>
      </w:r>
      <w:r w:rsidR="00C06831">
        <w:rPr>
          <w:rFonts w:ascii="Arial" w:hAnsi="Arial" w:cs="Arial"/>
          <w:lang w:val="es-CL"/>
        </w:rPr>
        <w:t>; sobre género, situación de prioridad socioeconómica</w:t>
      </w:r>
      <w:r w:rsidR="00CF08CE">
        <w:rPr>
          <w:rFonts w:ascii="Arial" w:hAnsi="Arial" w:cs="Arial"/>
          <w:lang w:val="es-CL"/>
        </w:rPr>
        <w:t xml:space="preserve"> y</w:t>
      </w:r>
      <w:r w:rsidR="00C06831">
        <w:rPr>
          <w:rFonts w:ascii="Arial" w:hAnsi="Arial" w:cs="Arial"/>
          <w:lang w:val="es-CL"/>
        </w:rPr>
        <w:t xml:space="preserve"> </w:t>
      </w:r>
      <w:r w:rsidR="00EA7FAD">
        <w:rPr>
          <w:rFonts w:ascii="Arial" w:hAnsi="Arial" w:cs="Arial"/>
          <w:lang w:val="es-CL"/>
        </w:rPr>
        <w:t xml:space="preserve">ranking </w:t>
      </w:r>
      <w:r w:rsidR="00CC0E5E">
        <w:rPr>
          <w:rFonts w:ascii="Arial" w:hAnsi="Arial" w:cs="Arial"/>
          <w:lang w:val="es-CL"/>
        </w:rPr>
        <w:t>de notas</w:t>
      </w:r>
      <w:r w:rsidR="00C3383E">
        <w:rPr>
          <w:rFonts w:ascii="Arial" w:hAnsi="Arial" w:cs="Arial"/>
          <w:lang w:val="es-CL"/>
        </w:rPr>
        <w:t>; sobre</w:t>
      </w:r>
      <w:r w:rsidR="00F272E7">
        <w:rPr>
          <w:rFonts w:ascii="Arial" w:hAnsi="Arial" w:cs="Arial"/>
          <w:lang w:val="es-CL"/>
        </w:rPr>
        <w:t xml:space="preserve"> </w:t>
      </w:r>
      <w:r w:rsidR="00C3383E">
        <w:rPr>
          <w:rFonts w:ascii="Arial" w:hAnsi="Arial" w:cs="Arial"/>
          <w:lang w:val="es-CL"/>
        </w:rPr>
        <w:t xml:space="preserve">el </w:t>
      </w:r>
      <w:r w:rsidR="00F272E7">
        <w:rPr>
          <w:rFonts w:ascii="Arial" w:hAnsi="Arial" w:cs="Arial"/>
          <w:lang w:val="es-CL"/>
        </w:rPr>
        <w:t>nivel al que postula</w:t>
      </w:r>
      <w:r w:rsidR="00C3383E">
        <w:rPr>
          <w:rFonts w:ascii="Arial" w:hAnsi="Arial" w:cs="Arial"/>
          <w:lang w:val="es-CL"/>
        </w:rPr>
        <w:t>n los y las estudiantes, el orden de preferencia de cada postulación</w:t>
      </w:r>
      <w:r w:rsidR="008D29C1">
        <w:rPr>
          <w:rFonts w:ascii="Arial" w:hAnsi="Arial" w:cs="Arial"/>
          <w:lang w:val="es-CL"/>
        </w:rPr>
        <w:t xml:space="preserve"> y</w:t>
      </w:r>
      <w:r w:rsidR="00DF44B7">
        <w:rPr>
          <w:rFonts w:ascii="Arial" w:hAnsi="Arial" w:cs="Arial"/>
          <w:lang w:val="es-CL"/>
        </w:rPr>
        <w:t xml:space="preserve"> condiciones de prioridad (matriculado/a, hermano/a, funcionario/a y exalumno/a)</w:t>
      </w:r>
      <w:r w:rsidR="008D29C1">
        <w:rPr>
          <w:rFonts w:ascii="Arial" w:hAnsi="Arial" w:cs="Arial"/>
          <w:lang w:val="es-CL"/>
        </w:rPr>
        <w:t xml:space="preserve"> durante las Postulaciones; y</w:t>
      </w:r>
      <w:r w:rsidR="00C42B0A">
        <w:rPr>
          <w:rFonts w:ascii="Arial" w:hAnsi="Arial" w:cs="Arial"/>
          <w:lang w:val="es-CL"/>
        </w:rPr>
        <w:t>, finalmente,</w:t>
      </w:r>
      <w:r w:rsidR="008D29C1">
        <w:rPr>
          <w:rFonts w:ascii="Arial" w:hAnsi="Arial" w:cs="Arial"/>
          <w:lang w:val="es-CL"/>
        </w:rPr>
        <w:t xml:space="preserve"> </w:t>
      </w:r>
      <w:r w:rsidR="00932FAE">
        <w:rPr>
          <w:rFonts w:ascii="Arial" w:hAnsi="Arial" w:cs="Arial"/>
          <w:lang w:val="es-CL"/>
        </w:rPr>
        <w:t>dónde fue admitido el estudiante</w:t>
      </w:r>
      <w:r w:rsidR="00C42B0A">
        <w:rPr>
          <w:rFonts w:ascii="Arial" w:hAnsi="Arial" w:cs="Arial"/>
          <w:lang w:val="es-CL"/>
        </w:rPr>
        <w:t xml:space="preserve"> y su respuesta.</w:t>
      </w:r>
    </w:p>
    <w:p w14:paraId="7FA338F1" w14:textId="0CBD7DEE" w:rsidR="00E82CE7" w:rsidRDefault="009A3707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</w:t>
      </w:r>
      <w:r w:rsidR="006361C4">
        <w:rPr>
          <w:rFonts w:ascii="Arial" w:hAnsi="Arial" w:cs="Arial"/>
          <w:lang w:val="es-CL"/>
        </w:rPr>
        <w:t xml:space="preserve">complementar </w:t>
      </w:r>
      <w:r w:rsidR="006D7E3D">
        <w:rPr>
          <w:rFonts w:ascii="Arial" w:hAnsi="Arial" w:cs="Arial"/>
          <w:lang w:val="es-CL"/>
        </w:rPr>
        <w:t>el</w:t>
      </w:r>
      <w:r w:rsidR="006361C4">
        <w:rPr>
          <w:rFonts w:ascii="Arial" w:hAnsi="Arial" w:cs="Arial"/>
          <w:lang w:val="es-CL"/>
        </w:rPr>
        <w:t xml:space="preserve"> análisis sobre </w:t>
      </w:r>
      <w:r w:rsidR="00DD34CB">
        <w:rPr>
          <w:rFonts w:ascii="Arial" w:hAnsi="Arial" w:cs="Arial"/>
          <w:lang w:val="es-CL"/>
        </w:rPr>
        <w:t xml:space="preserve">las características que adquiere la </w:t>
      </w:r>
      <w:r w:rsidR="006361C4">
        <w:rPr>
          <w:rFonts w:ascii="Arial" w:hAnsi="Arial" w:cs="Arial"/>
          <w:lang w:val="es-CL"/>
        </w:rPr>
        <w:t>demanda educativa</w:t>
      </w:r>
      <w:r w:rsidR="00E754D3">
        <w:rPr>
          <w:rFonts w:ascii="Arial" w:hAnsi="Arial" w:cs="Arial"/>
          <w:lang w:val="es-CL"/>
        </w:rPr>
        <w:t xml:space="preserve">, comprendida como </w:t>
      </w:r>
      <w:r w:rsidR="00321597">
        <w:rPr>
          <w:rFonts w:ascii="Arial" w:hAnsi="Arial" w:cs="Arial"/>
          <w:lang w:val="es-CL"/>
        </w:rPr>
        <w:t>postulaciones de estudiantes a colegios, se integraron variables de caracterización a los establecimientos educativos vía RBD</w:t>
      </w:r>
      <w:r w:rsidR="005A3188">
        <w:rPr>
          <w:rFonts w:ascii="Arial" w:hAnsi="Arial" w:cs="Arial"/>
          <w:lang w:val="es-CL"/>
        </w:rPr>
        <w:t xml:space="preserve"> (Rol Único Base de datos)</w:t>
      </w:r>
      <w:r w:rsidR="00321597">
        <w:rPr>
          <w:rFonts w:ascii="Arial" w:hAnsi="Arial" w:cs="Arial"/>
          <w:lang w:val="es-CL"/>
        </w:rPr>
        <w:t xml:space="preserve">, identificador único de cada </w:t>
      </w:r>
      <w:r w:rsidR="00A561CC">
        <w:rPr>
          <w:rFonts w:ascii="Arial" w:hAnsi="Arial" w:cs="Arial"/>
          <w:lang w:val="es-CL"/>
        </w:rPr>
        <w:t>colegio que el Mineduc incluye en sus distintas bases de datos</w:t>
      </w:r>
      <w:r w:rsidR="006D7E3D">
        <w:rPr>
          <w:rFonts w:ascii="Arial" w:hAnsi="Arial" w:cs="Arial"/>
          <w:lang w:val="es-CL"/>
        </w:rPr>
        <w:t xml:space="preserve">, </w:t>
      </w:r>
      <w:r w:rsidR="006D7E3D">
        <w:rPr>
          <w:rFonts w:ascii="Arial" w:hAnsi="Arial" w:cs="Arial"/>
          <w:lang w:val="es-CL"/>
        </w:rPr>
        <w:lastRenderedPageBreak/>
        <w:t>también disponibles en Datos Abiertos</w:t>
      </w:r>
      <w:r w:rsidR="00A561CC">
        <w:rPr>
          <w:rFonts w:ascii="Arial" w:hAnsi="Arial" w:cs="Arial"/>
          <w:lang w:val="es-CL"/>
        </w:rPr>
        <w:t>.</w:t>
      </w:r>
      <w:r w:rsidR="006D7E3D">
        <w:rPr>
          <w:rFonts w:ascii="Arial" w:hAnsi="Arial" w:cs="Arial"/>
          <w:lang w:val="es-CL"/>
        </w:rPr>
        <w:t xml:space="preserve"> De este modo, se agregaron variables </w:t>
      </w:r>
      <w:r w:rsidR="0063382C">
        <w:rPr>
          <w:rFonts w:ascii="Arial" w:hAnsi="Arial" w:cs="Arial"/>
          <w:lang w:val="es-CL"/>
        </w:rPr>
        <w:t>de región, zona, tipo de dependencia</w:t>
      </w:r>
      <w:r w:rsidR="00F035F5">
        <w:rPr>
          <w:rFonts w:ascii="Arial" w:hAnsi="Arial" w:cs="Arial"/>
          <w:lang w:val="es-CL"/>
        </w:rPr>
        <w:t xml:space="preserve"> y cantidad de matrícula desde el Directorio de Establecimientos</w:t>
      </w:r>
      <w:r w:rsidR="009C4A9F">
        <w:rPr>
          <w:rFonts w:ascii="Arial" w:hAnsi="Arial" w:cs="Arial"/>
          <w:lang w:val="es-CL"/>
        </w:rPr>
        <w:t xml:space="preserve">, y </w:t>
      </w:r>
      <w:r w:rsidR="00C251A2">
        <w:rPr>
          <w:rFonts w:ascii="Arial" w:hAnsi="Arial" w:cs="Arial"/>
          <w:lang w:val="es-CL"/>
        </w:rPr>
        <w:t xml:space="preserve">cantidad de alumnos/as prioritarios/as </w:t>
      </w:r>
      <w:r w:rsidR="00FA5618">
        <w:rPr>
          <w:rFonts w:ascii="Arial" w:hAnsi="Arial" w:cs="Arial"/>
          <w:lang w:val="es-CL"/>
        </w:rPr>
        <w:t xml:space="preserve">en el colegio desde el </w:t>
      </w:r>
      <w:r w:rsidR="008E42DE">
        <w:rPr>
          <w:rFonts w:ascii="Arial" w:hAnsi="Arial" w:cs="Arial"/>
          <w:lang w:val="es-CL"/>
        </w:rPr>
        <w:t>R</w:t>
      </w:r>
      <w:r w:rsidR="00FA5618">
        <w:rPr>
          <w:rFonts w:ascii="Arial" w:hAnsi="Arial" w:cs="Arial"/>
          <w:lang w:val="es-CL"/>
        </w:rPr>
        <w:t xml:space="preserve">esumen </w:t>
      </w:r>
      <w:r w:rsidR="008E42DE">
        <w:rPr>
          <w:rFonts w:ascii="Arial" w:hAnsi="Arial" w:cs="Arial"/>
          <w:lang w:val="es-CL"/>
        </w:rPr>
        <w:t>E</w:t>
      </w:r>
      <w:r w:rsidR="00FA5618">
        <w:rPr>
          <w:rFonts w:ascii="Arial" w:hAnsi="Arial" w:cs="Arial"/>
          <w:lang w:val="es-CL"/>
        </w:rPr>
        <w:t>studiantes SEP</w:t>
      </w:r>
      <w:r w:rsidR="009C4A9F">
        <w:rPr>
          <w:rFonts w:ascii="Arial" w:hAnsi="Arial" w:cs="Arial"/>
          <w:lang w:val="es-CL"/>
        </w:rPr>
        <w:t>.</w:t>
      </w:r>
    </w:p>
    <w:p w14:paraId="70DF6FF5" w14:textId="5CFD2133" w:rsidR="00B26F19" w:rsidRDefault="009C4A9F" w:rsidP="00AF63F5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Finalmente, también se añadieron </w:t>
      </w:r>
      <w:r w:rsidR="00D66835">
        <w:rPr>
          <w:rFonts w:ascii="Arial" w:hAnsi="Arial" w:cs="Arial"/>
          <w:lang w:val="es-CL"/>
        </w:rPr>
        <w:t xml:space="preserve">variables para las </w:t>
      </w:r>
      <w:r w:rsidR="00491EAA">
        <w:rPr>
          <w:rFonts w:ascii="Arial" w:hAnsi="Arial" w:cs="Arial"/>
          <w:lang w:val="es-CL"/>
        </w:rPr>
        <w:t xml:space="preserve">categorías de desempeño educativo, código socioeconómico y </w:t>
      </w:r>
      <w:r w:rsidR="008E42DE">
        <w:rPr>
          <w:rFonts w:ascii="Arial" w:hAnsi="Arial" w:cs="Arial"/>
          <w:lang w:val="es-CL"/>
        </w:rPr>
        <w:t xml:space="preserve">resultados SIMCE </w:t>
      </w:r>
      <w:r w:rsidR="00D66835">
        <w:rPr>
          <w:rFonts w:ascii="Arial" w:hAnsi="Arial" w:cs="Arial"/>
          <w:lang w:val="es-CL"/>
        </w:rPr>
        <w:t>de cada colegio</w:t>
      </w:r>
      <w:r w:rsidR="007B2A56">
        <w:rPr>
          <w:rFonts w:ascii="Arial" w:hAnsi="Arial" w:cs="Arial"/>
          <w:lang w:val="es-CL"/>
        </w:rPr>
        <w:t xml:space="preserve"> (vía RBD)</w:t>
      </w:r>
      <w:r w:rsidR="00D66835">
        <w:rPr>
          <w:rFonts w:ascii="Arial" w:hAnsi="Arial" w:cs="Arial"/>
          <w:lang w:val="es-CL"/>
        </w:rPr>
        <w:t>, los cuales fueron obtenidos desde la plataforma web Portal de Estudios de la Agencia de Calidad de la Educación</w:t>
      </w:r>
      <w:r w:rsidR="007B2A56">
        <w:rPr>
          <w:rStyle w:val="FootnoteReference"/>
          <w:rFonts w:ascii="Arial" w:hAnsi="Arial" w:cs="Arial"/>
          <w:lang w:val="es-CL"/>
        </w:rPr>
        <w:footnoteReference w:id="2"/>
      </w:r>
      <w:r w:rsidR="007B2A56">
        <w:rPr>
          <w:rFonts w:ascii="Arial" w:hAnsi="Arial" w:cs="Arial"/>
          <w:lang w:val="es-CL"/>
        </w:rPr>
        <w:t>.</w:t>
      </w:r>
      <w:r w:rsidR="001B50C1">
        <w:rPr>
          <w:rFonts w:ascii="Arial" w:hAnsi="Arial" w:cs="Arial"/>
          <w:lang w:val="es-CL"/>
        </w:rPr>
        <w:t xml:space="preserve"> Para cada agregación se consideró año correspondiente, </w:t>
      </w:r>
      <w:r w:rsidR="00BF7F94">
        <w:rPr>
          <w:rFonts w:ascii="Arial" w:hAnsi="Arial" w:cs="Arial"/>
          <w:lang w:val="es-CL"/>
        </w:rPr>
        <w:t>control de casos perdidos y secuencia de RBD.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7652913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</w:t>
            </w:r>
            <w:r w:rsidR="00013A65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7D11FA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</w:t>
            </w:r>
            <w:r w:rsidR="00013A65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715BF1E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</w:t>
            </w:r>
            <w:r w:rsidR="00013A65">
              <w:rPr>
                <w:rFonts w:ascii="Arial" w:hAnsi="Arial" w:cs="Arial"/>
                <w:color w:val="000000"/>
                <w:lang w:val="es-CL"/>
              </w:rPr>
              <w:t>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42F00A11" w:rsidR="00675AC6" w:rsidRPr="008B1B18" w:rsidRDefault="002B113D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7CEA71B0" w:rsidR="00675AC6" w:rsidRPr="008B1B18" w:rsidRDefault="00D72D6D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7638A0E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</w:t>
            </w:r>
            <w:r w:rsidR="002B113D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49187708" w:rsidR="00675AC6" w:rsidRPr="008B1B18" w:rsidRDefault="00D72D6D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57FB06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</w:t>
            </w:r>
            <w:r w:rsidR="002B113D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7906E26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</w:t>
            </w:r>
            <w:r w:rsidR="00C40D9C">
              <w:rPr>
                <w:rFonts w:ascii="Arial" w:hAnsi="Arial" w:cs="Arial"/>
                <w:color w:val="000000"/>
                <w:lang w:val="es-CL"/>
              </w:rPr>
              <w:t>9,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602FAFD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</w:t>
            </w:r>
            <w:r w:rsidR="00C40D9C">
              <w:rPr>
                <w:rFonts w:ascii="Arial" w:hAnsi="Arial" w:cs="Arial"/>
                <w:color w:val="000000"/>
                <w:lang w:val="es-CL"/>
              </w:rPr>
              <w:t>0,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3758745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F56BAC">
              <w:rPr>
                <w:rFonts w:ascii="Arial" w:hAnsi="Arial" w:cs="Arial"/>
                <w:color w:val="000000"/>
                <w:lang w:val="es-CL"/>
              </w:rPr>
              <w:t>6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6307A0E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98AE2B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Metropolitana</w:t>
            </w:r>
          </w:p>
        </w:tc>
        <w:tc>
          <w:tcPr>
            <w:tcW w:w="0" w:type="auto"/>
          </w:tcPr>
          <w:p w14:paraId="73ABC532" w14:textId="172559C3" w:rsidR="00C55CD4" w:rsidRPr="00C55CD4" w:rsidRDefault="00861706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>
              <w:rPr>
                <w:rFonts w:ascii="Arial" w:hAnsi="Arial" w:cs="Arial"/>
                <w:color w:val="000000"/>
                <w:lang w:val="es-CL"/>
              </w:rPr>
              <w:t>-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707E39D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="00992549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Norte incluye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1FD4C75A" w14:textId="0D90767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="008B4F64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012AE213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="00283AEC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- 8vo 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4DB7DC2D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 w:rsidR="00FF6CEB">
              <w:rPr>
                <w:rFonts w:ascii="Arial" w:hAnsi="Arial" w:cs="Arial"/>
                <w:lang w:val="es-CL"/>
              </w:rPr>
              <w:t>1,0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0D582C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 w:rsidR="00FE794D">
              <w:rPr>
                <w:rFonts w:ascii="Arial" w:hAnsi="Arial" w:cs="Arial"/>
                <w:lang w:val="es-CL"/>
              </w:rPr>
              <w:t>,0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1BF5AC64" w:rsidR="00173EFD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3AE33612" w14:textId="5B9B7E32" w:rsidR="002D3A72" w:rsidRDefault="001071CF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cada proceso </w:t>
      </w:r>
      <w:r w:rsidR="00FE0C4D">
        <w:rPr>
          <w:rFonts w:ascii="Arial" w:hAnsi="Arial" w:cs="Arial"/>
          <w:lang w:val="es-CL"/>
        </w:rPr>
        <w:t xml:space="preserve">del SAE se calcularon distribuciones absolutas y relativas, analizando especialmente la concentración de postulaciones en </w:t>
      </w:r>
      <w:r w:rsidR="00981278">
        <w:rPr>
          <w:rFonts w:ascii="Arial" w:hAnsi="Arial" w:cs="Arial"/>
          <w:lang w:val="es-CL"/>
        </w:rPr>
        <w:t xml:space="preserve">unidades educativas y su variación a través de los años de implementación del SAE. </w:t>
      </w:r>
      <w:r w:rsidR="00892328">
        <w:rPr>
          <w:rFonts w:ascii="Arial" w:hAnsi="Arial" w:cs="Arial"/>
          <w:lang w:val="es-CL"/>
        </w:rPr>
        <w:t xml:space="preserve">Tanto para la oferta como los y las postulantes, se utilizaron las variables de identificación única RBD </w:t>
      </w:r>
      <w:r w:rsidR="005A3188">
        <w:rPr>
          <w:rFonts w:ascii="Arial" w:hAnsi="Arial" w:cs="Arial"/>
          <w:lang w:val="es-CL"/>
        </w:rPr>
        <w:t xml:space="preserve">y MRUN (máscara </w:t>
      </w:r>
      <w:r w:rsidR="003A2BFF">
        <w:rPr>
          <w:rFonts w:ascii="Arial" w:hAnsi="Arial" w:cs="Arial"/>
          <w:lang w:val="es-CL"/>
        </w:rPr>
        <w:t>Rol Único Nacional</w:t>
      </w:r>
      <w:r w:rsidR="005A3188">
        <w:rPr>
          <w:rFonts w:ascii="Arial" w:hAnsi="Arial" w:cs="Arial"/>
          <w:lang w:val="es-CL"/>
        </w:rPr>
        <w:t>)</w:t>
      </w:r>
      <w:r w:rsidR="003A2BFF">
        <w:rPr>
          <w:rFonts w:ascii="Arial" w:hAnsi="Arial" w:cs="Arial"/>
          <w:lang w:val="es-CL"/>
        </w:rPr>
        <w:t xml:space="preserve"> respectivamente para seleccionar casos únicos</w:t>
      </w:r>
      <w:r w:rsidR="00214675">
        <w:rPr>
          <w:rFonts w:ascii="Arial" w:hAnsi="Arial" w:cs="Arial"/>
          <w:lang w:val="es-CL"/>
        </w:rPr>
        <w:t xml:space="preserve"> y computar la información requerida. Para el caso </w:t>
      </w:r>
      <w:r w:rsidR="00547671">
        <w:rPr>
          <w:rFonts w:ascii="Arial" w:hAnsi="Arial" w:cs="Arial"/>
          <w:lang w:val="es-CL"/>
        </w:rPr>
        <w:t xml:space="preserve">de las </w:t>
      </w:r>
      <w:r w:rsidR="00214675">
        <w:rPr>
          <w:rFonts w:ascii="Arial" w:hAnsi="Arial" w:cs="Arial"/>
          <w:lang w:val="es-CL"/>
        </w:rPr>
        <w:t>postulaciones, primero se establecieron postulaciones válidas, es decir, postulaciones únicas a cada colegio</w:t>
      </w:r>
      <w:r w:rsidR="00547671">
        <w:rPr>
          <w:rFonts w:ascii="Arial" w:hAnsi="Arial" w:cs="Arial"/>
          <w:lang w:val="es-CL"/>
        </w:rPr>
        <w:t xml:space="preserve"> (</w:t>
      </w:r>
      <w:r w:rsidR="00A8255B">
        <w:rPr>
          <w:rFonts w:ascii="Arial" w:hAnsi="Arial" w:cs="Arial"/>
          <w:lang w:val="es-CL"/>
        </w:rPr>
        <w:t>tupla RBD y COD_CURSO</w:t>
      </w:r>
      <w:r w:rsidR="00A8255B">
        <w:rPr>
          <w:rStyle w:val="FootnoteReference"/>
          <w:rFonts w:ascii="Arial" w:hAnsi="Arial" w:cs="Arial"/>
          <w:lang w:val="es-CL"/>
        </w:rPr>
        <w:footnoteReference w:id="3"/>
      </w:r>
      <w:r w:rsidR="00547671">
        <w:rPr>
          <w:rFonts w:ascii="Arial" w:hAnsi="Arial" w:cs="Arial"/>
          <w:lang w:val="es-CL"/>
        </w:rPr>
        <w:t>)</w:t>
      </w:r>
      <w:r w:rsidR="00214675">
        <w:rPr>
          <w:rFonts w:ascii="Arial" w:hAnsi="Arial" w:cs="Arial"/>
          <w:lang w:val="es-CL"/>
        </w:rPr>
        <w:t xml:space="preserve">, debido que algunas personas postularon más de </w:t>
      </w:r>
      <w:r w:rsidR="00256D55">
        <w:rPr>
          <w:rFonts w:ascii="Arial" w:hAnsi="Arial" w:cs="Arial"/>
          <w:lang w:val="es-CL"/>
        </w:rPr>
        <w:t>una vez</w:t>
      </w:r>
      <w:r w:rsidR="00214675">
        <w:rPr>
          <w:rFonts w:ascii="Arial" w:hAnsi="Arial" w:cs="Arial"/>
          <w:lang w:val="es-CL"/>
        </w:rPr>
        <w:t xml:space="preserve"> a sus hijos/as a la misma unidad</w:t>
      </w:r>
      <w:r w:rsidR="00547671">
        <w:rPr>
          <w:rFonts w:ascii="Arial" w:hAnsi="Arial" w:cs="Arial"/>
          <w:lang w:val="es-CL"/>
        </w:rPr>
        <w:t xml:space="preserve"> educativa</w:t>
      </w:r>
      <w:r w:rsidR="008F18A4">
        <w:rPr>
          <w:rFonts w:ascii="Arial" w:hAnsi="Arial" w:cs="Arial"/>
          <w:lang w:val="es-CL"/>
        </w:rPr>
        <w:t xml:space="preserve">, lo cual produce errores en el conteo de demanda de vacantes y </w:t>
      </w:r>
      <w:r w:rsidR="00547671">
        <w:rPr>
          <w:rFonts w:ascii="Arial" w:hAnsi="Arial" w:cs="Arial"/>
          <w:lang w:val="es-CL"/>
        </w:rPr>
        <w:t xml:space="preserve">que el </w:t>
      </w:r>
      <w:r w:rsidR="008F18A4">
        <w:rPr>
          <w:rFonts w:ascii="Arial" w:hAnsi="Arial" w:cs="Arial"/>
          <w:lang w:val="es-CL"/>
        </w:rPr>
        <w:t>SAE</w:t>
      </w:r>
      <w:r w:rsidR="00256D55">
        <w:rPr>
          <w:rFonts w:ascii="Arial" w:hAnsi="Arial" w:cs="Arial"/>
          <w:lang w:val="es-CL"/>
        </w:rPr>
        <w:t xml:space="preserve"> igualmente reduce a una por estudiante.</w:t>
      </w:r>
    </w:p>
    <w:p w14:paraId="2B2B01FF" w14:textId="79240C17" w:rsidR="00256D55" w:rsidRDefault="00256D55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 xml:space="preserve">Por otro lado, se descontaron del </w:t>
      </w:r>
      <w:r w:rsidR="00504962">
        <w:rPr>
          <w:rFonts w:ascii="Arial" w:hAnsi="Arial" w:cs="Arial"/>
          <w:lang w:val="es-CL"/>
        </w:rPr>
        <w:t xml:space="preserve">cálculo de </w:t>
      </w:r>
      <w:r>
        <w:rPr>
          <w:rFonts w:ascii="Arial" w:hAnsi="Arial" w:cs="Arial"/>
          <w:lang w:val="es-CL"/>
        </w:rPr>
        <w:t xml:space="preserve">postulaciones </w:t>
      </w:r>
      <w:r w:rsidR="00504962">
        <w:rPr>
          <w:rFonts w:ascii="Arial" w:hAnsi="Arial" w:cs="Arial"/>
          <w:lang w:val="es-CL"/>
        </w:rPr>
        <w:t xml:space="preserve">por colegio las observaciones ‘agregadas por continuidad’, debido a que son </w:t>
      </w:r>
      <w:r w:rsidR="00E45EEC">
        <w:rPr>
          <w:rFonts w:ascii="Arial" w:hAnsi="Arial" w:cs="Arial"/>
          <w:lang w:val="es-CL"/>
        </w:rPr>
        <w:t xml:space="preserve">postulaciones automáticas que la plataforma genera </w:t>
      </w:r>
      <w:r w:rsidR="00036AAE">
        <w:rPr>
          <w:rFonts w:ascii="Arial" w:hAnsi="Arial" w:cs="Arial"/>
          <w:lang w:val="es-CL"/>
        </w:rPr>
        <w:t>en caso de que</w:t>
      </w:r>
      <w:r w:rsidR="00E45EEC">
        <w:rPr>
          <w:rFonts w:ascii="Arial" w:hAnsi="Arial" w:cs="Arial"/>
          <w:lang w:val="es-CL"/>
        </w:rPr>
        <w:t xml:space="preserve"> </w:t>
      </w:r>
      <w:r w:rsidR="00036AAE">
        <w:rPr>
          <w:rFonts w:ascii="Arial" w:hAnsi="Arial" w:cs="Arial"/>
          <w:lang w:val="es-CL"/>
        </w:rPr>
        <w:t xml:space="preserve">los o las </w:t>
      </w:r>
      <w:r w:rsidR="00E45EEC">
        <w:rPr>
          <w:rFonts w:ascii="Arial" w:hAnsi="Arial" w:cs="Arial"/>
          <w:lang w:val="es-CL"/>
        </w:rPr>
        <w:t>estudiante</w:t>
      </w:r>
      <w:r w:rsidR="00036AAE">
        <w:rPr>
          <w:rFonts w:ascii="Arial" w:hAnsi="Arial" w:cs="Arial"/>
          <w:lang w:val="es-CL"/>
        </w:rPr>
        <w:t>s</w:t>
      </w:r>
      <w:r w:rsidR="00E45EEC">
        <w:rPr>
          <w:rFonts w:ascii="Arial" w:hAnsi="Arial" w:cs="Arial"/>
          <w:lang w:val="es-CL"/>
        </w:rPr>
        <w:t xml:space="preserve"> pudiese</w:t>
      </w:r>
      <w:r w:rsidR="00036AAE">
        <w:rPr>
          <w:rFonts w:ascii="Arial" w:hAnsi="Arial" w:cs="Arial"/>
          <w:lang w:val="es-CL"/>
        </w:rPr>
        <w:t>n</w:t>
      </w:r>
      <w:r w:rsidR="00E45EEC">
        <w:rPr>
          <w:rFonts w:ascii="Arial" w:hAnsi="Arial" w:cs="Arial"/>
          <w:lang w:val="es-CL"/>
        </w:rPr>
        <w:t xml:space="preserve"> continuar estudios en su colegio de origen, ya que no representan la voluntad</w:t>
      </w:r>
      <w:r w:rsidR="00547671">
        <w:rPr>
          <w:rFonts w:ascii="Arial" w:hAnsi="Arial" w:cs="Arial"/>
          <w:lang w:val="es-CL"/>
        </w:rPr>
        <w:t xml:space="preserve"> de los y las participantes del SAE.</w:t>
      </w:r>
    </w:p>
    <w:p w14:paraId="76F0D1B4" w14:textId="30AFB5DE" w:rsidR="00C26B48" w:rsidRPr="008B1B18" w:rsidRDefault="00C26B48" w:rsidP="00FE0C4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 este modo, teniendo en cuenta que la unidad principal de análisis </w:t>
      </w:r>
      <w:r w:rsidR="001F3695">
        <w:rPr>
          <w:rFonts w:ascii="Arial" w:hAnsi="Arial" w:cs="Arial"/>
          <w:lang w:val="es-CL"/>
        </w:rPr>
        <w:t>es</w:t>
      </w:r>
      <w:r>
        <w:rPr>
          <w:rFonts w:ascii="Arial" w:hAnsi="Arial" w:cs="Arial"/>
          <w:lang w:val="es-CL"/>
        </w:rPr>
        <w:t xml:space="preserve"> el colegio (RBD) o los y las estudiantes (MRUN) según se </w:t>
      </w:r>
      <w:r w:rsidR="001F3695">
        <w:rPr>
          <w:rFonts w:ascii="Arial" w:hAnsi="Arial" w:cs="Arial"/>
          <w:lang w:val="es-CL"/>
        </w:rPr>
        <w:t xml:space="preserve">analice </w:t>
      </w:r>
      <w:r>
        <w:rPr>
          <w:rFonts w:ascii="Arial" w:hAnsi="Arial" w:cs="Arial"/>
          <w:lang w:val="es-CL"/>
        </w:rPr>
        <w:t>oferta o demanda educativa, las variables agregadas desde otras bases de datos</w:t>
      </w:r>
      <w:r w:rsidR="00997C4B">
        <w:rPr>
          <w:rFonts w:ascii="Arial" w:hAnsi="Arial" w:cs="Arial"/>
          <w:lang w:val="es-CL"/>
        </w:rPr>
        <w:t xml:space="preserve"> (Directorio de Establecimientos, Resumen Estudiantes </w:t>
      </w:r>
      <w:r w:rsidR="00655EA4">
        <w:rPr>
          <w:rFonts w:ascii="Arial" w:hAnsi="Arial" w:cs="Arial"/>
          <w:lang w:val="es-CL"/>
        </w:rPr>
        <w:t xml:space="preserve">SEP, </w:t>
      </w:r>
      <w:r w:rsidR="00E574F7">
        <w:rPr>
          <w:rFonts w:ascii="Arial" w:hAnsi="Arial" w:cs="Arial"/>
          <w:lang w:val="es-CL"/>
        </w:rPr>
        <w:t>Resultados SIMCE, Resultados IDPS y Resultados Categorías de Desempeño</w:t>
      </w:r>
      <w:r w:rsidR="00997C4B">
        <w:rPr>
          <w:rFonts w:ascii="Arial" w:hAnsi="Arial" w:cs="Arial"/>
          <w:lang w:val="es-CL"/>
        </w:rPr>
        <w:t>)</w:t>
      </w:r>
      <w:r>
        <w:rPr>
          <w:rFonts w:ascii="Arial" w:hAnsi="Arial" w:cs="Arial"/>
          <w:lang w:val="es-CL"/>
        </w:rPr>
        <w:t xml:space="preserve"> se asignaron mediante </w:t>
      </w:r>
      <w:r w:rsidR="0091261B">
        <w:rPr>
          <w:rFonts w:ascii="Arial" w:hAnsi="Arial" w:cs="Arial"/>
          <w:lang w:val="es-CL"/>
        </w:rPr>
        <w:t>criterios</w:t>
      </w:r>
      <w:r>
        <w:rPr>
          <w:rFonts w:ascii="Arial" w:hAnsi="Arial" w:cs="Arial"/>
          <w:lang w:val="es-CL"/>
        </w:rPr>
        <w:t xml:space="preserve"> RBD y COD_CURSO o MRUN</w:t>
      </w:r>
      <w:r w:rsidR="0025124C">
        <w:rPr>
          <w:rFonts w:ascii="Arial" w:hAnsi="Arial" w:cs="Arial"/>
          <w:lang w:val="es-CL"/>
        </w:rPr>
        <w:t xml:space="preserve"> (seleccionando luego casos únicos de requerirse)</w:t>
      </w:r>
      <w:r w:rsidR="00D467C1">
        <w:rPr>
          <w:rFonts w:ascii="Arial" w:hAnsi="Arial" w:cs="Arial"/>
          <w:lang w:val="es-CL"/>
        </w:rPr>
        <w:t>,</w:t>
      </w:r>
      <w:r w:rsidR="0025124C">
        <w:rPr>
          <w:rFonts w:ascii="Arial" w:hAnsi="Arial" w:cs="Arial"/>
          <w:lang w:val="es-CL"/>
        </w:rPr>
        <w:t xml:space="preserve"> con las funciones de manipulación de bases de datos del paquete </w:t>
      </w:r>
      <w:r w:rsidR="00AB1B58">
        <w:rPr>
          <w:rFonts w:ascii="Arial" w:hAnsi="Arial" w:cs="Arial"/>
          <w:lang w:val="es-CL"/>
        </w:rPr>
        <w:t xml:space="preserve">Tidyverse </w:t>
      </w:r>
      <w:r w:rsidR="00EE478D">
        <w:rPr>
          <w:rFonts w:ascii="Arial" w:hAnsi="Arial" w:cs="Arial"/>
          <w:lang w:val="es-CL"/>
        </w:rPr>
        <w:t xml:space="preserve">(v. </w:t>
      </w:r>
      <w:r w:rsidR="00EE478D" w:rsidRPr="00EE478D">
        <w:rPr>
          <w:rFonts w:ascii="Arial" w:hAnsi="Arial" w:cs="Arial"/>
          <w:lang w:val="es-CL"/>
        </w:rPr>
        <w:t>1.3.1</w:t>
      </w:r>
      <w:r w:rsidR="00EE478D">
        <w:rPr>
          <w:rFonts w:ascii="Arial" w:hAnsi="Arial" w:cs="Arial"/>
          <w:lang w:val="es-CL"/>
        </w:rPr>
        <w:t xml:space="preserve">) </w:t>
      </w:r>
      <w:r w:rsidR="00AB1B58">
        <w:rPr>
          <w:rFonts w:ascii="Arial" w:hAnsi="Arial" w:cs="Arial"/>
          <w:lang w:val="es-CL"/>
        </w:rPr>
        <w:t xml:space="preserve">en </w:t>
      </w:r>
      <w:r w:rsidR="00EE478D">
        <w:rPr>
          <w:rFonts w:ascii="Arial" w:hAnsi="Arial" w:cs="Arial"/>
          <w:lang w:val="es-CL"/>
        </w:rPr>
        <w:t xml:space="preserve">el software </w:t>
      </w:r>
      <w:r w:rsidR="00AB1B58">
        <w:rPr>
          <w:rFonts w:ascii="Arial" w:hAnsi="Arial" w:cs="Arial"/>
          <w:lang w:val="es-CL"/>
        </w:rPr>
        <w:t>RStudio</w:t>
      </w:r>
      <w:r w:rsidR="00D41D0B">
        <w:rPr>
          <w:rFonts w:ascii="Arial" w:hAnsi="Arial" w:cs="Arial"/>
          <w:lang w:val="es-CL"/>
        </w:rPr>
        <w:t xml:space="preserve"> (v. </w:t>
      </w:r>
      <w:r w:rsidR="00D41D0B" w:rsidRPr="00D41D0B">
        <w:rPr>
          <w:rFonts w:ascii="Arial" w:hAnsi="Arial" w:cs="Arial"/>
          <w:lang w:val="es-CL"/>
        </w:rPr>
        <w:t>4.2</w:t>
      </w:r>
      <w:r w:rsidR="00D41D0B">
        <w:rPr>
          <w:rFonts w:ascii="Arial" w:hAnsi="Arial" w:cs="Arial"/>
          <w:lang w:val="es-CL"/>
        </w:rPr>
        <w:t>)</w:t>
      </w:r>
      <w:r w:rsidR="00EE478D">
        <w:rPr>
          <w:rFonts w:ascii="Arial" w:hAnsi="Arial" w:cs="Arial"/>
          <w:lang w:val="es-CL"/>
        </w:rPr>
        <w:t>.</w:t>
      </w:r>
    </w:p>
    <w:p w14:paraId="7DAECCE2" w14:textId="24C22BE0" w:rsidR="00E669CC" w:rsidRDefault="006A725C" w:rsidP="00E82564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4B51E675" w14:textId="2D79FD88" w:rsidR="004E1F9F" w:rsidRDefault="007D58F2" w:rsidP="0055757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Desde la inclusión de la región Metropolitana </w:t>
      </w:r>
      <w:r w:rsidR="00C77AA4">
        <w:rPr>
          <w:rFonts w:ascii="Arial" w:hAnsi="Arial" w:cs="Arial"/>
          <w:lang w:val="es-CL"/>
        </w:rPr>
        <w:t xml:space="preserve">para el proceso del año 2019 </w:t>
      </w:r>
      <w:r>
        <w:rPr>
          <w:rFonts w:ascii="Arial" w:hAnsi="Arial" w:cs="Arial"/>
          <w:lang w:val="es-CL"/>
        </w:rPr>
        <w:t>y</w:t>
      </w:r>
      <w:r w:rsidR="00557572">
        <w:rPr>
          <w:rFonts w:ascii="Arial" w:hAnsi="Arial" w:cs="Arial"/>
          <w:lang w:val="es-CL"/>
        </w:rPr>
        <w:t xml:space="preserve"> </w:t>
      </w:r>
      <w:r w:rsidR="00C77AA4">
        <w:rPr>
          <w:rFonts w:ascii="Arial" w:hAnsi="Arial" w:cs="Arial"/>
          <w:lang w:val="es-CL"/>
        </w:rPr>
        <w:t xml:space="preserve">con </w:t>
      </w:r>
      <w:r w:rsidR="00557572">
        <w:rPr>
          <w:rFonts w:ascii="Arial" w:hAnsi="Arial" w:cs="Arial"/>
          <w:lang w:val="es-CL"/>
        </w:rPr>
        <w:t xml:space="preserve">la totalidad de niveles educativos </w:t>
      </w:r>
      <w:r w:rsidR="00C77AA4">
        <w:rPr>
          <w:rFonts w:ascii="Arial" w:hAnsi="Arial" w:cs="Arial"/>
          <w:lang w:val="es-CL"/>
        </w:rPr>
        <w:t xml:space="preserve">añadidos progresivamente a la </w:t>
      </w:r>
      <w:r w:rsidR="00557572">
        <w:rPr>
          <w:rFonts w:ascii="Arial" w:hAnsi="Arial" w:cs="Arial"/>
          <w:lang w:val="es-CL"/>
        </w:rPr>
        <w:t xml:space="preserve">plataforma </w:t>
      </w:r>
      <w:r w:rsidR="00C77AA4">
        <w:rPr>
          <w:rFonts w:ascii="Arial" w:hAnsi="Arial" w:cs="Arial"/>
          <w:lang w:val="es-CL"/>
        </w:rPr>
        <w:t xml:space="preserve">web del SAE, </w:t>
      </w:r>
      <w:r w:rsidR="00EA76B1">
        <w:rPr>
          <w:rFonts w:ascii="Arial" w:hAnsi="Arial" w:cs="Arial"/>
          <w:lang w:val="es-CL"/>
        </w:rPr>
        <w:t>el comportamiento de las elecciones parentales educativas parece haberse estabilizado rápidamente</w:t>
      </w:r>
      <w:r w:rsidR="00F12AA3">
        <w:rPr>
          <w:rFonts w:ascii="Arial" w:hAnsi="Arial" w:cs="Arial"/>
          <w:lang w:val="es-CL"/>
        </w:rPr>
        <w:t xml:space="preserve"> (Tabla 3)</w:t>
      </w:r>
      <w:r w:rsidR="004E1F9F">
        <w:rPr>
          <w:rFonts w:ascii="Arial" w:hAnsi="Arial" w:cs="Arial"/>
          <w:lang w:val="es-CL"/>
        </w:rPr>
        <w:t xml:space="preserve">, aunque </w:t>
      </w:r>
      <w:r w:rsidR="007432F3">
        <w:rPr>
          <w:rFonts w:ascii="Arial" w:hAnsi="Arial" w:cs="Arial"/>
          <w:lang w:val="es-CL"/>
        </w:rPr>
        <w:t>antes cabe mencionar algunas características del panorama general.</w:t>
      </w:r>
    </w:p>
    <w:p w14:paraId="4819F875" w14:textId="5AAD6CF3" w:rsidR="007D58F2" w:rsidRDefault="005E6A4C" w:rsidP="0055757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Como se pudo observar en la Tabla 2, los últimos 3 años el SAE ha atendido la demanda educativa</w:t>
      </w:r>
      <w:r w:rsidR="009362EB">
        <w:rPr>
          <w:rFonts w:ascii="Arial" w:hAnsi="Arial" w:cs="Arial"/>
          <w:lang w:val="es-CL"/>
        </w:rPr>
        <w:t>, en promedio,</w:t>
      </w:r>
      <w:r>
        <w:rPr>
          <w:rFonts w:ascii="Arial" w:hAnsi="Arial" w:cs="Arial"/>
          <w:lang w:val="es-CL"/>
        </w:rPr>
        <w:t xml:space="preserve"> de </w:t>
      </w:r>
      <w:r w:rsidR="009362EB">
        <w:rPr>
          <w:rFonts w:ascii="Arial" w:hAnsi="Arial" w:cs="Arial"/>
          <w:lang w:val="es-CL"/>
        </w:rPr>
        <w:t xml:space="preserve">unos </w:t>
      </w:r>
      <w:r w:rsidR="006E5D9C">
        <w:rPr>
          <w:rFonts w:ascii="Arial" w:hAnsi="Arial" w:cs="Arial"/>
          <w:lang w:val="es-CL"/>
        </w:rPr>
        <w:t xml:space="preserve">466 </w:t>
      </w:r>
      <w:r w:rsidR="009362EB">
        <w:rPr>
          <w:rFonts w:ascii="Arial" w:hAnsi="Arial" w:cs="Arial"/>
          <w:lang w:val="es-CL"/>
        </w:rPr>
        <w:t xml:space="preserve">mil </w:t>
      </w:r>
      <w:r>
        <w:rPr>
          <w:rFonts w:ascii="Arial" w:hAnsi="Arial" w:cs="Arial"/>
          <w:lang w:val="es-CL"/>
        </w:rPr>
        <w:t xml:space="preserve">estudiantes, </w:t>
      </w:r>
      <w:r w:rsidR="00E84F99">
        <w:rPr>
          <w:rFonts w:ascii="Arial" w:hAnsi="Arial" w:cs="Arial"/>
          <w:lang w:val="es-CL"/>
        </w:rPr>
        <w:t xml:space="preserve">lo cual </w:t>
      </w:r>
      <w:r w:rsidR="00FE068E">
        <w:rPr>
          <w:rFonts w:ascii="Arial" w:hAnsi="Arial" w:cs="Arial"/>
          <w:lang w:val="es-CL"/>
        </w:rPr>
        <w:t xml:space="preserve">se </w:t>
      </w:r>
      <w:r w:rsidR="00911971">
        <w:rPr>
          <w:rFonts w:ascii="Arial" w:hAnsi="Arial" w:cs="Arial"/>
          <w:lang w:val="es-CL"/>
        </w:rPr>
        <w:t xml:space="preserve">ha traducido </w:t>
      </w:r>
      <w:r w:rsidR="00FE068E">
        <w:rPr>
          <w:rFonts w:ascii="Arial" w:hAnsi="Arial" w:cs="Arial"/>
          <w:lang w:val="es-CL"/>
        </w:rPr>
        <w:t xml:space="preserve">en </w:t>
      </w:r>
      <w:r w:rsidR="00911971">
        <w:rPr>
          <w:rFonts w:ascii="Arial" w:hAnsi="Arial" w:cs="Arial"/>
          <w:lang w:val="es-CL"/>
        </w:rPr>
        <w:t xml:space="preserve">alrededor de </w:t>
      </w:r>
      <w:r w:rsidR="00FE068E">
        <w:rPr>
          <w:rFonts w:ascii="Arial" w:hAnsi="Arial" w:cs="Arial"/>
          <w:lang w:val="es-CL"/>
        </w:rPr>
        <w:t xml:space="preserve">un millón y medio de postulaciones a </w:t>
      </w:r>
      <w:r w:rsidR="00445EBD">
        <w:rPr>
          <w:rFonts w:ascii="Arial" w:hAnsi="Arial" w:cs="Arial"/>
          <w:lang w:val="es-CL"/>
        </w:rPr>
        <w:t xml:space="preserve">gestionar entre las vacantes que ofrecen </w:t>
      </w:r>
      <w:r w:rsidR="00F12AA3">
        <w:rPr>
          <w:rFonts w:ascii="Arial" w:hAnsi="Arial" w:cs="Arial"/>
          <w:lang w:val="es-CL"/>
        </w:rPr>
        <w:t xml:space="preserve">aproximadamente </w:t>
      </w:r>
      <w:r w:rsidR="008F5CCD">
        <w:rPr>
          <w:rFonts w:ascii="Arial" w:hAnsi="Arial" w:cs="Arial"/>
          <w:lang w:val="es-CL"/>
        </w:rPr>
        <w:t xml:space="preserve">8 </w:t>
      </w:r>
      <w:r w:rsidR="00F12AA3">
        <w:rPr>
          <w:rFonts w:ascii="Arial" w:hAnsi="Arial" w:cs="Arial"/>
          <w:lang w:val="es-CL"/>
        </w:rPr>
        <w:t>mil colegios.</w:t>
      </w:r>
      <w:r w:rsidR="000220BC">
        <w:rPr>
          <w:rFonts w:ascii="Arial" w:hAnsi="Arial" w:cs="Arial"/>
          <w:lang w:val="es-CL"/>
        </w:rPr>
        <w:t xml:space="preserve"> </w:t>
      </w:r>
      <w:r w:rsidR="007855A5">
        <w:rPr>
          <w:rFonts w:ascii="Arial" w:hAnsi="Arial" w:cs="Arial"/>
          <w:lang w:val="es-CL"/>
        </w:rPr>
        <w:t>Volumen de trabajo que incrementa al considerar la capacidad limitada de vacantes que cada colegio puede ofrecer</w:t>
      </w:r>
      <w:r w:rsidR="007E1B04">
        <w:rPr>
          <w:rFonts w:ascii="Arial" w:hAnsi="Arial" w:cs="Arial"/>
          <w:lang w:val="es-CL"/>
        </w:rPr>
        <w:t xml:space="preserve"> (más sobre esto en la próxima sección)</w:t>
      </w:r>
      <w:r w:rsidR="00DA3536">
        <w:rPr>
          <w:rFonts w:ascii="Arial" w:hAnsi="Arial" w:cs="Arial"/>
          <w:lang w:val="es-CL"/>
        </w:rPr>
        <w:t xml:space="preserve"> y pone de manifiesto el esfuerzo técnico y administrativo necesario para hacer funcionar </w:t>
      </w:r>
      <w:r w:rsidR="00945CDF">
        <w:rPr>
          <w:rFonts w:ascii="Arial" w:hAnsi="Arial" w:cs="Arial"/>
          <w:lang w:val="es-CL"/>
        </w:rPr>
        <w:t>esta política de inclusión.</w:t>
      </w:r>
    </w:p>
    <w:p w14:paraId="2112FCB8" w14:textId="7CF9D4A2" w:rsidR="00F12AA3" w:rsidRDefault="006C040B" w:rsidP="00557572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Algo a considerar para los siguientes párrafos de análisis </w:t>
      </w:r>
      <w:r w:rsidR="001173C6">
        <w:rPr>
          <w:rFonts w:ascii="Arial" w:hAnsi="Arial" w:cs="Arial"/>
          <w:lang w:val="es-CL"/>
        </w:rPr>
        <w:t xml:space="preserve">a </w:t>
      </w:r>
      <w:r>
        <w:rPr>
          <w:rFonts w:ascii="Arial" w:hAnsi="Arial" w:cs="Arial"/>
          <w:lang w:val="es-CL"/>
        </w:rPr>
        <w:t>las Postulaciones</w:t>
      </w:r>
      <w:r w:rsidR="001173C6">
        <w:rPr>
          <w:rFonts w:ascii="Arial" w:hAnsi="Arial" w:cs="Arial"/>
          <w:lang w:val="es-CL"/>
        </w:rPr>
        <w:t xml:space="preserve"> SAE es que se dejaron fuera las agregaciones por continuidad y </w:t>
      </w:r>
      <w:r w:rsidR="00B34A63">
        <w:rPr>
          <w:rFonts w:ascii="Arial" w:hAnsi="Arial" w:cs="Arial"/>
          <w:lang w:val="es-CL"/>
        </w:rPr>
        <w:t xml:space="preserve">las repeticiones al mismo nivel y RBD. En ambos casos, son postulaciones </w:t>
      </w:r>
      <w:r w:rsidR="00F24CF7">
        <w:rPr>
          <w:rFonts w:ascii="Arial" w:hAnsi="Arial" w:cs="Arial"/>
          <w:lang w:val="es-CL"/>
        </w:rPr>
        <w:t xml:space="preserve">que </w:t>
      </w:r>
      <w:r w:rsidR="00176640">
        <w:rPr>
          <w:rFonts w:ascii="Arial" w:hAnsi="Arial" w:cs="Arial"/>
          <w:lang w:val="es-CL"/>
        </w:rPr>
        <w:t xml:space="preserve">abultan la cantidad de </w:t>
      </w:r>
      <w:r w:rsidR="00C83F62">
        <w:rPr>
          <w:rFonts w:ascii="Arial" w:hAnsi="Arial" w:cs="Arial"/>
          <w:lang w:val="es-CL"/>
        </w:rPr>
        <w:t>demanda,</w:t>
      </w:r>
      <w:r w:rsidR="00176640">
        <w:rPr>
          <w:rFonts w:ascii="Arial" w:hAnsi="Arial" w:cs="Arial"/>
          <w:lang w:val="es-CL"/>
        </w:rPr>
        <w:t xml:space="preserve"> pero no tienen un sentido analítico claro.</w:t>
      </w:r>
    </w:p>
    <w:p w14:paraId="635D578C" w14:textId="1842B07A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  <w:r w:rsidR="00871D34">
        <w:rPr>
          <w:rFonts w:ascii="Arial" w:hAnsi="Arial" w:cs="Arial"/>
          <w:lang w:val="es-CL"/>
        </w:rPr>
        <w:t>Variación en las Postulaciones al SAE entre 2018 y 2021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1012"/>
        <w:gridCol w:w="1195"/>
        <w:gridCol w:w="1195"/>
        <w:gridCol w:w="1195"/>
      </w:tblGrid>
      <w:tr w:rsidR="00CA14D9" w:rsidRPr="008B1B18" w14:paraId="2C4BBA5F" w14:textId="70079FF0" w:rsidTr="00D5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2232271" w14:textId="0F818594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4F39E8FB" w14:textId="720A0DAA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</w:tcPr>
          <w:p w14:paraId="4ADF31D9" w14:textId="35761816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</w:tcPr>
          <w:p w14:paraId="0CD6FD3A" w14:textId="0D822548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</w:tc>
      </w:tr>
      <w:tr w:rsidR="00CA14D9" w:rsidRPr="008B1B18" w14:paraId="50862B09" w14:textId="5E4E1F36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24E28B6F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</w:tcPr>
          <w:p w14:paraId="150AAC61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B637F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BDA09E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AC276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4F775AB" w14:textId="61F0BE0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42EBDBCF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  <w:r w:rsidR="006426FF">
              <w:rPr>
                <w:rFonts w:ascii="Arial" w:hAnsi="Arial" w:cs="Arial"/>
                <w:b w:val="0"/>
                <w:bCs w:val="0"/>
                <w:lang w:val="es-CL"/>
              </w:rPr>
              <w:t xml:space="preserve"> (N)</w:t>
            </w:r>
          </w:p>
        </w:tc>
        <w:tc>
          <w:tcPr>
            <w:tcW w:w="0" w:type="auto"/>
          </w:tcPr>
          <w:p w14:paraId="09D43AFE" w14:textId="378A944F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</w:tcPr>
          <w:p w14:paraId="7A20F66A" w14:textId="533F1110" w:rsidR="00CA14D9" w:rsidRDefault="003E169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1.685</w:t>
            </w:r>
            <w:r w:rsidR="000772BF">
              <w:rPr>
                <w:rFonts w:ascii="Arial" w:hAnsi="Arial" w:cs="Arial"/>
                <w:lang w:val="es-CL"/>
              </w:rPr>
              <w:t>.900</w:t>
            </w:r>
          </w:p>
        </w:tc>
        <w:tc>
          <w:tcPr>
            <w:tcW w:w="0" w:type="auto"/>
          </w:tcPr>
          <w:p w14:paraId="7A041C52" w14:textId="46A735E9" w:rsidR="00CA14D9" w:rsidRDefault="0010268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1.515</w:t>
            </w:r>
            <w:r w:rsidR="00EF6332">
              <w:rPr>
                <w:rFonts w:ascii="Arial" w:hAnsi="Arial" w:cs="Arial"/>
                <w:lang w:val="es-CL"/>
              </w:rPr>
              <w:t>.288</w:t>
            </w:r>
          </w:p>
        </w:tc>
        <w:tc>
          <w:tcPr>
            <w:tcW w:w="0" w:type="auto"/>
          </w:tcPr>
          <w:p w14:paraId="332C08F7" w14:textId="7B5D2ED8" w:rsidR="00CA14D9" w:rsidRDefault="0006143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1.521.566</w:t>
            </w:r>
          </w:p>
        </w:tc>
      </w:tr>
      <w:tr w:rsidR="00CA14D9" w:rsidRPr="008B1B18" w14:paraId="72E0F139" w14:textId="11DDD31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</w:tcPr>
          <w:p w14:paraId="2D4F11BC" w14:textId="5A6868EC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</w:tcPr>
          <w:p w14:paraId="642800AD" w14:textId="28E49565" w:rsidR="00CA14D9" w:rsidRDefault="000772BF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38.113</w:t>
            </w:r>
          </w:p>
        </w:tc>
        <w:tc>
          <w:tcPr>
            <w:tcW w:w="0" w:type="auto"/>
          </w:tcPr>
          <w:p w14:paraId="6E9AD45D" w14:textId="5216DF19" w:rsidR="00CA14D9" w:rsidRDefault="00DE5DE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32.493</w:t>
            </w:r>
          </w:p>
        </w:tc>
        <w:tc>
          <w:tcPr>
            <w:tcW w:w="0" w:type="auto"/>
          </w:tcPr>
          <w:p w14:paraId="5DF6B125" w14:textId="26B5A86D" w:rsidR="00CA14D9" w:rsidRDefault="00701EC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29.726</w:t>
            </w:r>
          </w:p>
        </w:tc>
      </w:tr>
      <w:tr w:rsidR="00CA14D9" w:rsidRPr="008B1B18" w14:paraId="6732DA92" w14:textId="6850ACF9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Agregadas por continuidad</w:t>
            </w:r>
          </w:p>
        </w:tc>
        <w:tc>
          <w:tcPr>
            <w:tcW w:w="0" w:type="auto"/>
          </w:tcPr>
          <w:p w14:paraId="433F1F65" w14:textId="728E17D9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</w:tcPr>
          <w:p w14:paraId="1AA17DBE" w14:textId="3DDD060E" w:rsidR="00CA14D9" w:rsidRDefault="000772BF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140.974</w:t>
            </w:r>
          </w:p>
        </w:tc>
        <w:tc>
          <w:tcPr>
            <w:tcW w:w="0" w:type="auto"/>
          </w:tcPr>
          <w:p w14:paraId="3C5DB67A" w14:textId="5D6A42FF" w:rsidR="00CA14D9" w:rsidRDefault="00B62D3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134.765</w:t>
            </w:r>
          </w:p>
        </w:tc>
        <w:tc>
          <w:tcPr>
            <w:tcW w:w="0" w:type="auto"/>
          </w:tcPr>
          <w:p w14:paraId="001C22D8" w14:textId="088F9886" w:rsidR="00CA14D9" w:rsidRDefault="00701EC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146.003</w:t>
            </w:r>
          </w:p>
        </w:tc>
      </w:tr>
      <w:tr w:rsidR="00CA14D9" w:rsidRPr="008B1B18" w14:paraId="62E8165E" w14:textId="35C23BD3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3A38DB6B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  <w:r w:rsidR="006426FF">
              <w:rPr>
                <w:rFonts w:ascii="Arial" w:hAnsi="Arial" w:cs="Arial"/>
                <w:b w:val="0"/>
                <w:bCs w:val="0"/>
                <w:lang w:val="es-CL"/>
              </w:rPr>
              <w:t xml:space="preserve"> (n)</w:t>
            </w:r>
          </w:p>
        </w:tc>
        <w:tc>
          <w:tcPr>
            <w:tcW w:w="0" w:type="auto"/>
          </w:tcPr>
          <w:p w14:paraId="21ED9CE4" w14:textId="5035D22C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</w:tcPr>
          <w:p w14:paraId="6F121D71" w14:textId="4EEAAD5E" w:rsidR="00CA14D9" w:rsidRPr="00BF28A9" w:rsidRDefault="000772BF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1.506.866</w:t>
            </w:r>
          </w:p>
        </w:tc>
        <w:tc>
          <w:tcPr>
            <w:tcW w:w="0" w:type="auto"/>
          </w:tcPr>
          <w:p w14:paraId="637ECB2F" w14:textId="7771FCCD" w:rsidR="00CA14D9" w:rsidRPr="00BF28A9" w:rsidRDefault="00B62D3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1.348.060</w:t>
            </w:r>
          </w:p>
        </w:tc>
        <w:tc>
          <w:tcPr>
            <w:tcW w:w="0" w:type="auto"/>
          </w:tcPr>
          <w:p w14:paraId="5D3F8DB9" w14:textId="6AE90AAC" w:rsidR="00CA14D9" w:rsidRPr="00BF28A9" w:rsidRDefault="00701EC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1.345.894</w:t>
            </w:r>
          </w:p>
        </w:tc>
      </w:tr>
      <w:tr w:rsidR="00CA14D9" w:rsidRPr="008B1B18" w14:paraId="30F39F32" w14:textId="4C1F5304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39F335D" w:rsidR="00CA14D9" w:rsidRDefault="006426FF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6426FF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Caracterización establecimientos</w:t>
            </w:r>
            <w:r w:rsidRPr="006426FF">
              <w:rPr>
                <w:rFonts w:ascii="Arial" w:hAnsi="Arial" w:cs="Arial"/>
                <w:b w:val="0"/>
                <w:bCs w:val="0"/>
                <w:lang w:val="es-CL"/>
              </w:rPr>
              <w:t xml:space="preserve"> (%)</w:t>
            </w:r>
          </w:p>
        </w:tc>
        <w:tc>
          <w:tcPr>
            <w:tcW w:w="0" w:type="auto"/>
          </w:tcPr>
          <w:p w14:paraId="33482741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C45BF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A112A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ADEA74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310B05D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8CFD3B" w14:textId="4DE6D835" w:rsidR="00F904C0" w:rsidRDefault="00F904C0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Ciclo educativo</w:t>
            </w:r>
          </w:p>
        </w:tc>
        <w:tc>
          <w:tcPr>
            <w:tcW w:w="0" w:type="auto"/>
          </w:tcPr>
          <w:p w14:paraId="7EDB8DE8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DFF671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5FE1BF3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831D62" w14:textId="77777777" w:rsidR="00F904C0" w:rsidRPr="008B1B18" w:rsidRDefault="00F904C0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904C0" w:rsidRPr="008B1B18" w14:paraId="0117A34C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9BBBC3" w14:textId="4263C842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</w:tcPr>
          <w:p w14:paraId="0C7EFC83" w14:textId="61E0B910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38,3</w:t>
            </w:r>
          </w:p>
        </w:tc>
        <w:tc>
          <w:tcPr>
            <w:tcW w:w="0" w:type="auto"/>
          </w:tcPr>
          <w:p w14:paraId="7EA9EACE" w14:textId="15EB22B6" w:rsidR="00F904C0" w:rsidRPr="008B1B18" w:rsidRDefault="00A325FB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37,7</w:t>
            </w:r>
          </w:p>
        </w:tc>
        <w:tc>
          <w:tcPr>
            <w:tcW w:w="0" w:type="auto"/>
          </w:tcPr>
          <w:p w14:paraId="57A1CA09" w14:textId="4897FAAC" w:rsidR="00F904C0" w:rsidRPr="008B1B18" w:rsidRDefault="009754A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32,8</w:t>
            </w:r>
          </w:p>
        </w:tc>
        <w:tc>
          <w:tcPr>
            <w:tcW w:w="0" w:type="auto"/>
          </w:tcPr>
          <w:p w14:paraId="74D09601" w14:textId="3EFA09FE" w:rsidR="00F904C0" w:rsidRPr="008B1B18" w:rsidRDefault="009F771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</w:tr>
      <w:tr w:rsidR="00F904C0" w:rsidRPr="008B1B18" w14:paraId="1AD0947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6124B8" w14:textId="7EA4EFB4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Básico</w:t>
            </w:r>
          </w:p>
        </w:tc>
        <w:tc>
          <w:tcPr>
            <w:tcW w:w="0" w:type="auto"/>
          </w:tcPr>
          <w:p w14:paraId="3DCA6748" w14:textId="01BC713F" w:rsidR="00F904C0" w:rsidRPr="008B1B18" w:rsidRDefault="00FF73EF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</w:tcPr>
          <w:p w14:paraId="18E91717" w14:textId="1E5CEBE9" w:rsidR="00F904C0" w:rsidRPr="008B1B18" w:rsidRDefault="00A325FB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32,7</w:t>
            </w:r>
          </w:p>
        </w:tc>
        <w:tc>
          <w:tcPr>
            <w:tcW w:w="0" w:type="auto"/>
          </w:tcPr>
          <w:p w14:paraId="41279057" w14:textId="5AF02132" w:rsidR="00F904C0" w:rsidRPr="008B1B18" w:rsidRDefault="009754AA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35,9</w:t>
            </w:r>
          </w:p>
        </w:tc>
        <w:tc>
          <w:tcPr>
            <w:tcW w:w="0" w:type="auto"/>
          </w:tcPr>
          <w:p w14:paraId="25D94248" w14:textId="6348B3A0" w:rsidR="00F904C0" w:rsidRPr="008B1B18" w:rsidRDefault="009F771A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37,9</w:t>
            </w:r>
          </w:p>
        </w:tc>
      </w:tr>
      <w:tr w:rsidR="00F904C0" w:rsidRPr="008B1B18" w14:paraId="47BBF921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45C664" w14:textId="1412935A" w:rsidR="00F904C0" w:rsidRPr="00F810A8" w:rsidRDefault="00F810A8" w:rsidP="00F810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F810A8">
              <w:rPr>
                <w:rFonts w:ascii="Arial" w:hAnsi="Arial" w:cs="Arial"/>
                <w:b w:val="0"/>
                <w:bCs w:val="0"/>
                <w:lang w:val="es-CL"/>
              </w:rPr>
              <w:t>Secundario</w:t>
            </w:r>
          </w:p>
        </w:tc>
        <w:tc>
          <w:tcPr>
            <w:tcW w:w="0" w:type="auto"/>
          </w:tcPr>
          <w:p w14:paraId="12D8E0DE" w14:textId="7A8B98C4" w:rsidR="00F904C0" w:rsidRPr="008B1B18" w:rsidRDefault="00FF73EF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33,7</w:t>
            </w:r>
          </w:p>
        </w:tc>
        <w:tc>
          <w:tcPr>
            <w:tcW w:w="0" w:type="auto"/>
          </w:tcPr>
          <w:p w14:paraId="253765C3" w14:textId="3B031927" w:rsidR="00F904C0" w:rsidRPr="008B1B18" w:rsidRDefault="00A325FB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29,7</w:t>
            </w:r>
          </w:p>
        </w:tc>
        <w:tc>
          <w:tcPr>
            <w:tcW w:w="0" w:type="auto"/>
          </w:tcPr>
          <w:p w14:paraId="5947BDC2" w14:textId="74B43E76" w:rsidR="00F904C0" w:rsidRPr="008B1B18" w:rsidRDefault="009754A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31,3</w:t>
            </w:r>
          </w:p>
        </w:tc>
        <w:tc>
          <w:tcPr>
            <w:tcW w:w="0" w:type="auto"/>
          </w:tcPr>
          <w:p w14:paraId="3047A61A" w14:textId="2CAB3A3E" w:rsidR="00F904C0" w:rsidRPr="008B1B18" w:rsidRDefault="009F771A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32,2</w:t>
            </w:r>
          </w:p>
        </w:tc>
      </w:tr>
      <w:tr w:rsidR="00CA14D9" w:rsidRPr="008B1B18" w14:paraId="014A847F" w14:textId="3C8FFAAE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486985E1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0" w:type="auto"/>
          </w:tcPr>
          <w:p w14:paraId="22BDD99A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A754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82BEC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8A0976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4E6B6C1" w14:textId="7D4D2910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5603E18F" w:rsidR="00CA14D9" w:rsidRPr="00794644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vAlign w:val="bottom"/>
          </w:tcPr>
          <w:p w14:paraId="28B761A8" w14:textId="5E4A0D60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67,8</w:t>
            </w:r>
          </w:p>
        </w:tc>
        <w:tc>
          <w:tcPr>
            <w:tcW w:w="0" w:type="auto"/>
          </w:tcPr>
          <w:p w14:paraId="6837BD22" w14:textId="623533BA" w:rsidR="00CA14D9" w:rsidRPr="001C52A5" w:rsidRDefault="00A325FB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65,4</w:t>
            </w:r>
          </w:p>
        </w:tc>
        <w:tc>
          <w:tcPr>
            <w:tcW w:w="0" w:type="auto"/>
          </w:tcPr>
          <w:p w14:paraId="5177C5CC" w14:textId="04CA50C4" w:rsidR="00CA14D9" w:rsidRPr="001C52A5" w:rsidRDefault="009754A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65,8</w:t>
            </w:r>
          </w:p>
        </w:tc>
        <w:tc>
          <w:tcPr>
            <w:tcW w:w="0" w:type="auto"/>
          </w:tcPr>
          <w:p w14:paraId="03D7680A" w14:textId="36C55642" w:rsidR="00CA14D9" w:rsidRPr="001C52A5" w:rsidRDefault="009F771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68,5</w:t>
            </w:r>
          </w:p>
        </w:tc>
      </w:tr>
      <w:tr w:rsidR="00CA14D9" w:rsidRPr="008B1B18" w14:paraId="5925997C" w14:textId="1016701D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447EBC91" w:rsidR="00CA14D9" w:rsidRPr="002063E8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vAlign w:val="bottom"/>
          </w:tcPr>
          <w:p w14:paraId="6B9FA855" w14:textId="0E4FD552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32,2</w:t>
            </w:r>
          </w:p>
        </w:tc>
        <w:tc>
          <w:tcPr>
            <w:tcW w:w="0" w:type="auto"/>
          </w:tcPr>
          <w:p w14:paraId="7FCD4659" w14:textId="63322D86" w:rsidR="00CA14D9" w:rsidRPr="001C52A5" w:rsidRDefault="00A325FB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34,6</w:t>
            </w:r>
          </w:p>
        </w:tc>
        <w:tc>
          <w:tcPr>
            <w:tcW w:w="0" w:type="auto"/>
          </w:tcPr>
          <w:p w14:paraId="45540FF0" w14:textId="2C86824F" w:rsidR="00CA14D9" w:rsidRPr="001C52A5" w:rsidRDefault="009754AA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34,2</w:t>
            </w:r>
          </w:p>
        </w:tc>
        <w:tc>
          <w:tcPr>
            <w:tcW w:w="0" w:type="auto"/>
          </w:tcPr>
          <w:p w14:paraId="69768108" w14:textId="303C2EA1" w:rsidR="00CA14D9" w:rsidRPr="001C52A5" w:rsidRDefault="009F771A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31,5</w:t>
            </w:r>
          </w:p>
        </w:tc>
      </w:tr>
      <w:tr w:rsidR="00CA14D9" w:rsidRPr="008B1B18" w14:paraId="1104A03A" w14:textId="46B67EFC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CA14D9" w:rsidRPr="00B26526" w:rsidRDefault="00CA14D9" w:rsidP="001C52A5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vAlign w:val="bottom"/>
          </w:tcPr>
          <w:p w14:paraId="1B8CE09E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B8EB29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988DCA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DE58D2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CE9A0F" w14:textId="713E704F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0" w:type="auto"/>
            <w:vAlign w:val="bottom"/>
          </w:tcPr>
          <w:p w14:paraId="10C04347" w14:textId="4729A3DF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35,</w:t>
            </w:r>
            <w:r w:rsidR="005F5897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</w:tcPr>
          <w:p w14:paraId="68F7C700" w14:textId="743528B5" w:rsidR="00CA14D9" w:rsidRPr="001C52A5" w:rsidRDefault="009F27D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</w:tcPr>
          <w:p w14:paraId="4CBB0B2A" w14:textId="222ABD6C" w:rsidR="00CA14D9" w:rsidRPr="001C52A5" w:rsidRDefault="009754AA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29,8</w:t>
            </w:r>
          </w:p>
        </w:tc>
        <w:tc>
          <w:tcPr>
            <w:tcW w:w="0" w:type="auto"/>
          </w:tcPr>
          <w:p w14:paraId="77FD45BA" w14:textId="3A98AACC" w:rsidR="00CA14D9" w:rsidRPr="001C52A5" w:rsidRDefault="00FC59A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29,5</w:t>
            </w:r>
          </w:p>
        </w:tc>
      </w:tr>
      <w:tr w:rsidR="00CA14D9" w:rsidRPr="008B1B18" w14:paraId="4E64BCF0" w14:textId="7ABC97A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  <w:vAlign w:val="bottom"/>
          </w:tcPr>
          <w:p w14:paraId="5A712D3A" w14:textId="1113E34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64,</w:t>
            </w:r>
            <w:r w:rsidR="005F5897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</w:tcPr>
          <w:p w14:paraId="716AFCAB" w14:textId="64E03001" w:rsidR="00CA14D9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</w:tcPr>
          <w:p w14:paraId="394541C3" w14:textId="5230D1F4" w:rsidR="00CA14D9" w:rsidRPr="001C52A5" w:rsidRDefault="009754AA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70,2</w:t>
            </w:r>
          </w:p>
        </w:tc>
        <w:tc>
          <w:tcPr>
            <w:tcW w:w="0" w:type="auto"/>
          </w:tcPr>
          <w:p w14:paraId="1291B0D8" w14:textId="394AE2B6" w:rsidR="00CA14D9" w:rsidRPr="001C52A5" w:rsidRDefault="00FC59A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70,5</w:t>
            </w:r>
          </w:p>
        </w:tc>
      </w:tr>
      <w:tr w:rsidR="008D3529" w:rsidRPr="008B1B18" w14:paraId="68A21FDC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C680FF" w14:textId="22F546CD" w:rsidR="008D3529" w:rsidRPr="00794644" w:rsidRDefault="00794644" w:rsidP="008D3529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  <w:vAlign w:val="bottom"/>
          </w:tcPr>
          <w:p w14:paraId="7A4F7B6C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63EC556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54BAF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ED55170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4F9FDCA9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2B5B5B" w14:textId="54F6F8EC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585CA3F3" w14:textId="2E796E6A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</w:t>
            </w:r>
            <w:r w:rsidR="00FC6979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</w:tcPr>
          <w:p w14:paraId="750A7EB6" w14:textId="638F0FDC" w:rsidR="00794644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20,5</w:t>
            </w:r>
          </w:p>
        </w:tc>
        <w:tc>
          <w:tcPr>
            <w:tcW w:w="0" w:type="auto"/>
          </w:tcPr>
          <w:p w14:paraId="2EABF95D" w14:textId="4EE0C703" w:rsidR="00794644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22,7</w:t>
            </w:r>
          </w:p>
        </w:tc>
        <w:tc>
          <w:tcPr>
            <w:tcW w:w="0" w:type="auto"/>
          </w:tcPr>
          <w:p w14:paraId="168A3855" w14:textId="52881F52" w:rsidR="00794644" w:rsidRPr="001C52A5" w:rsidRDefault="00FC59A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18,9</w:t>
            </w:r>
          </w:p>
        </w:tc>
      </w:tr>
      <w:tr w:rsidR="00794644" w:rsidRPr="008B1B18" w14:paraId="69A379E8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31966" w14:textId="3D6C21D6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3352362C" w14:textId="2B5F9D2A" w:rsidR="00794644" w:rsidRPr="001C52A5" w:rsidRDefault="00FD1B6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</w:t>
            </w:r>
            <w:r w:rsidR="00980CCE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73F500D6" w14:textId="7D8A5371" w:rsidR="00794644" w:rsidRPr="001C52A5" w:rsidRDefault="009F27DD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41,6</w:t>
            </w:r>
          </w:p>
        </w:tc>
        <w:tc>
          <w:tcPr>
            <w:tcW w:w="0" w:type="auto"/>
          </w:tcPr>
          <w:p w14:paraId="192DFD31" w14:textId="1CC67387" w:rsidR="00794644" w:rsidRPr="001C52A5" w:rsidRDefault="00D457E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43,0</w:t>
            </w:r>
          </w:p>
        </w:tc>
        <w:tc>
          <w:tcPr>
            <w:tcW w:w="0" w:type="auto"/>
          </w:tcPr>
          <w:p w14:paraId="14570690" w14:textId="545FA2BC" w:rsidR="00794644" w:rsidRPr="001C52A5" w:rsidRDefault="00FC59A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45,5</w:t>
            </w:r>
          </w:p>
        </w:tc>
      </w:tr>
      <w:tr w:rsidR="00794644" w:rsidRPr="008B1B18" w14:paraId="74B76437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3F2F6E" w14:textId="07EDFF64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4D0B4B81" w14:textId="0C28B8AD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48,</w:t>
            </w:r>
            <w:r w:rsidR="00980CCE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</w:tcPr>
          <w:p w14:paraId="455C64B7" w14:textId="4E21D602" w:rsidR="00794644" w:rsidRPr="001C52A5" w:rsidRDefault="009F27DD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37,9</w:t>
            </w:r>
          </w:p>
        </w:tc>
        <w:tc>
          <w:tcPr>
            <w:tcW w:w="0" w:type="auto"/>
          </w:tcPr>
          <w:p w14:paraId="04908A97" w14:textId="2673368E" w:rsidR="00794644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34,3</w:t>
            </w:r>
          </w:p>
        </w:tc>
        <w:tc>
          <w:tcPr>
            <w:tcW w:w="0" w:type="auto"/>
          </w:tcPr>
          <w:p w14:paraId="3821689F" w14:textId="327EC32E" w:rsidR="00794644" w:rsidRPr="001C52A5" w:rsidRDefault="00FC59A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35,6</w:t>
            </w:r>
          </w:p>
        </w:tc>
      </w:tr>
      <w:tr w:rsidR="00A8245E" w:rsidRPr="008B1B18" w14:paraId="4B2E9450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AA71E2" w14:textId="1F69C053" w:rsidR="00A8245E" w:rsidRPr="00A8245E" w:rsidRDefault="000C5E81" w:rsidP="00A8245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0" w:type="auto"/>
            <w:vAlign w:val="bottom"/>
          </w:tcPr>
          <w:p w14:paraId="5BDFC072" w14:textId="77777777" w:rsidR="00A8245E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E6AAFC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A49A7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28902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77BA3D18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4223D5" w14:textId="2C06658F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63659ED5" w14:textId="09E54C4C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5,0</w:t>
            </w:r>
          </w:p>
        </w:tc>
        <w:tc>
          <w:tcPr>
            <w:tcW w:w="0" w:type="auto"/>
          </w:tcPr>
          <w:p w14:paraId="4C8B4657" w14:textId="639BFE7E" w:rsidR="00A8245E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3,1</w:t>
            </w:r>
          </w:p>
        </w:tc>
        <w:tc>
          <w:tcPr>
            <w:tcW w:w="0" w:type="auto"/>
          </w:tcPr>
          <w:p w14:paraId="16166634" w14:textId="441B264B" w:rsidR="00A8245E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</w:tcPr>
          <w:p w14:paraId="745B9043" w14:textId="2EDAA8E5" w:rsidR="00A8245E" w:rsidRPr="001C52A5" w:rsidRDefault="005F7BB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A8245E" w:rsidRPr="008B1B18" w14:paraId="0A0DC22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B048E2" w14:textId="4A2A2D50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0" w:type="auto"/>
            <w:vAlign w:val="bottom"/>
          </w:tcPr>
          <w:p w14:paraId="3FE8B0E3" w14:textId="283E58E5" w:rsidR="00A8245E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16,6</w:t>
            </w:r>
          </w:p>
        </w:tc>
        <w:tc>
          <w:tcPr>
            <w:tcW w:w="0" w:type="auto"/>
          </w:tcPr>
          <w:p w14:paraId="5CD6C371" w14:textId="437527A6" w:rsidR="00A8245E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15,1</w:t>
            </w:r>
          </w:p>
        </w:tc>
        <w:tc>
          <w:tcPr>
            <w:tcW w:w="0" w:type="auto"/>
          </w:tcPr>
          <w:p w14:paraId="3614A1C4" w14:textId="2C63A838" w:rsidR="00A8245E" w:rsidRPr="001C52A5" w:rsidRDefault="00D457E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14,4</w:t>
            </w:r>
          </w:p>
        </w:tc>
        <w:tc>
          <w:tcPr>
            <w:tcW w:w="0" w:type="auto"/>
          </w:tcPr>
          <w:p w14:paraId="508E9C44" w14:textId="158E1330" w:rsidR="00A8245E" w:rsidRPr="001C52A5" w:rsidRDefault="005F7BB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A8245E" w:rsidRPr="008B1B18" w14:paraId="068A0E2B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8B6AF7" w14:textId="3FDFD257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0" w:type="auto"/>
            <w:vAlign w:val="bottom"/>
          </w:tcPr>
          <w:p w14:paraId="3E9352D5" w14:textId="3D5FFFFE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</w:tcPr>
          <w:p w14:paraId="34DD8BB3" w14:textId="59CE052C" w:rsidR="00A8245E" w:rsidRPr="001C52A5" w:rsidRDefault="00DB580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55,3</w:t>
            </w:r>
          </w:p>
        </w:tc>
        <w:tc>
          <w:tcPr>
            <w:tcW w:w="0" w:type="auto"/>
          </w:tcPr>
          <w:p w14:paraId="32450F18" w14:textId="39A47A35" w:rsidR="00A8245E" w:rsidRPr="001C52A5" w:rsidRDefault="00D457E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59,1</w:t>
            </w:r>
          </w:p>
        </w:tc>
        <w:tc>
          <w:tcPr>
            <w:tcW w:w="0" w:type="auto"/>
          </w:tcPr>
          <w:p w14:paraId="1E60E6FC" w14:textId="0682E28C" w:rsidR="00A8245E" w:rsidRPr="001C52A5" w:rsidRDefault="005F7BB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0C5E81" w:rsidRPr="008B1B18" w14:paraId="35C9C2D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17B2E" w14:textId="1F70FAFF" w:rsidR="000C5E81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34AF6B87" w14:textId="2892D758" w:rsidR="000C5E81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27,7</w:t>
            </w:r>
          </w:p>
        </w:tc>
        <w:tc>
          <w:tcPr>
            <w:tcW w:w="0" w:type="auto"/>
          </w:tcPr>
          <w:p w14:paraId="48BCEF63" w14:textId="7D4036DC" w:rsidR="000C5E81" w:rsidRPr="001C52A5" w:rsidRDefault="00DB580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26,4</w:t>
            </w:r>
          </w:p>
        </w:tc>
        <w:tc>
          <w:tcPr>
            <w:tcW w:w="0" w:type="auto"/>
          </w:tcPr>
          <w:p w14:paraId="13387E89" w14:textId="224B9E49" w:rsidR="000C5E81" w:rsidRPr="001C52A5" w:rsidRDefault="00D457E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</w:tcPr>
          <w:p w14:paraId="795B11E0" w14:textId="6639BA9F" w:rsidR="000C5E81" w:rsidRPr="001C52A5" w:rsidRDefault="005F7BB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BB2030" w:rsidRPr="008B1B18" w14:paraId="4BC33109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2504D" w14:textId="36281373" w:rsidR="00BB2030" w:rsidRPr="00BB2030" w:rsidRDefault="00BB2030" w:rsidP="00BB2030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0" w:type="auto"/>
            <w:vAlign w:val="bottom"/>
          </w:tcPr>
          <w:p w14:paraId="640F5F34" w14:textId="77777777" w:rsidR="00BB2030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C447CD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034B41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6AD6E8" w14:textId="13EEA469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F7BBE" w:rsidRPr="008B1B18" w14:paraId="0EB2FB47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3F9E75" w14:textId="1563FBE8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48AEE62A" w14:textId="30A51393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0" w:type="auto"/>
          </w:tcPr>
          <w:p w14:paraId="78C0B62A" w14:textId="47E8F385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7,7</w:t>
            </w:r>
          </w:p>
        </w:tc>
        <w:tc>
          <w:tcPr>
            <w:tcW w:w="0" w:type="auto"/>
          </w:tcPr>
          <w:p w14:paraId="14197274" w14:textId="03E39B16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2F489619" w14:textId="43A9B8E7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C616ED1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C3F27" w14:textId="70910DEC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bajo</w:t>
            </w:r>
          </w:p>
        </w:tc>
        <w:tc>
          <w:tcPr>
            <w:tcW w:w="0" w:type="auto"/>
            <w:vAlign w:val="bottom"/>
          </w:tcPr>
          <w:p w14:paraId="123FA4BF" w14:textId="1A2DEB81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24,8</w:t>
            </w:r>
          </w:p>
        </w:tc>
        <w:tc>
          <w:tcPr>
            <w:tcW w:w="0" w:type="auto"/>
          </w:tcPr>
          <w:p w14:paraId="2E9FE43E" w14:textId="6D2B8B79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</w:tcPr>
          <w:p w14:paraId="4703E27C" w14:textId="4DC15A75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B147F38" w14:textId="6127615D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D67CC9E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2C325C" w14:textId="7B9765BB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0" w:type="auto"/>
            <w:vAlign w:val="bottom"/>
          </w:tcPr>
          <w:p w14:paraId="7794E3A9" w14:textId="0F795729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39,1</w:t>
            </w:r>
          </w:p>
        </w:tc>
        <w:tc>
          <w:tcPr>
            <w:tcW w:w="0" w:type="auto"/>
          </w:tcPr>
          <w:p w14:paraId="25EECE58" w14:textId="0E1A69E5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41,7</w:t>
            </w:r>
          </w:p>
        </w:tc>
        <w:tc>
          <w:tcPr>
            <w:tcW w:w="0" w:type="auto"/>
          </w:tcPr>
          <w:p w14:paraId="556EDADD" w14:textId="0DB80E94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18CF2269" w14:textId="3ECF18C2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889196E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345250" w14:textId="31DBE7F8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alto</w:t>
            </w:r>
          </w:p>
        </w:tc>
        <w:tc>
          <w:tcPr>
            <w:tcW w:w="0" w:type="auto"/>
            <w:vAlign w:val="bottom"/>
          </w:tcPr>
          <w:p w14:paraId="32469118" w14:textId="5DC7E6B4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24,9</w:t>
            </w:r>
          </w:p>
        </w:tc>
        <w:tc>
          <w:tcPr>
            <w:tcW w:w="0" w:type="auto"/>
          </w:tcPr>
          <w:p w14:paraId="58390AE0" w14:textId="641D46C2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25,3</w:t>
            </w:r>
          </w:p>
        </w:tc>
        <w:tc>
          <w:tcPr>
            <w:tcW w:w="0" w:type="auto"/>
          </w:tcPr>
          <w:p w14:paraId="1F632651" w14:textId="6913EF99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39C1BD54" w14:textId="29F59A80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66A4AA65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A14E" w14:textId="025867F3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186DFB30" w14:textId="39EB0A6D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1,6</w:t>
            </w:r>
          </w:p>
        </w:tc>
        <w:tc>
          <w:tcPr>
            <w:tcW w:w="0" w:type="auto"/>
          </w:tcPr>
          <w:p w14:paraId="4E4A2FB6" w14:textId="46593FE8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</w:tcPr>
          <w:p w14:paraId="0F1539B4" w14:textId="3CDBA463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3C536709" w14:textId="4E34FA0A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4F29BD0A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B6C7195" w14:textId="25066305" w:rsidR="005F7BBE" w:rsidRPr="00802655" w:rsidRDefault="005F7BBE" w:rsidP="005F7BB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Lectura</w:t>
            </w:r>
          </w:p>
        </w:tc>
        <w:tc>
          <w:tcPr>
            <w:tcW w:w="0" w:type="auto"/>
            <w:vAlign w:val="bottom"/>
          </w:tcPr>
          <w:p w14:paraId="4A4E37E5" w14:textId="77777777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C33312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C8AFC14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AF54A22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F7BBE" w:rsidRPr="008B1B18" w14:paraId="6BB1DA0D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558A9A" w14:textId="0D953879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46B2E9A5" w14:textId="22EA1014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18,9</w:t>
            </w:r>
          </w:p>
        </w:tc>
        <w:tc>
          <w:tcPr>
            <w:tcW w:w="0" w:type="auto"/>
          </w:tcPr>
          <w:p w14:paraId="58BA4584" w14:textId="0DE51994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25,3</w:t>
            </w:r>
          </w:p>
        </w:tc>
        <w:tc>
          <w:tcPr>
            <w:tcW w:w="0" w:type="auto"/>
          </w:tcPr>
          <w:p w14:paraId="7D09CC57" w14:textId="513E41B5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BF11B51" w14:textId="61692DCB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7011AC63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C685EAE" w14:textId="114A503C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1B04FAB3" w14:textId="4588DB86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42,9</w:t>
            </w:r>
          </w:p>
        </w:tc>
        <w:tc>
          <w:tcPr>
            <w:tcW w:w="0" w:type="auto"/>
          </w:tcPr>
          <w:p w14:paraId="2912756D" w14:textId="01DEF5F3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40,5</w:t>
            </w:r>
          </w:p>
        </w:tc>
        <w:tc>
          <w:tcPr>
            <w:tcW w:w="0" w:type="auto"/>
          </w:tcPr>
          <w:p w14:paraId="442FAC9E" w14:textId="5C6B8B21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3FDF0F4" w14:textId="1B0EAE9F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8B1B18" w14:paraId="5CE05FAF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1DB2D1" w14:textId="6AF4BB20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6061ED84" w14:textId="2DA69F59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27E1C8E1" w14:textId="1975C4A3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34,2</w:t>
            </w:r>
          </w:p>
        </w:tc>
        <w:tc>
          <w:tcPr>
            <w:tcW w:w="0" w:type="auto"/>
          </w:tcPr>
          <w:p w14:paraId="1BE4371B" w14:textId="24C54AAE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1D22D8B5" w14:textId="1D4DD67E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1C52A5" w14:paraId="48EF876C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58683D4" w14:textId="0FEBC71E" w:rsidR="005F7BBE" w:rsidRPr="00802655" w:rsidRDefault="005F7BBE" w:rsidP="005F7BB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Matemáticas</w:t>
            </w:r>
          </w:p>
        </w:tc>
        <w:tc>
          <w:tcPr>
            <w:tcW w:w="0" w:type="auto"/>
          </w:tcPr>
          <w:p w14:paraId="147C2260" w14:textId="77777777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F85DA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FEF941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ACEC3C" w14:textId="77777777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5F7BBE" w:rsidRPr="001C52A5" w14:paraId="2CA589FD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2B1AF8" w14:textId="631B6B42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18B662AE" w14:textId="5940A97E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18,5</w:t>
            </w:r>
          </w:p>
        </w:tc>
        <w:tc>
          <w:tcPr>
            <w:tcW w:w="0" w:type="auto"/>
          </w:tcPr>
          <w:p w14:paraId="27F464BC" w14:textId="51E70BFA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14,4</w:t>
            </w:r>
          </w:p>
        </w:tc>
        <w:tc>
          <w:tcPr>
            <w:tcW w:w="0" w:type="auto"/>
          </w:tcPr>
          <w:p w14:paraId="65C94AA0" w14:textId="3FCEB8F2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7640BD27" w14:textId="4E2A5340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1C52A5" w14:paraId="34DCFBF0" w14:textId="77777777" w:rsidTr="00802655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AB7C75" w14:textId="2DEEB94A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7ED294A1" w14:textId="4B958915" w:rsidR="005F7BBE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43,1</w:t>
            </w:r>
          </w:p>
        </w:tc>
        <w:tc>
          <w:tcPr>
            <w:tcW w:w="0" w:type="auto"/>
          </w:tcPr>
          <w:p w14:paraId="6F9CD58D" w14:textId="570BB9AE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</w:tcPr>
          <w:p w14:paraId="6EB9862B" w14:textId="7899FD8B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5E5D1AE0" w14:textId="48C88FEC" w:rsidR="005F7BBE" w:rsidRPr="001C52A5" w:rsidRDefault="005F7BBE" w:rsidP="005F7B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5F7BBE" w:rsidRPr="001C52A5" w14:paraId="29F011F2" w14:textId="77777777" w:rsidTr="0080265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B9E3A2" w14:textId="3A471E74" w:rsidR="005F7BBE" w:rsidRDefault="005F7BBE" w:rsidP="005F7BB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225E6F3B" w14:textId="1E180B70" w:rsidR="005F7BBE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1BDDF8D0" w14:textId="1A565C32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34,4</w:t>
            </w:r>
          </w:p>
        </w:tc>
        <w:tc>
          <w:tcPr>
            <w:tcW w:w="0" w:type="auto"/>
          </w:tcPr>
          <w:p w14:paraId="2D9EF6E4" w14:textId="46A0B156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</w:tcPr>
          <w:p w14:paraId="46724C90" w14:textId="51462A20" w:rsidR="005F7BBE" w:rsidRPr="001C52A5" w:rsidRDefault="005F7BBE" w:rsidP="005F7B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</w:tbl>
    <w:p w14:paraId="5FFDEE1F" w14:textId="2FF40B78" w:rsidR="004B150D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10C5F046" w14:textId="43A5893C" w:rsidR="002248B2" w:rsidRDefault="00883F03" w:rsidP="00883F03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Considerando lo anterior, </w:t>
      </w:r>
      <w:r w:rsidR="00DF4760">
        <w:rPr>
          <w:rFonts w:ascii="Arial" w:hAnsi="Arial" w:cs="Arial"/>
          <w:lang w:val="es-CL"/>
        </w:rPr>
        <w:t xml:space="preserve">la Tabla 3 </w:t>
      </w:r>
      <w:r w:rsidR="00A26A6A">
        <w:rPr>
          <w:rFonts w:ascii="Arial" w:hAnsi="Arial" w:cs="Arial"/>
          <w:lang w:val="es-CL"/>
        </w:rPr>
        <w:t xml:space="preserve">muestra que el volumen de postulaciones a cada ciclo educativo </w:t>
      </w:r>
      <w:r w:rsidR="00322AAF">
        <w:rPr>
          <w:rFonts w:ascii="Arial" w:hAnsi="Arial" w:cs="Arial"/>
          <w:lang w:val="es-CL"/>
        </w:rPr>
        <w:t xml:space="preserve">ha variado sus concentraciones, </w:t>
      </w:r>
      <w:r w:rsidR="00A26A6A">
        <w:rPr>
          <w:rFonts w:ascii="Arial" w:hAnsi="Arial" w:cs="Arial"/>
          <w:lang w:val="es-CL"/>
        </w:rPr>
        <w:t xml:space="preserve">sobresaliendo </w:t>
      </w:r>
      <w:r w:rsidR="002248B2">
        <w:rPr>
          <w:rFonts w:ascii="Arial" w:hAnsi="Arial" w:cs="Arial"/>
          <w:lang w:val="es-CL"/>
        </w:rPr>
        <w:t xml:space="preserve">progresivamente </w:t>
      </w:r>
      <w:r w:rsidR="00BF6ADD">
        <w:rPr>
          <w:rFonts w:ascii="Arial" w:hAnsi="Arial" w:cs="Arial"/>
          <w:lang w:val="es-CL"/>
        </w:rPr>
        <w:t>los cursos de enseñanza básica</w:t>
      </w:r>
      <w:r w:rsidR="002248B2">
        <w:rPr>
          <w:rFonts w:ascii="Arial" w:hAnsi="Arial" w:cs="Arial"/>
          <w:lang w:val="es-CL"/>
        </w:rPr>
        <w:t xml:space="preserve">. Sin embargo, </w:t>
      </w:r>
      <w:r w:rsidR="00894F4D">
        <w:rPr>
          <w:rFonts w:ascii="Arial" w:hAnsi="Arial" w:cs="Arial"/>
          <w:lang w:val="es-CL"/>
        </w:rPr>
        <w:t>al desagregar los niveles educativos</w:t>
      </w:r>
      <w:r w:rsidR="00DB0168">
        <w:rPr>
          <w:rFonts w:ascii="Arial" w:hAnsi="Arial" w:cs="Arial"/>
          <w:lang w:val="es-CL"/>
        </w:rPr>
        <w:t xml:space="preserve"> se aprecia una sostenida demanda por matrícula en </w:t>
      </w:r>
      <w:r w:rsidR="00C97A50">
        <w:rPr>
          <w:rFonts w:ascii="Arial" w:hAnsi="Arial" w:cs="Arial"/>
          <w:lang w:val="es-CL"/>
        </w:rPr>
        <w:t>p</w:t>
      </w:r>
      <w:r w:rsidR="00FE4704">
        <w:rPr>
          <w:rFonts w:ascii="Arial" w:hAnsi="Arial" w:cs="Arial"/>
          <w:lang w:val="es-CL"/>
        </w:rPr>
        <w:t xml:space="preserve">re kínder y </w:t>
      </w:r>
      <w:r w:rsidR="00C97A50">
        <w:rPr>
          <w:rFonts w:ascii="Arial" w:hAnsi="Arial" w:cs="Arial"/>
          <w:lang w:val="es-CL"/>
        </w:rPr>
        <w:t>p</w:t>
      </w:r>
      <w:r w:rsidR="00FE4704">
        <w:rPr>
          <w:rFonts w:ascii="Arial" w:hAnsi="Arial" w:cs="Arial"/>
          <w:lang w:val="es-CL"/>
        </w:rPr>
        <w:t xml:space="preserve">rimer año de enseñanza media, con alrededor del 50% </w:t>
      </w:r>
      <w:r w:rsidR="00FE4704">
        <w:rPr>
          <w:rFonts w:ascii="Arial" w:hAnsi="Arial" w:cs="Arial"/>
          <w:lang w:val="es-CL"/>
        </w:rPr>
        <w:lastRenderedPageBreak/>
        <w:t xml:space="preserve">de las postulaciones repartidas </w:t>
      </w:r>
      <w:r w:rsidR="00AB5531">
        <w:rPr>
          <w:rFonts w:ascii="Arial" w:hAnsi="Arial" w:cs="Arial"/>
          <w:lang w:val="es-CL"/>
        </w:rPr>
        <w:t>de forma balanceada entre un y otro curso</w:t>
      </w:r>
      <w:r w:rsidR="00C97A50">
        <w:rPr>
          <w:rFonts w:ascii="Arial" w:hAnsi="Arial" w:cs="Arial"/>
          <w:lang w:val="es-CL"/>
        </w:rPr>
        <w:t xml:space="preserve">, dejando a primer año básico en el tercer lugar </w:t>
      </w:r>
      <w:r w:rsidR="00860FC4">
        <w:rPr>
          <w:rFonts w:ascii="Arial" w:hAnsi="Arial" w:cs="Arial"/>
          <w:lang w:val="es-CL"/>
        </w:rPr>
        <w:t>con cifras cercanas al 15%.</w:t>
      </w:r>
    </w:p>
    <w:p w14:paraId="0E09D643" w14:textId="15419A37" w:rsidR="00883F03" w:rsidRDefault="00653C5B" w:rsidP="00883F03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 los cuales mientras más temprano permitan el ingreso de los y las estudiantes, más refuerzan </w:t>
      </w:r>
      <w:r w:rsidR="008869F4">
        <w:rPr>
          <w:rFonts w:ascii="Arial" w:hAnsi="Arial" w:cs="Arial"/>
          <w:lang w:val="es-CL"/>
        </w:rPr>
        <w:t xml:space="preserve">su </w:t>
      </w:r>
      <w:r>
        <w:rPr>
          <w:rFonts w:ascii="Arial" w:hAnsi="Arial" w:cs="Arial"/>
          <w:lang w:val="es-CL"/>
        </w:rPr>
        <w:t xml:space="preserve">sentido de pertenencia </w:t>
      </w:r>
      <w:r w:rsidR="008869F4">
        <w:rPr>
          <w:rFonts w:ascii="Arial" w:hAnsi="Arial" w:cs="Arial"/>
          <w:lang w:val="es-CL"/>
        </w:rPr>
        <w:t>y desarrollo social en las escuelas.</w:t>
      </w:r>
    </w:p>
    <w:p w14:paraId="4068C2E6" w14:textId="77777777" w:rsidR="00883F03" w:rsidRPr="008B1B18" w:rsidRDefault="00883F03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4249D020" w:rsidR="004B150D" w:rsidRPr="008B1B18" w:rsidRDefault="00E23815" w:rsidP="006430EB">
      <w:pPr>
        <w:spacing w:line="360" w:lineRule="auto"/>
        <w:jc w:val="center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Tabla 4: Resultados </w:t>
      </w:r>
      <w:r w:rsidR="007D58F2">
        <w:rPr>
          <w:rFonts w:ascii="Arial" w:hAnsi="Arial" w:cs="Arial"/>
          <w:lang w:val="es-CL"/>
        </w:rPr>
        <w:t>SAE entre 2018 y 2021</w:t>
      </w:r>
    </w:p>
    <w:p w14:paraId="2DAF8955" w14:textId="77777777" w:rsidR="004B150D" w:rsidRPr="008B1B18" w:rsidRDefault="004B150D" w:rsidP="004B150D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DED833E" w14:textId="314547C3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Pre-kinder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2748249" w:rsidR="00317222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F24540" w:rsidRPr="008B1B18" w14:paraId="30F38CC3" w14:textId="77777777" w:rsidTr="0018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02EC1F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6B29522D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2B427E49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4379EAA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BF14E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A14F65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413BE3A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3199CC1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6DC748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CED9D2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E86FCB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B99F7D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C684A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E89698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03CA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76D3E766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3A61234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B921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A6FCF7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A1B2DD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5E578DE4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5FEB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2F0C98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3F185D2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E77653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571FBE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00D933A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79FF8C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2FE2A79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B9E17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A0A866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50D36C9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59F9E61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26FA16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03D6C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312D6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0A89C9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F8C3F91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E4A1D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8FAC7B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5D8D0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B8862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004F0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6617528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1E7AA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2EC1127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EE316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2FEB06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D883BB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87445" w14:textId="77777777" w:rsidR="00F24540" w:rsidRPr="002063E8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61F154C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024D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8AAB3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BE63C64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42607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47AC22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0476B8E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9A0E10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33DDDA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AA7703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2487D3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9CBBA9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C1073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AF99AC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E5838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4F3B277F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B671418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C7AB83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B82DFD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B38FB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79E68E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632C446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4A253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5A3045CC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D0FBD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1A593ED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6CCBB31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DA33B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2F9B671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F27815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8F5705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5AE42BC6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E70272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56636F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CF1933" w14:textId="77777777" w:rsidR="00F24540" w:rsidRPr="00B26526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5F06A1A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75564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B688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A18FC6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56C053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441D04E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51AFB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60CFCAB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75D52E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573F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4D0EF78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23A57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33D72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D93267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42B560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434D999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2A8CA57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B57D4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8BAD0A5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369266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59B025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56B5685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FEBE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2BDB97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312D9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3F56DE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2A4D19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080A60A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06DF439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93FB4C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A1C803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326EB76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F084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F8D5EF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3EF36A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B0D1900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0084F9A2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96D2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23531C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0067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3862E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3DB1A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360C3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7AB72B3E" w14:textId="77777777" w:rsidR="00F24540" w:rsidRPr="008B1B18" w:rsidRDefault="00F24540" w:rsidP="0076787A">
      <w:pPr>
        <w:spacing w:line="360" w:lineRule="auto"/>
        <w:rPr>
          <w:rFonts w:ascii="Arial" w:hAnsi="Arial" w:cs="Arial"/>
          <w:lang w:val="es-CL"/>
        </w:rPr>
      </w:pPr>
    </w:p>
    <w:sectPr w:rsidR="00F24540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3602" w14:textId="77777777" w:rsidR="000F1C3B" w:rsidRDefault="000F1C3B" w:rsidP="00854357">
      <w:pPr>
        <w:spacing w:after="0" w:line="240" w:lineRule="auto"/>
      </w:pPr>
      <w:r>
        <w:separator/>
      </w:r>
    </w:p>
  </w:endnote>
  <w:endnote w:type="continuationSeparator" w:id="0">
    <w:p w14:paraId="20230B03" w14:textId="77777777" w:rsidR="000F1C3B" w:rsidRDefault="000F1C3B" w:rsidP="0085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899F" w14:textId="77777777" w:rsidR="000F1C3B" w:rsidRDefault="000F1C3B" w:rsidP="00854357">
      <w:pPr>
        <w:spacing w:after="0" w:line="240" w:lineRule="auto"/>
      </w:pPr>
      <w:r>
        <w:separator/>
      </w:r>
    </w:p>
  </w:footnote>
  <w:footnote w:type="continuationSeparator" w:id="0">
    <w:p w14:paraId="04B61CDE" w14:textId="77777777" w:rsidR="000F1C3B" w:rsidRDefault="000F1C3B" w:rsidP="00854357">
      <w:pPr>
        <w:spacing w:after="0" w:line="240" w:lineRule="auto"/>
      </w:pPr>
      <w:r>
        <w:continuationSeparator/>
      </w:r>
    </w:p>
  </w:footnote>
  <w:footnote w:id="1">
    <w:p w14:paraId="05086409" w14:textId="1D4B9B4A" w:rsidR="00854357" w:rsidRPr="00854357" w:rsidRDefault="00854357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574DB2">
        <w:rPr>
          <w:lang w:val="es-CL"/>
        </w:rPr>
        <w:t xml:space="preserve"> </w:t>
      </w:r>
      <w:r w:rsidR="00574DB2">
        <w:rPr>
          <w:lang w:val="es-CL"/>
        </w:rPr>
        <w:t xml:space="preserve">La </w:t>
      </w:r>
      <w:r w:rsidR="00574DB2" w:rsidRPr="00574DB2">
        <w:rPr>
          <w:lang w:val="es-CL"/>
        </w:rPr>
        <w:t xml:space="preserve">plataforma </w:t>
      </w:r>
      <w:hyperlink r:id="rId1" w:history="1">
        <w:r w:rsidR="00574DB2" w:rsidRPr="00574DB2">
          <w:rPr>
            <w:rStyle w:val="Hyperlink"/>
            <w:color w:val="auto"/>
            <w:u w:val="none"/>
            <w:lang w:val="es-CL"/>
          </w:rPr>
          <w:t>https://datosabiertos.mineduc.cl/</w:t>
        </w:r>
      </w:hyperlink>
      <w:r w:rsidR="00574DB2" w:rsidRPr="00574DB2">
        <w:rPr>
          <w:lang w:val="es-CL"/>
        </w:rPr>
        <w:t xml:space="preserve"> </w:t>
      </w:r>
      <w:r w:rsidR="0006099D">
        <w:rPr>
          <w:lang w:val="es-CL"/>
        </w:rPr>
        <w:t>es un repositorio de información de estudiantes y establecimientos del sistema educativo nacional a cargo del Centro de Estudios del Mineduc.</w:t>
      </w:r>
    </w:p>
  </w:footnote>
  <w:footnote w:id="2">
    <w:p w14:paraId="763E3EB4" w14:textId="1D4A3192" w:rsidR="007B2A56" w:rsidRPr="007B2A56" w:rsidRDefault="007B2A56" w:rsidP="00687670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 w:rsidRPr="007B2A56">
        <w:rPr>
          <w:lang w:val="es-CL"/>
        </w:rPr>
        <w:t xml:space="preserve"> </w:t>
      </w:r>
      <w:r>
        <w:rPr>
          <w:lang w:val="es-CL"/>
        </w:rPr>
        <w:t xml:space="preserve">Los datos </w:t>
      </w:r>
      <w:r w:rsidR="00687670">
        <w:rPr>
          <w:lang w:val="es-CL"/>
        </w:rPr>
        <w:t xml:space="preserve">son de acceso público en la siguiente dirección web: </w:t>
      </w:r>
      <w:r w:rsidR="00687670" w:rsidRPr="00687670">
        <w:rPr>
          <w:lang w:val="es-CL"/>
        </w:rPr>
        <w:t>https://informacionestadistica.agenciaeducacion.cl/#/bases</w:t>
      </w:r>
    </w:p>
  </w:footnote>
  <w:footnote w:id="3">
    <w:p w14:paraId="774524AB" w14:textId="191F1C94" w:rsidR="00A8255B" w:rsidRPr="00A8255B" w:rsidRDefault="00A8255B" w:rsidP="00114700">
      <w:pPr>
        <w:pStyle w:val="FootnoteText"/>
        <w:jc w:val="both"/>
        <w:rPr>
          <w:lang w:val="es-CL"/>
        </w:rPr>
      </w:pPr>
      <w:r>
        <w:rPr>
          <w:rStyle w:val="FootnoteReference"/>
        </w:rPr>
        <w:footnoteRef/>
      </w:r>
      <w:r w:rsidRPr="00A7355E">
        <w:rPr>
          <w:lang w:val="es-CL"/>
        </w:rPr>
        <w:t xml:space="preserve"> </w:t>
      </w:r>
      <w:r w:rsidR="00A7355E" w:rsidRPr="00A7355E">
        <w:rPr>
          <w:lang w:val="es-CL"/>
        </w:rPr>
        <w:t xml:space="preserve"> </w:t>
      </w:r>
      <w:r w:rsidR="00DE1FDF">
        <w:rPr>
          <w:lang w:val="es-CL"/>
        </w:rPr>
        <w:t xml:space="preserve">COD_CURSO es en sí una </w:t>
      </w:r>
      <w:r w:rsidR="00A7355E" w:rsidRPr="00A7355E">
        <w:rPr>
          <w:lang w:val="es-CL"/>
        </w:rPr>
        <w:t>tupla de variables</w:t>
      </w:r>
      <w:r w:rsidR="00DE1FDF">
        <w:rPr>
          <w:lang w:val="es-CL"/>
        </w:rPr>
        <w:t xml:space="preserve"> que identifica el </w:t>
      </w:r>
      <w:r w:rsidR="00A7355E" w:rsidRPr="00A7355E">
        <w:rPr>
          <w:lang w:val="es-CL"/>
        </w:rPr>
        <w:t xml:space="preserve">grado, </w:t>
      </w:r>
      <w:r w:rsidR="00F92FAB">
        <w:rPr>
          <w:lang w:val="es-CL"/>
        </w:rPr>
        <w:t xml:space="preserve">tipo de </w:t>
      </w:r>
      <w:r w:rsidR="00A7355E" w:rsidRPr="00A7355E">
        <w:rPr>
          <w:lang w:val="es-CL"/>
        </w:rPr>
        <w:t>ense</w:t>
      </w:r>
      <w:r w:rsidR="00DE1FDF">
        <w:rPr>
          <w:lang w:val="es-CL"/>
        </w:rPr>
        <w:t>ñanza</w:t>
      </w:r>
      <w:r w:rsidR="00A7355E" w:rsidRPr="00A7355E">
        <w:rPr>
          <w:lang w:val="es-CL"/>
        </w:rPr>
        <w:t>, espe</w:t>
      </w:r>
      <w:r w:rsidR="00C72461">
        <w:rPr>
          <w:lang w:val="es-CL"/>
        </w:rPr>
        <w:t xml:space="preserve">cialidad </w:t>
      </w:r>
      <w:r w:rsidR="00C72461" w:rsidRPr="00C72461">
        <w:rPr>
          <w:lang w:val="es-CL"/>
        </w:rPr>
        <w:t xml:space="preserve">y </w:t>
      </w:r>
      <w:r w:rsidR="00A7355E" w:rsidRPr="00C72461">
        <w:rPr>
          <w:lang w:val="es-CL"/>
        </w:rPr>
        <w:t>jor</w:t>
      </w:r>
      <w:r w:rsidR="00C72461">
        <w:rPr>
          <w:lang w:val="es-CL"/>
        </w:rPr>
        <w:t>nada</w:t>
      </w:r>
      <w:r w:rsidR="00F92FAB">
        <w:rPr>
          <w:lang w:val="es-CL"/>
        </w:rPr>
        <w:t xml:space="preserve"> del colegio</w:t>
      </w:r>
      <w:r w:rsidR="00C72461">
        <w:rPr>
          <w:lang w:val="es-CL"/>
        </w:rPr>
        <w:t>.</w:t>
      </w:r>
      <w:r w:rsidR="00F92FAB">
        <w:rPr>
          <w:lang w:val="es-CL"/>
        </w:rPr>
        <w:t xml:space="preserve"> Junto con RBD permite </w:t>
      </w:r>
      <w:r w:rsidR="00114700">
        <w:rPr>
          <w:lang w:val="es-CL"/>
        </w:rPr>
        <w:t>vincular información a nivel de curso unívocamente.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536"/>
    <w:rsid w:val="000049E3"/>
    <w:rsid w:val="00013A65"/>
    <w:rsid w:val="000220BC"/>
    <w:rsid w:val="000247EC"/>
    <w:rsid w:val="00036AAE"/>
    <w:rsid w:val="0006099D"/>
    <w:rsid w:val="0006143A"/>
    <w:rsid w:val="0007138A"/>
    <w:rsid w:val="000744F1"/>
    <w:rsid w:val="000772BF"/>
    <w:rsid w:val="00080E6D"/>
    <w:rsid w:val="0009271B"/>
    <w:rsid w:val="000A26FC"/>
    <w:rsid w:val="000A60E8"/>
    <w:rsid w:val="000B7A18"/>
    <w:rsid w:val="000C5E81"/>
    <w:rsid w:val="000D1805"/>
    <w:rsid w:val="000F1C3B"/>
    <w:rsid w:val="000F2DEC"/>
    <w:rsid w:val="000F64B0"/>
    <w:rsid w:val="000F7B40"/>
    <w:rsid w:val="0010268D"/>
    <w:rsid w:val="001071CF"/>
    <w:rsid w:val="00114700"/>
    <w:rsid w:val="001173C6"/>
    <w:rsid w:val="001206DD"/>
    <w:rsid w:val="00121C99"/>
    <w:rsid w:val="0013185B"/>
    <w:rsid w:val="00137499"/>
    <w:rsid w:val="00140524"/>
    <w:rsid w:val="001568C7"/>
    <w:rsid w:val="00156C44"/>
    <w:rsid w:val="00161D7C"/>
    <w:rsid w:val="00163FA6"/>
    <w:rsid w:val="001656D6"/>
    <w:rsid w:val="00166F4D"/>
    <w:rsid w:val="00171D2F"/>
    <w:rsid w:val="00173EFD"/>
    <w:rsid w:val="00176640"/>
    <w:rsid w:val="00183118"/>
    <w:rsid w:val="00184A8F"/>
    <w:rsid w:val="001852E4"/>
    <w:rsid w:val="00187B53"/>
    <w:rsid w:val="00197556"/>
    <w:rsid w:val="001A2B12"/>
    <w:rsid w:val="001B50C1"/>
    <w:rsid w:val="001B5F5D"/>
    <w:rsid w:val="001C52A5"/>
    <w:rsid w:val="001D17F5"/>
    <w:rsid w:val="001F3695"/>
    <w:rsid w:val="001F3DA4"/>
    <w:rsid w:val="002029A9"/>
    <w:rsid w:val="002061F5"/>
    <w:rsid w:val="002063E8"/>
    <w:rsid w:val="00212132"/>
    <w:rsid w:val="00214675"/>
    <w:rsid w:val="00223B8E"/>
    <w:rsid w:val="002248B2"/>
    <w:rsid w:val="0022532C"/>
    <w:rsid w:val="00232FBE"/>
    <w:rsid w:val="002357C6"/>
    <w:rsid w:val="0024193F"/>
    <w:rsid w:val="002441BA"/>
    <w:rsid w:val="00247B0B"/>
    <w:rsid w:val="00250635"/>
    <w:rsid w:val="0025124C"/>
    <w:rsid w:val="0025280E"/>
    <w:rsid w:val="00252D02"/>
    <w:rsid w:val="00256D55"/>
    <w:rsid w:val="00263234"/>
    <w:rsid w:val="002700E6"/>
    <w:rsid w:val="002757C1"/>
    <w:rsid w:val="00275DCC"/>
    <w:rsid w:val="002819B1"/>
    <w:rsid w:val="00283AEC"/>
    <w:rsid w:val="00290CAD"/>
    <w:rsid w:val="0029192E"/>
    <w:rsid w:val="002960C5"/>
    <w:rsid w:val="002A1392"/>
    <w:rsid w:val="002A2E8B"/>
    <w:rsid w:val="002B113D"/>
    <w:rsid w:val="002C6EC2"/>
    <w:rsid w:val="002D2ED4"/>
    <w:rsid w:val="002D3A72"/>
    <w:rsid w:val="002E2AC7"/>
    <w:rsid w:val="002F3909"/>
    <w:rsid w:val="00311FFF"/>
    <w:rsid w:val="003126C2"/>
    <w:rsid w:val="00317222"/>
    <w:rsid w:val="00321597"/>
    <w:rsid w:val="00322AAF"/>
    <w:rsid w:val="00322AD6"/>
    <w:rsid w:val="00326BA3"/>
    <w:rsid w:val="00353C46"/>
    <w:rsid w:val="00355AB3"/>
    <w:rsid w:val="003672B8"/>
    <w:rsid w:val="00371832"/>
    <w:rsid w:val="0039260F"/>
    <w:rsid w:val="003A2BFF"/>
    <w:rsid w:val="003A6518"/>
    <w:rsid w:val="003B1764"/>
    <w:rsid w:val="003B6A93"/>
    <w:rsid w:val="003E1691"/>
    <w:rsid w:val="003E6952"/>
    <w:rsid w:val="003F6593"/>
    <w:rsid w:val="00406EE7"/>
    <w:rsid w:val="00411211"/>
    <w:rsid w:val="004174EA"/>
    <w:rsid w:val="00430ABF"/>
    <w:rsid w:val="00437855"/>
    <w:rsid w:val="00441216"/>
    <w:rsid w:val="00441C88"/>
    <w:rsid w:val="00444759"/>
    <w:rsid w:val="00445B61"/>
    <w:rsid w:val="00445EBD"/>
    <w:rsid w:val="00460945"/>
    <w:rsid w:val="00491EAA"/>
    <w:rsid w:val="00496705"/>
    <w:rsid w:val="004A42BE"/>
    <w:rsid w:val="004A6B4C"/>
    <w:rsid w:val="004B0460"/>
    <w:rsid w:val="004B150D"/>
    <w:rsid w:val="004B1C82"/>
    <w:rsid w:val="004C5E74"/>
    <w:rsid w:val="004C6D01"/>
    <w:rsid w:val="004E1F9F"/>
    <w:rsid w:val="004E504A"/>
    <w:rsid w:val="004F439F"/>
    <w:rsid w:val="005015CE"/>
    <w:rsid w:val="00501B32"/>
    <w:rsid w:val="00504962"/>
    <w:rsid w:val="00504EE0"/>
    <w:rsid w:val="005144CA"/>
    <w:rsid w:val="00520BD0"/>
    <w:rsid w:val="00547671"/>
    <w:rsid w:val="00550C6B"/>
    <w:rsid w:val="0055722E"/>
    <w:rsid w:val="00557572"/>
    <w:rsid w:val="00564B4D"/>
    <w:rsid w:val="00573AD9"/>
    <w:rsid w:val="00574DB2"/>
    <w:rsid w:val="0058594D"/>
    <w:rsid w:val="005A0237"/>
    <w:rsid w:val="005A3188"/>
    <w:rsid w:val="005A4CB3"/>
    <w:rsid w:val="005B185D"/>
    <w:rsid w:val="005B188D"/>
    <w:rsid w:val="005B6387"/>
    <w:rsid w:val="005E5517"/>
    <w:rsid w:val="005E6A4C"/>
    <w:rsid w:val="005E7169"/>
    <w:rsid w:val="005F3E53"/>
    <w:rsid w:val="005F4530"/>
    <w:rsid w:val="005F5897"/>
    <w:rsid w:val="005F7BBE"/>
    <w:rsid w:val="00601AAE"/>
    <w:rsid w:val="00610AAE"/>
    <w:rsid w:val="00615074"/>
    <w:rsid w:val="00621182"/>
    <w:rsid w:val="00633093"/>
    <w:rsid w:val="0063382C"/>
    <w:rsid w:val="006361C4"/>
    <w:rsid w:val="006410D9"/>
    <w:rsid w:val="00641B2F"/>
    <w:rsid w:val="00641F60"/>
    <w:rsid w:val="006426FF"/>
    <w:rsid w:val="006430EB"/>
    <w:rsid w:val="00650248"/>
    <w:rsid w:val="00653C5B"/>
    <w:rsid w:val="00653CEA"/>
    <w:rsid w:val="00655EA4"/>
    <w:rsid w:val="00666154"/>
    <w:rsid w:val="00673992"/>
    <w:rsid w:val="00675AC6"/>
    <w:rsid w:val="00687670"/>
    <w:rsid w:val="00691764"/>
    <w:rsid w:val="00695120"/>
    <w:rsid w:val="00696352"/>
    <w:rsid w:val="006976F3"/>
    <w:rsid w:val="006A1782"/>
    <w:rsid w:val="006A1B08"/>
    <w:rsid w:val="006A725C"/>
    <w:rsid w:val="006B15E6"/>
    <w:rsid w:val="006B21DC"/>
    <w:rsid w:val="006C001B"/>
    <w:rsid w:val="006C040B"/>
    <w:rsid w:val="006C6D6E"/>
    <w:rsid w:val="006D53DF"/>
    <w:rsid w:val="006D7E3D"/>
    <w:rsid w:val="006E5314"/>
    <w:rsid w:val="006E5D9C"/>
    <w:rsid w:val="006F13C4"/>
    <w:rsid w:val="006F5C37"/>
    <w:rsid w:val="00701ECD"/>
    <w:rsid w:val="00704FD8"/>
    <w:rsid w:val="007060D2"/>
    <w:rsid w:val="00707015"/>
    <w:rsid w:val="00720BF9"/>
    <w:rsid w:val="007216A6"/>
    <w:rsid w:val="007432F3"/>
    <w:rsid w:val="00753622"/>
    <w:rsid w:val="0076787A"/>
    <w:rsid w:val="00775706"/>
    <w:rsid w:val="007770B2"/>
    <w:rsid w:val="007855A5"/>
    <w:rsid w:val="00794644"/>
    <w:rsid w:val="00796867"/>
    <w:rsid w:val="007A2A8F"/>
    <w:rsid w:val="007A3C1D"/>
    <w:rsid w:val="007B2A56"/>
    <w:rsid w:val="007D58F2"/>
    <w:rsid w:val="007E1B04"/>
    <w:rsid w:val="007E2A5C"/>
    <w:rsid w:val="007E5CC8"/>
    <w:rsid w:val="007E74DF"/>
    <w:rsid w:val="007F5B44"/>
    <w:rsid w:val="00802655"/>
    <w:rsid w:val="0080546B"/>
    <w:rsid w:val="008365CF"/>
    <w:rsid w:val="00841AC1"/>
    <w:rsid w:val="008425DD"/>
    <w:rsid w:val="0085227E"/>
    <w:rsid w:val="008537E1"/>
    <w:rsid w:val="00854357"/>
    <w:rsid w:val="00860FC4"/>
    <w:rsid w:val="00861706"/>
    <w:rsid w:val="00862819"/>
    <w:rsid w:val="00866D9B"/>
    <w:rsid w:val="00871D34"/>
    <w:rsid w:val="00883F03"/>
    <w:rsid w:val="008869F4"/>
    <w:rsid w:val="00892328"/>
    <w:rsid w:val="00894630"/>
    <w:rsid w:val="00894F4D"/>
    <w:rsid w:val="0089728A"/>
    <w:rsid w:val="008A39BB"/>
    <w:rsid w:val="008B1B18"/>
    <w:rsid w:val="008B4F64"/>
    <w:rsid w:val="008B5BBF"/>
    <w:rsid w:val="008B5EA6"/>
    <w:rsid w:val="008D29C1"/>
    <w:rsid w:val="008D3529"/>
    <w:rsid w:val="008D3763"/>
    <w:rsid w:val="008E09FA"/>
    <w:rsid w:val="008E42DE"/>
    <w:rsid w:val="008E7211"/>
    <w:rsid w:val="008F18A4"/>
    <w:rsid w:val="008F5CCD"/>
    <w:rsid w:val="008F7414"/>
    <w:rsid w:val="00902811"/>
    <w:rsid w:val="00904F83"/>
    <w:rsid w:val="00911971"/>
    <w:rsid w:val="0091261B"/>
    <w:rsid w:val="00914452"/>
    <w:rsid w:val="00917C7C"/>
    <w:rsid w:val="00920591"/>
    <w:rsid w:val="00930992"/>
    <w:rsid w:val="009310CC"/>
    <w:rsid w:val="00932FAE"/>
    <w:rsid w:val="009362EB"/>
    <w:rsid w:val="00945CDF"/>
    <w:rsid w:val="0095545E"/>
    <w:rsid w:val="00955F98"/>
    <w:rsid w:val="00960463"/>
    <w:rsid w:val="009754AA"/>
    <w:rsid w:val="00980CCE"/>
    <w:rsid w:val="00981278"/>
    <w:rsid w:val="009816BB"/>
    <w:rsid w:val="00981DA3"/>
    <w:rsid w:val="00992549"/>
    <w:rsid w:val="00993591"/>
    <w:rsid w:val="00997C4B"/>
    <w:rsid w:val="00997D2D"/>
    <w:rsid w:val="009A08DC"/>
    <w:rsid w:val="009A3707"/>
    <w:rsid w:val="009B103A"/>
    <w:rsid w:val="009C4A9F"/>
    <w:rsid w:val="009F195F"/>
    <w:rsid w:val="009F1E55"/>
    <w:rsid w:val="009F27DD"/>
    <w:rsid w:val="009F771A"/>
    <w:rsid w:val="00A04490"/>
    <w:rsid w:val="00A078BC"/>
    <w:rsid w:val="00A247FF"/>
    <w:rsid w:val="00A25ABE"/>
    <w:rsid w:val="00A26A6A"/>
    <w:rsid w:val="00A325FB"/>
    <w:rsid w:val="00A44991"/>
    <w:rsid w:val="00A44A73"/>
    <w:rsid w:val="00A46626"/>
    <w:rsid w:val="00A561CC"/>
    <w:rsid w:val="00A66CCD"/>
    <w:rsid w:val="00A72847"/>
    <w:rsid w:val="00A72AC5"/>
    <w:rsid w:val="00A7355E"/>
    <w:rsid w:val="00A737CD"/>
    <w:rsid w:val="00A7543A"/>
    <w:rsid w:val="00A8245E"/>
    <w:rsid w:val="00A8255B"/>
    <w:rsid w:val="00AA5D26"/>
    <w:rsid w:val="00AB06B8"/>
    <w:rsid w:val="00AB0E58"/>
    <w:rsid w:val="00AB1B58"/>
    <w:rsid w:val="00AB38B7"/>
    <w:rsid w:val="00AB4EC4"/>
    <w:rsid w:val="00AB5531"/>
    <w:rsid w:val="00AD1C5E"/>
    <w:rsid w:val="00AE3BBF"/>
    <w:rsid w:val="00AE7043"/>
    <w:rsid w:val="00AE74E3"/>
    <w:rsid w:val="00AF63F5"/>
    <w:rsid w:val="00B139D3"/>
    <w:rsid w:val="00B26526"/>
    <w:rsid w:val="00B26F19"/>
    <w:rsid w:val="00B30ABD"/>
    <w:rsid w:val="00B34A63"/>
    <w:rsid w:val="00B5304E"/>
    <w:rsid w:val="00B60372"/>
    <w:rsid w:val="00B62D38"/>
    <w:rsid w:val="00B6696B"/>
    <w:rsid w:val="00B66CA1"/>
    <w:rsid w:val="00B71193"/>
    <w:rsid w:val="00B76BE8"/>
    <w:rsid w:val="00B80536"/>
    <w:rsid w:val="00B85B6F"/>
    <w:rsid w:val="00B90829"/>
    <w:rsid w:val="00B909EC"/>
    <w:rsid w:val="00B95606"/>
    <w:rsid w:val="00BB2030"/>
    <w:rsid w:val="00BB3625"/>
    <w:rsid w:val="00BC15AC"/>
    <w:rsid w:val="00BC24FF"/>
    <w:rsid w:val="00BC4F5F"/>
    <w:rsid w:val="00BC5937"/>
    <w:rsid w:val="00BF0192"/>
    <w:rsid w:val="00BF28A9"/>
    <w:rsid w:val="00BF6ADD"/>
    <w:rsid w:val="00BF7F94"/>
    <w:rsid w:val="00C050B9"/>
    <w:rsid w:val="00C06831"/>
    <w:rsid w:val="00C1451F"/>
    <w:rsid w:val="00C15735"/>
    <w:rsid w:val="00C251A2"/>
    <w:rsid w:val="00C26B48"/>
    <w:rsid w:val="00C30DCB"/>
    <w:rsid w:val="00C33010"/>
    <w:rsid w:val="00C3383E"/>
    <w:rsid w:val="00C35E83"/>
    <w:rsid w:val="00C40D9C"/>
    <w:rsid w:val="00C42B0A"/>
    <w:rsid w:val="00C4525C"/>
    <w:rsid w:val="00C53614"/>
    <w:rsid w:val="00C55CD4"/>
    <w:rsid w:val="00C61BE5"/>
    <w:rsid w:val="00C72461"/>
    <w:rsid w:val="00C77AA4"/>
    <w:rsid w:val="00C83F62"/>
    <w:rsid w:val="00C97A50"/>
    <w:rsid w:val="00CA14D9"/>
    <w:rsid w:val="00CA3E0B"/>
    <w:rsid w:val="00CA55FA"/>
    <w:rsid w:val="00CB174F"/>
    <w:rsid w:val="00CB7BE8"/>
    <w:rsid w:val="00CC0E5E"/>
    <w:rsid w:val="00CE0C9C"/>
    <w:rsid w:val="00CE78C2"/>
    <w:rsid w:val="00CF06FD"/>
    <w:rsid w:val="00CF08CE"/>
    <w:rsid w:val="00D15C42"/>
    <w:rsid w:val="00D2318C"/>
    <w:rsid w:val="00D2429C"/>
    <w:rsid w:val="00D26FE3"/>
    <w:rsid w:val="00D41D0B"/>
    <w:rsid w:val="00D457E1"/>
    <w:rsid w:val="00D467C1"/>
    <w:rsid w:val="00D47274"/>
    <w:rsid w:val="00D524FF"/>
    <w:rsid w:val="00D60365"/>
    <w:rsid w:val="00D66835"/>
    <w:rsid w:val="00D72D6D"/>
    <w:rsid w:val="00D76A23"/>
    <w:rsid w:val="00D83337"/>
    <w:rsid w:val="00D957CA"/>
    <w:rsid w:val="00D95FAA"/>
    <w:rsid w:val="00DA2F11"/>
    <w:rsid w:val="00DA3536"/>
    <w:rsid w:val="00DA4C4A"/>
    <w:rsid w:val="00DB0168"/>
    <w:rsid w:val="00DB5809"/>
    <w:rsid w:val="00DB6B7F"/>
    <w:rsid w:val="00DC066F"/>
    <w:rsid w:val="00DD34CB"/>
    <w:rsid w:val="00DD52BB"/>
    <w:rsid w:val="00DD7CD7"/>
    <w:rsid w:val="00DE19E1"/>
    <w:rsid w:val="00DE1FDF"/>
    <w:rsid w:val="00DE5DE0"/>
    <w:rsid w:val="00DE6AB6"/>
    <w:rsid w:val="00DE7B1C"/>
    <w:rsid w:val="00DF44B7"/>
    <w:rsid w:val="00DF4760"/>
    <w:rsid w:val="00E00864"/>
    <w:rsid w:val="00E13832"/>
    <w:rsid w:val="00E20E1C"/>
    <w:rsid w:val="00E23815"/>
    <w:rsid w:val="00E2653D"/>
    <w:rsid w:val="00E35052"/>
    <w:rsid w:val="00E45EEC"/>
    <w:rsid w:val="00E53E1F"/>
    <w:rsid w:val="00E542E7"/>
    <w:rsid w:val="00E574F7"/>
    <w:rsid w:val="00E669CC"/>
    <w:rsid w:val="00E74B69"/>
    <w:rsid w:val="00E754D3"/>
    <w:rsid w:val="00E8132D"/>
    <w:rsid w:val="00E82564"/>
    <w:rsid w:val="00E82CE7"/>
    <w:rsid w:val="00E84F99"/>
    <w:rsid w:val="00E927D2"/>
    <w:rsid w:val="00E9601F"/>
    <w:rsid w:val="00EA215F"/>
    <w:rsid w:val="00EA76B1"/>
    <w:rsid w:val="00EA7FAD"/>
    <w:rsid w:val="00EB18FE"/>
    <w:rsid w:val="00EB383B"/>
    <w:rsid w:val="00EB3C85"/>
    <w:rsid w:val="00EB7AEA"/>
    <w:rsid w:val="00ED0812"/>
    <w:rsid w:val="00ED18FA"/>
    <w:rsid w:val="00ED4B98"/>
    <w:rsid w:val="00EE478D"/>
    <w:rsid w:val="00EF454A"/>
    <w:rsid w:val="00EF6332"/>
    <w:rsid w:val="00F035F5"/>
    <w:rsid w:val="00F0586F"/>
    <w:rsid w:val="00F10BCA"/>
    <w:rsid w:val="00F12AA3"/>
    <w:rsid w:val="00F15C3F"/>
    <w:rsid w:val="00F215CE"/>
    <w:rsid w:val="00F24540"/>
    <w:rsid w:val="00F24CF7"/>
    <w:rsid w:val="00F25407"/>
    <w:rsid w:val="00F272E7"/>
    <w:rsid w:val="00F32CA7"/>
    <w:rsid w:val="00F40A75"/>
    <w:rsid w:val="00F50229"/>
    <w:rsid w:val="00F5048F"/>
    <w:rsid w:val="00F54D88"/>
    <w:rsid w:val="00F56BAC"/>
    <w:rsid w:val="00F65545"/>
    <w:rsid w:val="00F72114"/>
    <w:rsid w:val="00F810A8"/>
    <w:rsid w:val="00F904C0"/>
    <w:rsid w:val="00F92FAB"/>
    <w:rsid w:val="00F96546"/>
    <w:rsid w:val="00FA1D4F"/>
    <w:rsid w:val="00FA43A3"/>
    <w:rsid w:val="00FA543E"/>
    <w:rsid w:val="00FA5618"/>
    <w:rsid w:val="00FB0B37"/>
    <w:rsid w:val="00FB4418"/>
    <w:rsid w:val="00FC26AC"/>
    <w:rsid w:val="00FC59A8"/>
    <w:rsid w:val="00FC61A4"/>
    <w:rsid w:val="00FC6979"/>
    <w:rsid w:val="00FD1B64"/>
    <w:rsid w:val="00FD32A5"/>
    <w:rsid w:val="00FD3F39"/>
    <w:rsid w:val="00FE068E"/>
    <w:rsid w:val="00FE0C4D"/>
    <w:rsid w:val="00FE43AB"/>
    <w:rsid w:val="00FE4704"/>
    <w:rsid w:val="00FE794D"/>
    <w:rsid w:val="00FF07E9"/>
    <w:rsid w:val="00FF6CEB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543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435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543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osabiertos.mineduc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9</Pages>
  <Words>2030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465</cp:revision>
  <dcterms:created xsi:type="dcterms:W3CDTF">2022-06-13T18:00:00Z</dcterms:created>
  <dcterms:modified xsi:type="dcterms:W3CDTF">2022-06-28T07:09:00Z</dcterms:modified>
</cp:coreProperties>
</file>