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1A6B3" w14:textId="4C051B2D" w:rsidR="0096035C" w:rsidRPr="00430F3C" w:rsidRDefault="00737636" w:rsidP="006D40A1">
      <w:pPr>
        <w:spacing w:line="276" w:lineRule="auto"/>
        <w:jc w:val="center"/>
        <w:rPr>
          <w:rFonts w:ascii="Times New Roman" w:hAnsi="Times New Roman" w:cs="Times New Roman"/>
          <w:b/>
          <w:bCs/>
          <w:sz w:val="24"/>
          <w:szCs w:val="24"/>
        </w:rPr>
      </w:pPr>
      <w:r w:rsidRPr="00430F3C">
        <w:rPr>
          <w:rFonts w:ascii="Times New Roman" w:hAnsi="Times New Roman" w:cs="Times New Roman"/>
          <w:b/>
          <w:bCs/>
          <w:sz w:val="28"/>
          <w:szCs w:val="28"/>
        </w:rPr>
        <w:t>Geraldo “Bladimir” Padilla</w:t>
      </w:r>
      <w:r w:rsidR="00AD4B81" w:rsidRPr="00430F3C">
        <w:rPr>
          <w:rFonts w:ascii="Times New Roman" w:hAnsi="Times New Roman" w:cs="Times New Roman"/>
          <w:b/>
          <w:bCs/>
          <w:sz w:val="24"/>
          <w:szCs w:val="24"/>
        </w:rPr>
        <w:br/>
      </w:r>
      <w:proofErr w:type="spellStart"/>
      <w:r w:rsidR="00AD4B81" w:rsidRPr="00430F3C">
        <w:rPr>
          <w:rFonts w:ascii="Times New Roman" w:hAnsi="Times New Roman" w:cs="Times New Roman"/>
          <w:b/>
          <w:bCs/>
          <w:sz w:val="24"/>
          <w:szCs w:val="24"/>
        </w:rPr>
        <w:t>Curriculum</w:t>
      </w:r>
      <w:proofErr w:type="spellEnd"/>
      <w:r w:rsidR="00AD4B81" w:rsidRPr="00430F3C">
        <w:rPr>
          <w:rFonts w:ascii="Times New Roman" w:hAnsi="Times New Roman" w:cs="Times New Roman"/>
          <w:b/>
          <w:bCs/>
          <w:sz w:val="24"/>
          <w:szCs w:val="24"/>
        </w:rPr>
        <w:t xml:space="preserve"> Vitae, </w:t>
      </w:r>
      <w:r w:rsidR="002835FE">
        <w:rPr>
          <w:rFonts w:ascii="Times New Roman" w:hAnsi="Times New Roman" w:cs="Times New Roman"/>
          <w:b/>
          <w:bCs/>
          <w:sz w:val="24"/>
          <w:szCs w:val="24"/>
        </w:rPr>
        <w:t>Nov</w:t>
      </w:r>
      <w:r w:rsidR="00AD4B81" w:rsidRPr="00430F3C">
        <w:rPr>
          <w:rFonts w:ascii="Times New Roman" w:hAnsi="Times New Roman" w:cs="Times New Roman"/>
          <w:b/>
          <w:bCs/>
          <w:sz w:val="24"/>
          <w:szCs w:val="24"/>
        </w:rPr>
        <w:t xml:space="preserve"> 202</w:t>
      </w:r>
      <w:r w:rsidR="004A5348" w:rsidRPr="00430F3C">
        <w:rPr>
          <w:rFonts w:ascii="Times New Roman" w:hAnsi="Times New Roman" w:cs="Times New Roman"/>
          <w:b/>
          <w:bCs/>
          <w:sz w:val="24"/>
          <w:szCs w:val="24"/>
        </w:rPr>
        <w:t>4</w:t>
      </w:r>
    </w:p>
    <w:p w14:paraId="41E0DB3E" w14:textId="77777777" w:rsidR="006D40A1" w:rsidRPr="00430F3C" w:rsidRDefault="006D40A1" w:rsidP="006D40A1">
      <w:pPr>
        <w:spacing w:line="276" w:lineRule="auto"/>
        <w:rPr>
          <w:rFonts w:ascii="Times New Roman" w:hAnsi="Times New Roman" w:cs="Times New Roman"/>
          <w:sz w:val="24"/>
          <w:szCs w:val="24"/>
        </w:rPr>
      </w:pPr>
    </w:p>
    <w:p w14:paraId="5EE74175" w14:textId="7E73F73D" w:rsidR="0096035C" w:rsidRPr="006402E0" w:rsidRDefault="0096035C" w:rsidP="006D40A1">
      <w:pPr>
        <w:spacing w:line="276" w:lineRule="auto"/>
        <w:rPr>
          <w:rFonts w:ascii="Times New Roman" w:hAnsi="Times New Roman" w:cs="Times New Roman"/>
          <w:sz w:val="24"/>
          <w:szCs w:val="24"/>
          <w:lang w:val="en-US"/>
        </w:rPr>
      </w:pPr>
      <w:r w:rsidRPr="006402E0">
        <w:rPr>
          <w:rFonts w:ascii="Times New Roman" w:hAnsi="Times New Roman" w:cs="Times New Roman"/>
          <w:sz w:val="24"/>
          <w:szCs w:val="24"/>
          <w:lang w:val="en-US"/>
        </w:rPr>
        <w:t xml:space="preserve">Address: </w:t>
      </w:r>
      <w:r w:rsidR="00B22753" w:rsidRPr="006402E0">
        <w:rPr>
          <w:rFonts w:ascii="Times New Roman" w:hAnsi="Times New Roman" w:cs="Times New Roman"/>
          <w:sz w:val="24"/>
          <w:szCs w:val="24"/>
          <w:lang w:val="en-US"/>
        </w:rPr>
        <w:t>831</w:t>
      </w:r>
      <w:r w:rsidR="00737636" w:rsidRPr="006402E0">
        <w:rPr>
          <w:rFonts w:ascii="Times New Roman" w:hAnsi="Times New Roman" w:cs="Times New Roman"/>
          <w:sz w:val="24"/>
          <w:szCs w:val="24"/>
          <w:lang w:val="en-US"/>
        </w:rPr>
        <w:t xml:space="preserve"> </w:t>
      </w:r>
      <w:r w:rsidR="00B22753" w:rsidRPr="006402E0">
        <w:rPr>
          <w:rFonts w:ascii="Times New Roman" w:hAnsi="Times New Roman" w:cs="Times New Roman"/>
          <w:sz w:val="24"/>
          <w:szCs w:val="24"/>
          <w:lang w:val="en-US"/>
        </w:rPr>
        <w:t xml:space="preserve">E Jefferson </w:t>
      </w:r>
      <w:r w:rsidR="00737636" w:rsidRPr="006402E0">
        <w:rPr>
          <w:rFonts w:ascii="Times New Roman" w:hAnsi="Times New Roman" w:cs="Times New Roman"/>
          <w:sz w:val="24"/>
          <w:szCs w:val="24"/>
          <w:lang w:val="en-US"/>
        </w:rPr>
        <w:t>St, #</w:t>
      </w:r>
      <w:r w:rsidR="00B22753" w:rsidRPr="006402E0">
        <w:rPr>
          <w:rFonts w:ascii="Times New Roman" w:hAnsi="Times New Roman" w:cs="Times New Roman"/>
          <w:sz w:val="24"/>
          <w:szCs w:val="24"/>
          <w:lang w:val="en-US"/>
        </w:rPr>
        <w:t>1</w:t>
      </w:r>
      <w:r w:rsidR="00B57BC4" w:rsidRPr="006402E0">
        <w:rPr>
          <w:rFonts w:ascii="Times New Roman" w:hAnsi="Times New Roman" w:cs="Times New Roman"/>
          <w:sz w:val="24"/>
          <w:szCs w:val="24"/>
          <w:lang w:val="en-US"/>
        </w:rPr>
        <w:t>, Iowa City, IA 52242</w:t>
      </w:r>
    </w:p>
    <w:p w14:paraId="5A14C61E" w14:textId="1D4652D8" w:rsidR="00C25539" w:rsidRPr="006402E0" w:rsidRDefault="00C25539" w:rsidP="006D40A1">
      <w:pPr>
        <w:spacing w:line="276" w:lineRule="auto"/>
        <w:rPr>
          <w:rFonts w:ascii="Times New Roman" w:hAnsi="Times New Roman" w:cs="Times New Roman"/>
          <w:sz w:val="24"/>
          <w:szCs w:val="24"/>
          <w:lang w:val="en-US"/>
        </w:rPr>
      </w:pPr>
      <w:r w:rsidRPr="006402E0">
        <w:rPr>
          <w:rFonts w:ascii="Times New Roman" w:hAnsi="Times New Roman" w:cs="Times New Roman"/>
          <w:sz w:val="24"/>
          <w:szCs w:val="24"/>
          <w:lang w:val="en-US"/>
        </w:rPr>
        <w:t xml:space="preserve">ORCID </w:t>
      </w:r>
      <w:proofErr w:type="spellStart"/>
      <w:r w:rsidRPr="006402E0">
        <w:rPr>
          <w:rFonts w:ascii="Times New Roman" w:hAnsi="Times New Roman" w:cs="Times New Roman"/>
          <w:sz w:val="24"/>
          <w:szCs w:val="24"/>
          <w:lang w:val="en-US"/>
        </w:rPr>
        <w:t>iD</w:t>
      </w:r>
      <w:proofErr w:type="spellEnd"/>
      <w:r w:rsidRPr="006402E0">
        <w:rPr>
          <w:rFonts w:ascii="Times New Roman" w:hAnsi="Times New Roman" w:cs="Times New Roman"/>
          <w:sz w:val="24"/>
          <w:szCs w:val="24"/>
          <w:lang w:val="en-US"/>
        </w:rPr>
        <w:t>: 0000-0003-0882-1818</w:t>
      </w:r>
    </w:p>
    <w:p w14:paraId="50344C94" w14:textId="226F718C" w:rsidR="00AD4B81" w:rsidRPr="006402E0" w:rsidRDefault="0096035C" w:rsidP="006D40A1">
      <w:pPr>
        <w:spacing w:line="276" w:lineRule="auto"/>
        <w:rPr>
          <w:rFonts w:ascii="Times New Roman" w:hAnsi="Times New Roman" w:cs="Times New Roman"/>
          <w:sz w:val="24"/>
          <w:szCs w:val="24"/>
          <w:lang w:val="en-US"/>
        </w:rPr>
      </w:pPr>
      <w:r w:rsidRPr="006402E0">
        <w:rPr>
          <w:rFonts w:ascii="Times New Roman" w:hAnsi="Times New Roman" w:cs="Times New Roman"/>
          <w:sz w:val="24"/>
          <w:szCs w:val="24"/>
          <w:lang w:val="en-US"/>
        </w:rPr>
        <w:t xml:space="preserve">Email: </w:t>
      </w:r>
      <w:hyperlink r:id="rId8" w:history="1">
        <w:r w:rsidR="00821D1D" w:rsidRPr="00821D1D">
          <w:rPr>
            <w:rStyle w:val="Hyperlink"/>
            <w:rFonts w:ascii="Times New Roman" w:hAnsi="Times New Roman" w:cs="Times New Roman"/>
            <w:color w:val="auto"/>
            <w:sz w:val="24"/>
            <w:szCs w:val="24"/>
            <w:u w:val="none"/>
            <w:lang w:val="en-US"/>
          </w:rPr>
          <w:t>Geraldo-Padilla@UIowa.edu</w:t>
        </w:r>
      </w:hyperlink>
    </w:p>
    <w:p w14:paraId="3044B560" w14:textId="77777777" w:rsidR="003C2071" w:rsidRDefault="003C2071" w:rsidP="006D40A1">
      <w:pPr>
        <w:pStyle w:val="ListParagraph"/>
        <w:spacing w:line="276" w:lineRule="auto"/>
        <w:ind w:left="0"/>
        <w:contextualSpacing w:val="0"/>
        <w:jc w:val="center"/>
        <w:rPr>
          <w:rFonts w:ascii="Times New Roman" w:hAnsi="Times New Roman" w:cs="Times New Roman"/>
          <w:b/>
          <w:bCs/>
          <w:sz w:val="24"/>
          <w:szCs w:val="24"/>
          <w:lang w:val="en-US"/>
        </w:rPr>
      </w:pPr>
    </w:p>
    <w:p w14:paraId="15EF7317" w14:textId="52F230BD" w:rsidR="0096035C" w:rsidRPr="006402E0" w:rsidRDefault="0096035C" w:rsidP="00DE0A26">
      <w:pPr>
        <w:pStyle w:val="Heading1"/>
        <w:rPr>
          <w:b w:val="0"/>
          <w:lang w:val="en-US"/>
        </w:rPr>
      </w:pPr>
      <w:r w:rsidRPr="006402E0">
        <w:rPr>
          <w:lang w:val="en-US"/>
        </w:rPr>
        <w:t>E</w:t>
      </w:r>
      <w:r w:rsidR="00905440" w:rsidRPr="006402E0">
        <w:rPr>
          <w:lang w:val="en-US"/>
        </w:rPr>
        <w:t>DUCATION</w:t>
      </w:r>
    </w:p>
    <w:p w14:paraId="302206D2" w14:textId="0F29C4B8" w:rsidR="003603FC" w:rsidRPr="006402E0" w:rsidRDefault="00A016AE" w:rsidP="006D40A1">
      <w:pPr>
        <w:spacing w:line="276" w:lineRule="auto"/>
        <w:rPr>
          <w:rFonts w:ascii="Times New Roman" w:hAnsi="Times New Roman" w:cs="Times New Roman"/>
          <w:sz w:val="24"/>
          <w:szCs w:val="24"/>
          <w:u w:val="single"/>
          <w:lang w:val="en-US"/>
        </w:rPr>
      </w:pPr>
      <w:r w:rsidRPr="006402E0">
        <w:rPr>
          <w:rFonts w:ascii="Times New Roman" w:hAnsi="Times New Roman" w:cs="Times New Roman"/>
          <w:sz w:val="24"/>
          <w:szCs w:val="24"/>
          <w:u w:val="single"/>
          <w:lang w:val="en-US"/>
        </w:rPr>
        <w:t>2021–</w:t>
      </w:r>
      <w:r w:rsidR="00C04036" w:rsidRPr="006402E0">
        <w:rPr>
          <w:rFonts w:ascii="Times New Roman" w:hAnsi="Times New Roman" w:cs="Times New Roman"/>
          <w:sz w:val="24"/>
          <w:szCs w:val="24"/>
          <w:u w:val="single"/>
          <w:lang w:val="en-US"/>
        </w:rPr>
        <w:t>current</w:t>
      </w:r>
    </w:p>
    <w:p w14:paraId="6BF34019" w14:textId="7954F899" w:rsidR="00A016AE" w:rsidRDefault="00A016AE" w:rsidP="003C2071">
      <w:pPr>
        <w:pStyle w:val="ListParagraph"/>
        <w:numPr>
          <w:ilvl w:val="0"/>
          <w:numId w:val="7"/>
        </w:numPr>
        <w:spacing w:line="276" w:lineRule="auto"/>
        <w:rPr>
          <w:rFonts w:ascii="Times New Roman" w:hAnsi="Times New Roman" w:cs="Times New Roman"/>
          <w:sz w:val="24"/>
          <w:szCs w:val="24"/>
          <w:lang w:val="en-US"/>
        </w:rPr>
      </w:pPr>
      <w:r w:rsidRPr="003C2071">
        <w:rPr>
          <w:rFonts w:ascii="Times New Roman" w:hAnsi="Times New Roman" w:cs="Times New Roman"/>
          <w:b/>
          <w:bCs/>
          <w:sz w:val="24"/>
          <w:szCs w:val="24"/>
          <w:lang w:val="en-US"/>
        </w:rPr>
        <w:t>Ph.D. in Educational Measurement and Statistics</w:t>
      </w:r>
      <w:r w:rsidR="00DC0308" w:rsidRPr="003C2071">
        <w:rPr>
          <w:rFonts w:ascii="Times New Roman" w:hAnsi="Times New Roman" w:cs="Times New Roman"/>
          <w:sz w:val="24"/>
          <w:szCs w:val="24"/>
          <w:lang w:val="en-US"/>
        </w:rPr>
        <w:t xml:space="preserve">, University of Iowa, </w:t>
      </w:r>
      <w:r w:rsidR="00FA25B6">
        <w:rPr>
          <w:rFonts w:ascii="Times New Roman" w:hAnsi="Times New Roman" w:cs="Times New Roman"/>
          <w:sz w:val="24"/>
          <w:szCs w:val="24"/>
          <w:lang w:val="en-US"/>
        </w:rPr>
        <w:t>USA</w:t>
      </w:r>
      <w:r w:rsidR="00D52508">
        <w:rPr>
          <w:rFonts w:ascii="Times New Roman" w:hAnsi="Times New Roman" w:cs="Times New Roman"/>
          <w:sz w:val="24"/>
          <w:szCs w:val="24"/>
          <w:lang w:val="en-US"/>
        </w:rPr>
        <w:t xml:space="preserve"> </w:t>
      </w:r>
      <w:r w:rsidR="00C20686" w:rsidRPr="003C2071">
        <w:rPr>
          <w:rFonts w:ascii="Times New Roman" w:hAnsi="Times New Roman" w:cs="Times New Roman"/>
          <w:sz w:val="24"/>
          <w:szCs w:val="24"/>
          <w:lang w:val="en-US"/>
        </w:rPr>
        <w:t>(PhD expected May 2026)</w:t>
      </w:r>
      <w:r w:rsidR="00FB1CA9" w:rsidRPr="003C2071">
        <w:rPr>
          <w:rFonts w:ascii="Times New Roman" w:hAnsi="Times New Roman" w:cs="Times New Roman"/>
          <w:sz w:val="24"/>
          <w:szCs w:val="24"/>
          <w:lang w:val="en-US"/>
        </w:rPr>
        <w:t>.</w:t>
      </w:r>
    </w:p>
    <w:p w14:paraId="54B00DFE" w14:textId="6ACBC269" w:rsidR="003C2071" w:rsidRDefault="0096035C" w:rsidP="003C2071">
      <w:pPr>
        <w:spacing w:line="276" w:lineRule="auto"/>
        <w:rPr>
          <w:rFonts w:ascii="Times New Roman" w:hAnsi="Times New Roman" w:cs="Times New Roman"/>
          <w:sz w:val="24"/>
          <w:szCs w:val="24"/>
          <w:u w:val="single"/>
          <w:lang w:val="en-US"/>
        </w:rPr>
      </w:pPr>
      <w:r w:rsidRPr="006402E0">
        <w:rPr>
          <w:rFonts w:ascii="Times New Roman" w:hAnsi="Times New Roman" w:cs="Times New Roman"/>
          <w:sz w:val="24"/>
          <w:szCs w:val="24"/>
          <w:u w:val="single"/>
          <w:lang w:val="en-US"/>
        </w:rPr>
        <w:t>2013–2017</w:t>
      </w:r>
    </w:p>
    <w:p w14:paraId="17824BAD" w14:textId="2203B08A" w:rsidR="001733BE" w:rsidRPr="003C2071" w:rsidRDefault="001733BE" w:rsidP="003C2071">
      <w:pPr>
        <w:pStyle w:val="ListParagraph"/>
        <w:numPr>
          <w:ilvl w:val="0"/>
          <w:numId w:val="7"/>
        </w:numPr>
        <w:spacing w:line="276" w:lineRule="auto"/>
        <w:rPr>
          <w:rFonts w:ascii="Times New Roman" w:hAnsi="Times New Roman" w:cs="Times New Roman"/>
          <w:sz w:val="24"/>
          <w:szCs w:val="24"/>
          <w:u w:val="single"/>
          <w:lang w:val="en-US"/>
        </w:rPr>
      </w:pPr>
      <w:r w:rsidRPr="003C2071">
        <w:rPr>
          <w:rFonts w:ascii="Times New Roman" w:hAnsi="Times New Roman" w:cs="Times New Roman"/>
          <w:b/>
          <w:bCs/>
          <w:sz w:val="24"/>
          <w:szCs w:val="24"/>
          <w:lang w:val="en-US"/>
        </w:rPr>
        <w:t xml:space="preserve">Bachelor of </w:t>
      </w:r>
      <w:r w:rsidR="001D5393" w:rsidRPr="003C2071">
        <w:rPr>
          <w:rFonts w:ascii="Times New Roman" w:hAnsi="Times New Roman" w:cs="Times New Roman"/>
          <w:b/>
          <w:bCs/>
          <w:sz w:val="24"/>
          <w:szCs w:val="24"/>
          <w:lang w:val="en-US"/>
        </w:rPr>
        <w:t>Social Work</w:t>
      </w:r>
      <w:r w:rsidRPr="003C2071">
        <w:rPr>
          <w:rFonts w:ascii="Times New Roman" w:hAnsi="Times New Roman" w:cs="Times New Roman"/>
          <w:sz w:val="24"/>
          <w:szCs w:val="24"/>
          <w:lang w:val="en-US"/>
        </w:rPr>
        <w:t>, Universidad del Bio-Bio, Chile</w:t>
      </w:r>
      <w:r w:rsidR="003C2071">
        <w:rPr>
          <w:rStyle w:val="CommentReference"/>
          <w:rFonts w:ascii="Times New Roman" w:hAnsi="Times New Roman" w:cs="Times New Roman"/>
          <w:sz w:val="24"/>
          <w:szCs w:val="24"/>
          <w:lang w:val="en-US"/>
        </w:rPr>
        <w:t>.</w:t>
      </w:r>
    </w:p>
    <w:p w14:paraId="3E6DAA7C" w14:textId="77777777" w:rsidR="00E33F90" w:rsidRDefault="00E33F90" w:rsidP="00DE0A26">
      <w:pPr>
        <w:spacing w:line="276" w:lineRule="auto"/>
        <w:rPr>
          <w:rFonts w:ascii="Times New Roman" w:hAnsi="Times New Roman" w:cs="Times New Roman"/>
          <w:b/>
          <w:bCs/>
          <w:sz w:val="24"/>
          <w:szCs w:val="24"/>
          <w:lang w:val="en-US"/>
        </w:rPr>
      </w:pPr>
    </w:p>
    <w:p w14:paraId="1E1EF1DB" w14:textId="323BE284" w:rsidR="0096035C" w:rsidRPr="006402E0" w:rsidRDefault="00905440" w:rsidP="00DE0A26">
      <w:pPr>
        <w:pStyle w:val="Heading1"/>
        <w:rPr>
          <w:lang w:val="en-US"/>
        </w:rPr>
      </w:pPr>
      <w:r w:rsidRPr="006402E0">
        <w:rPr>
          <w:lang w:val="en-US"/>
        </w:rPr>
        <w:t>PROFESSIONAL EXPERIENCE</w:t>
      </w:r>
    </w:p>
    <w:p w14:paraId="1D6959F0" w14:textId="3E4AEDF6" w:rsidR="0064511B" w:rsidRDefault="0064511B" w:rsidP="006D40A1">
      <w:pPr>
        <w:spacing w:line="276" w:lineRule="auto"/>
        <w:rPr>
          <w:rFonts w:ascii="Times New Roman" w:hAnsi="Times New Roman" w:cs="Times New Roman"/>
          <w:sz w:val="24"/>
          <w:szCs w:val="24"/>
          <w:u w:val="single"/>
          <w:lang w:val="en-US"/>
        </w:rPr>
      </w:pPr>
      <w:r>
        <w:rPr>
          <w:rFonts w:ascii="Times New Roman" w:hAnsi="Times New Roman" w:cs="Times New Roman"/>
          <w:sz w:val="24"/>
          <w:szCs w:val="24"/>
          <w:u w:val="single"/>
          <w:lang w:val="en-US"/>
        </w:rPr>
        <w:t>2024</w:t>
      </w:r>
      <w:r w:rsidR="0068464C">
        <w:rPr>
          <w:rFonts w:ascii="Times New Roman" w:hAnsi="Times New Roman" w:cs="Times New Roman"/>
          <w:sz w:val="24"/>
          <w:szCs w:val="24"/>
          <w:u w:val="single"/>
          <w:lang w:val="en-US"/>
        </w:rPr>
        <w:t>–2025</w:t>
      </w:r>
    </w:p>
    <w:p w14:paraId="23837EC6" w14:textId="34A0DFF5" w:rsidR="007351FE" w:rsidRDefault="0064511B" w:rsidP="00C24DAB">
      <w:pPr>
        <w:pStyle w:val="ListParagraph"/>
        <w:numPr>
          <w:ilvl w:val="0"/>
          <w:numId w:val="7"/>
        </w:numPr>
        <w:spacing w:line="276"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Graduate </w:t>
      </w:r>
      <w:r w:rsidRPr="00103317">
        <w:rPr>
          <w:rFonts w:ascii="Times New Roman" w:hAnsi="Times New Roman" w:cs="Times New Roman"/>
          <w:b/>
          <w:bCs/>
          <w:sz w:val="24"/>
          <w:szCs w:val="24"/>
          <w:lang w:val="en-US"/>
        </w:rPr>
        <w:t>Research Assistant</w:t>
      </w:r>
      <w:r w:rsidRPr="00103317">
        <w:rPr>
          <w:rFonts w:ascii="Times New Roman" w:hAnsi="Times New Roman" w:cs="Times New Roman"/>
          <w:sz w:val="24"/>
          <w:szCs w:val="24"/>
          <w:lang w:val="en-US"/>
        </w:rPr>
        <w:t xml:space="preserve"> in </w:t>
      </w:r>
      <w:r w:rsidR="00097CD2" w:rsidRPr="005B2652">
        <w:rPr>
          <w:rFonts w:ascii="Times New Roman" w:hAnsi="Times New Roman" w:cs="Times New Roman"/>
          <w:sz w:val="24"/>
          <w:szCs w:val="24"/>
          <w:lang w:val="en-US"/>
        </w:rPr>
        <w:t>Gender stereotypes and career vocation among students in USA</w:t>
      </w:r>
      <w:r w:rsidR="005B2652">
        <w:rPr>
          <w:rFonts w:ascii="Times New Roman" w:hAnsi="Times New Roman" w:cs="Times New Roman"/>
          <w:sz w:val="24"/>
          <w:szCs w:val="24"/>
          <w:lang w:val="en-US"/>
        </w:rPr>
        <w:t xml:space="preserve">. </w:t>
      </w:r>
      <w:r w:rsidR="009F1077" w:rsidRPr="00103317">
        <w:rPr>
          <w:rFonts w:ascii="Times New Roman" w:hAnsi="Times New Roman" w:cs="Times New Roman"/>
          <w:sz w:val="24"/>
          <w:szCs w:val="24"/>
          <w:lang w:val="en-US"/>
        </w:rPr>
        <w:t>Performed database manipulation, analysis</w:t>
      </w:r>
      <w:r w:rsidR="009F1077">
        <w:rPr>
          <w:rFonts w:ascii="Times New Roman" w:hAnsi="Times New Roman" w:cs="Times New Roman"/>
          <w:sz w:val="24"/>
          <w:szCs w:val="24"/>
          <w:lang w:val="en-US"/>
        </w:rPr>
        <w:t>,</w:t>
      </w:r>
      <w:r w:rsidR="009F1077" w:rsidRPr="00103317">
        <w:rPr>
          <w:rFonts w:ascii="Times New Roman" w:hAnsi="Times New Roman" w:cs="Times New Roman"/>
          <w:sz w:val="24"/>
          <w:szCs w:val="24"/>
          <w:lang w:val="en-US"/>
        </w:rPr>
        <w:t xml:space="preserve"> and interpretation of </w:t>
      </w:r>
      <w:r w:rsidR="009F1077">
        <w:rPr>
          <w:rFonts w:ascii="Times New Roman" w:hAnsi="Times New Roman" w:cs="Times New Roman"/>
          <w:sz w:val="24"/>
          <w:szCs w:val="24"/>
          <w:lang w:val="en-US"/>
        </w:rPr>
        <w:t xml:space="preserve">multilevel </w:t>
      </w:r>
      <w:r w:rsidR="009F1077" w:rsidRPr="00103317">
        <w:rPr>
          <w:rFonts w:ascii="Times New Roman" w:hAnsi="Times New Roman" w:cs="Times New Roman"/>
          <w:sz w:val="24"/>
          <w:szCs w:val="24"/>
          <w:lang w:val="en-US"/>
        </w:rPr>
        <w:t>mode</w:t>
      </w:r>
      <w:r w:rsidR="00B42CCF">
        <w:rPr>
          <w:rFonts w:ascii="Times New Roman" w:hAnsi="Times New Roman" w:cs="Times New Roman"/>
          <w:sz w:val="24"/>
          <w:szCs w:val="24"/>
          <w:lang w:val="en-US"/>
        </w:rPr>
        <w:t>ling results</w:t>
      </w:r>
      <w:r w:rsidR="00610C74">
        <w:rPr>
          <w:rFonts w:ascii="Times New Roman" w:hAnsi="Times New Roman" w:cs="Times New Roman"/>
          <w:sz w:val="24"/>
          <w:szCs w:val="24"/>
          <w:lang w:val="en-US"/>
        </w:rPr>
        <w:t xml:space="preserve"> with longitudinal data</w:t>
      </w:r>
      <w:r w:rsidR="009F1077">
        <w:rPr>
          <w:rFonts w:ascii="Times New Roman" w:hAnsi="Times New Roman" w:cs="Times New Roman"/>
          <w:sz w:val="24"/>
          <w:szCs w:val="24"/>
          <w:lang w:val="en-US"/>
        </w:rPr>
        <w:t>.</w:t>
      </w:r>
    </w:p>
    <w:p w14:paraId="15C1749B" w14:textId="2B06C9AF" w:rsidR="003603FC" w:rsidRPr="006402E0" w:rsidRDefault="00817912" w:rsidP="006D40A1">
      <w:pPr>
        <w:spacing w:line="276" w:lineRule="auto"/>
        <w:rPr>
          <w:rFonts w:ascii="Times New Roman" w:hAnsi="Times New Roman" w:cs="Times New Roman"/>
          <w:sz w:val="24"/>
          <w:szCs w:val="24"/>
          <w:u w:val="single"/>
          <w:lang w:val="en-US"/>
        </w:rPr>
      </w:pPr>
      <w:r w:rsidRPr="006402E0">
        <w:rPr>
          <w:rFonts w:ascii="Times New Roman" w:hAnsi="Times New Roman" w:cs="Times New Roman"/>
          <w:sz w:val="24"/>
          <w:szCs w:val="24"/>
          <w:u w:val="single"/>
          <w:lang w:val="en-US"/>
        </w:rPr>
        <w:t>202</w:t>
      </w:r>
      <w:r w:rsidRPr="00810A0D">
        <w:rPr>
          <w:rFonts w:ascii="Times New Roman" w:hAnsi="Times New Roman" w:cs="Times New Roman"/>
          <w:sz w:val="24"/>
          <w:szCs w:val="24"/>
          <w:u w:val="single"/>
          <w:lang w:val="en-US"/>
        </w:rPr>
        <w:t>2</w:t>
      </w:r>
      <w:r w:rsidR="00810A0D" w:rsidRPr="00810A0D">
        <w:rPr>
          <w:rFonts w:ascii="Times New Roman" w:hAnsi="Times New Roman" w:cs="Times New Roman"/>
          <w:sz w:val="24"/>
          <w:szCs w:val="24"/>
          <w:u w:val="single"/>
        </w:rPr>
        <w:t>–</w:t>
      </w:r>
      <w:r w:rsidRPr="00810A0D">
        <w:rPr>
          <w:rFonts w:ascii="Times New Roman" w:hAnsi="Times New Roman" w:cs="Times New Roman"/>
          <w:sz w:val="24"/>
          <w:szCs w:val="24"/>
          <w:u w:val="single"/>
          <w:lang w:val="en-US"/>
        </w:rPr>
        <w:t>2</w:t>
      </w:r>
      <w:r w:rsidRPr="006402E0">
        <w:rPr>
          <w:rFonts w:ascii="Times New Roman" w:hAnsi="Times New Roman" w:cs="Times New Roman"/>
          <w:sz w:val="24"/>
          <w:szCs w:val="24"/>
          <w:u w:val="single"/>
          <w:lang w:val="en-US"/>
        </w:rPr>
        <w:t>02</w:t>
      </w:r>
      <w:r w:rsidR="006E7B11">
        <w:rPr>
          <w:rFonts w:ascii="Times New Roman" w:hAnsi="Times New Roman" w:cs="Times New Roman"/>
          <w:sz w:val="24"/>
          <w:szCs w:val="24"/>
          <w:u w:val="single"/>
          <w:lang w:val="en-US"/>
        </w:rPr>
        <w:t>5</w:t>
      </w:r>
    </w:p>
    <w:p w14:paraId="20AC3FC1" w14:textId="4A6C8589" w:rsidR="00985120" w:rsidRDefault="00817912" w:rsidP="0099658D">
      <w:pPr>
        <w:pStyle w:val="ListParagraph"/>
        <w:numPr>
          <w:ilvl w:val="0"/>
          <w:numId w:val="7"/>
        </w:numPr>
        <w:spacing w:line="276" w:lineRule="auto"/>
        <w:rPr>
          <w:rFonts w:ascii="Times New Roman" w:hAnsi="Times New Roman" w:cs="Times New Roman"/>
          <w:sz w:val="24"/>
          <w:szCs w:val="24"/>
          <w:lang w:val="en-US"/>
        </w:rPr>
      </w:pPr>
      <w:r w:rsidRPr="00E33F90">
        <w:rPr>
          <w:rFonts w:ascii="Times New Roman" w:hAnsi="Times New Roman" w:cs="Times New Roman"/>
          <w:b/>
          <w:bCs/>
          <w:sz w:val="24"/>
          <w:szCs w:val="24"/>
          <w:lang w:val="en-US"/>
        </w:rPr>
        <w:t>Teaching Assistant</w:t>
      </w:r>
      <w:r w:rsidRPr="00E33F90">
        <w:rPr>
          <w:rFonts w:ascii="Times New Roman" w:hAnsi="Times New Roman" w:cs="Times New Roman"/>
          <w:sz w:val="24"/>
          <w:szCs w:val="24"/>
          <w:lang w:val="en-US"/>
        </w:rPr>
        <w:t xml:space="preserve"> in </w:t>
      </w:r>
      <w:r w:rsidR="007402B5">
        <w:rPr>
          <w:rFonts w:ascii="Times New Roman" w:hAnsi="Times New Roman" w:cs="Times New Roman"/>
          <w:sz w:val="24"/>
          <w:szCs w:val="24"/>
          <w:lang w:val="en-US"/>
        </w:rPr>
        <w:t xml:space="preserve">graduate courses at the </w:t>
      </w:r>
      <w:r w:rsidR="007402B5" w:rsidRPr="00E33F90">
        <w:rPr>
          <w:rFonts w:ascii="Times New Roman" w:hAnsi="Times New Roman" w:cs="Times New Roman"/>
          <w:sz w:val="24"/>
          <w:szCs w:val="24"/>
          <w:lang w:val="en-US"/>
        </w:rPr>
        <w:t xml:space="preserve">University of Iowa, </w:t>
      </w:r>
      <w:r w:rsidR="007402B5">
        <w:rPr>
          <w:rFonts w:ascii="Times New Roman" w:hAnsi="Times New Roman" w:cs="Times New Roman"/>
          <w:sz w:val="24"/>
          <w:szCs w:val="24"/>
          <w:lang w:val="en-US"/>
        </w:rPr>
        <w:t xml:space="preserve">USA: </w:t>
      </w:r>
      <w:r w:rsidRPr="00E33F90">
        <w:rPr>
          <w:rFonts w:ascii="Times New Roman" w:hAnsi="Times New Roman" w:cs="Times New Roman"/>
          <w:sz w:val="24"/>
          <w:szCs w:val="24"/>
          <w:lang w:val="en-US"/>
        </w:rPr>
        <w:t xml:space="preserve">Design of </w:t>
      </w:r>
      <w:r w:rsidR="00C2339A" w:rsidRPr="00E33F90">
        <w:rPr>
          <w:rFonts w:ascii="Times New Roman" w:hAnsi="Times New Roman" w:cs="Times New Roman"/>
          <w:sz w:val="24"/>
          <w:szCs w:val="24"/>
          <w:lang w:val="en-US"/>
        </w:rPr>
        <w:t>E</w:t>
      </w:r>
      <w:r w:rsidRPr="00E33F90">
        <w:rPr>
          <w:rFonts w:ascii="Times New Roman" w:hAnsi="Times New Roman" w:cs="Times New Roman"/>
          <w:sz w:val="24"/>
          <w:szCs w:val="24"/>
          <w:lang w:val="en-US"/>
        </w:rPr>
        <w:t>xperiments</w:t>
      </w:r>
      <w:r w:rsidR="000A38EB" w:rsidRPr="00E33F90">
        <w:rPr>
          <w:rFonts w:ascii="Times New Roman" w:hAnsi="Times New Roman" w:cs="Times New Roman"/>
          <w:sz w:val="24"/>
          <w:szCs w:val="24"/>
          <w:lang w:val="en-US"/>
        </w:rPr>
        <w:t xml:space="preserve"> (PSQF</w:t>
      </w:r>
      <w:r w:rsidR="001B2C18" w:rsidRPr="00E33F90">
        <w:rPr>
          <w:rFonts w:ascii="Times New Roman" w:hAnsi="Times New Roman" w:cs="Times New Roman"/>
          <w:sz w:val="24"/>
          <w:szCs w:val="24"/>
          <w:lang w:val="en-US"/>
        </w:rPr>
        <w:t>:6246</w:t>
      </w:r>
      <w:r w:rsidR="000A38EB" w:rsidRPr="00E33F90">
        <w:rPr>
          <w:rFonts w:ascii="Times New Roman" w:hAnsi="Times New Roman" w:cs="Times New Roman"/>
          <w:sz w:val="24"/>
          <w:szCs w:val="24"/>
          <w:lang w:val="en-US"/>
        </w:rPr>
        <w:t>), Factor Analysis and SEM</w:t>
      </w:r>
      <w:r w:rsidR="006E56B8" w:rsidRPr="00E33F90">
        <w:rPr>
          <w:rFonts w:ascii="Times New Roman" w:hAnsi="Times New Roman" w:cs="Times New Roman"/>
          <w:sz w:val="24"/>
          <w:szCs w:val="24"/>
          <w:lang w:val="en-US"/>
        </w:rPr>
        <w:t xml:space="preserve"> (PSQF:6249)</w:t>
      </w:r>
      <w:r w:rsidR="000A38EB" w:rsidRPr="00E33F90">
        <w:rPr>
          <w:rFonts w:ascii="Times New Roman" w:hAnsi="Times New Roman" w:cs="Times New Roman"/>
          <w:sz w:val="24"/>
          <w:szCs w:val="24"/>
          <w:lang w:val="en-US"/>
        </w:rPr>
        <w:t>,</w:t>
      </w:r>
      <w:r w:rsidRPr="00E33F90">
        <w:rPr>
          <w:rFonts w:ascii="Times New Roman" w:hAnsi="Times New Roman" w:cs="Times New Roman"/>
          <w:sz w:val="24"/>
          <w:szCs w:val="24"/>
          <w:lang w:val="en-US"/>
        </w:rPr>
        <w:t xml:space="preserve"> Generalized Linear Models </w:t>
      </w:r>
      <w:r w:rsidR="006E56B8" w:rsidRPr="00E33F90">
        <w:rPr>
          <w:rFonts w:ascii="Times New Roman" w:hAnsi="Times New Roman" w:cs="Times New Roman"/>
          <w:sz w:val="24"/>
          <w:szCs w:val="24"/>
          <w:lang w:val="en-US"/>
        </w:rPr>
        <w:t>(PSQF:6270</w:t>
      </w:r>
      <w:r w:rsidR="006C4289">
        <w:rPr>
          <w:rFonts w:ascii="Times New Roman" w:hAnsi="Times New Roman" w:cs="Times New Roman"/>
          <w:sz w:val="24"/>
          <w:szCs w:val="24"/>
          <w:lang w:val="en-US"/>
        </w:rPr>
        <w:t xml:space="preserve">), </w:t>
      </w:r>
      <w:r w:rsidR="002D1682" w:rsidRPr="002D1682">
        <w:rPr>
          <w:rFonts w:ascii="Times New Roman" w:hAnsi="Times New Roman" w:cs="Times New Roman"/>
          <w:sz w:val="24"/>
          <w:szCs w:val="24"/>
          <w:lang w:val="en-US"/>
        </w:rPr>
        <w:t>Longitudinal Multilevel Models</w:t>
      </w:r>
      <w:r w:rsidR="002D1682">
        <w:rPr>
          <w:rFonts w:ascii="Times New Roman" w:hAnsi="Times New Roman" w:cs="Times New Roman"/>
          <w:sz w:val="24"/>
          <w:szCs w:val="24"/>
          <w:lang w:val="en-US"/>
        </w:rPr>
        <w:t xml:space="preserve"> </w:t>
      </w:r>
      <w:r w:rsidR="002D1682" w:rsidRPr="00E33F90">
        <w:rPr>
          <w:rFonts w:ascii="Times New Roman" w:hAnsi="Times New Roman" w:cs="Times New Roman"/>
          <w:sz w:val="24"/>
          <w:szCs w:val="24"/>
          <w:lang w:val="en-US"/>
        </w:rPr>
        <w:t>(PSQF:62</w:t>
      </w:r>
      <w:r w:rsidR="002D1682">
        <w:rPr>
          <w:rFonts w:ascii="Times New Roman" w:hAnsi="Times New Roman" w:cs="Times New Roman"/>
          <w:sz w:val="24"/>
          <w:szCs w:val="24"/>
          <w:lang w:val="en-US"/>
        </w:rPr>
        <w:t>71</w:t>
      </w:r>
      <w:r w:rsidR="002D1682" w:rsidRPr="00E33F90">
        <w:rPr>
          <w:rFonts w:ascii="Times New Roman" w:hAnsi="Times New Roman" w:cs="Times New Roman"/>
          <w:sz w:val="24"/>
          <w:szCs w:val="24"/>
          <w:lang w:val="en-US"/>
        </w:rPr>
        <w:t>),</w:t>
      </w:r>
      <w:r w:rsidR="002D1682">
        <w:rPr>
          <w:rFonts w:ascii="Times New Roman" w:hAnsi="Times New Roman" w:cs="Times New Roman"/>
          <w:sz w:val="24"/>
          <w:szCs w:val="24"/>
          <w:lang w:val="en-US"/>
        </w:rPr>
        <w:t xml:space="preserve"> </w:t>
      </w:r>
      <w:r w:rsidR="006C4289">
        <w:rPr>
          <w:rFonts w:ascii="Times New Roman" w:hAnsi="Times New Roman" w:cs="Times New Roman"/>
          <w:sz w:val="24"/>
          <w:szCs w:val="24"/>
          <w:lang w:val="en-US"/>
        </w:rPr>
        <w:t xml:space="preserve">and </w:t>
      </w:r>
      <w:r w:rsidR="00A6087A" w:rsidRPr="00A6087A">
        <w:rPr>
          <w:rFonts w:ascii="Times New Roman" w:hAnsi="Times New Roman" w:cs="Times New Roman"/>
          <w:sz w:val="24"/>
          <w:szCs w:val="24"/>
          <w:lang w:val="en-US"/>
        </w:rPr>
        <w:t>Bayesian Psychometric Modeling</w:t>
      </w:r>
      <w:r w:rsidR="00A6087A">
        <w:rPr>
          <w:rFonts w:ascii="Times New Roman" w:hAnsi="Times New Roman" w:cs="Times New Roman"/>
          <w:sz w:val="24"/>
          <w:szCs w:val="24"/>
          <w:lang w:val="en-US"/>
        </w:rPr>
        <w:t xml:space="preserve"> (PSQF: 7375)</w:t>
      </w:r>
      <w:r w:rsidRPr="00E33F90">
        <w:rPr>
          <w:rFonts w:ascii="Times New Roman" w:hAnsi="Times New Roman" w:cs="Times New Roman"/>
          <w:sz w:val="24"/>
          <w:szCs w:val="24"/>
          <w:lang w:val="en-US"/>
        </w:rPr>
        <w:t xml:space="preserve">. </w:t>
      </w:r>
      <w:r w:rsidR="00C2339A" w:rsidRPr="00E33F90">
        <w:rPr>
          <w:rFonts w:ascii="Times New Roman" w:hAnsi="Times New Roman" w:cs="Times New Roman"/>
          <w:sz w:val="24"/>
          <w:szCs w:val="24"/>
          <w:lang w:val="en-US"/>
        </w:rPr>
        <w:t>C</w:t>
      </w:r>
      <w:r w:rsidRPr="00E33F90">
        <w:rPr>
          <w:rFonts w:ascii="Times New Roman" w:hAnsi="Times New Roman" w:cs="Times New Roman"/>
          <w:sz w:val="24"/>
          <w:szCs w:val="24"/>
          <w:lang w:val="en-US"/>
        </w:rPr>
        <w:t>ollaborated in the revision of materials for classes and work with students</w:t>
      </w:r>
      <w:r w:rsidR="00C2339A" w:rsidRPr="00E33F90">
        <w:rPr>
          <w:rFonts w:ascii="Times New Roman" w:hAnsi="Times New Roman" w:cs="Times New Roman"/>
          <w:sz w:val="24"/>
          <w:szCs w:val="24"/>
          <w:lang w:val="en-US"/>
        </w:rPr>
        <w:t xml:space="preserve"> during office hours</w:t>
      </w:r>
      <w:r w:rsidRPr="00E33F90">
        <w:rPr>
          <w:rFonts w:ascii="Times New Roman" w:hAnsi="Times New Roman" w:cs="Times New Roman"/>
          <w:sz w:val="24"/>
          <w:szCs w:val="24"/>
          <w:lang w:val="en-US"/>
        </w:rPr>
        <w:t>.</w:t>
      </w:r>
    </w:p>
    <w:p w14:paraId="1D63534C" w14:textId="525294EC" w:rsidR="0018607B" w:rsidRPr="0018607B" w:rsidRDefault="0018607B" w:rsidP="0018607B">
      <w:pPr>
        <w:spacing w:line="276" w:lineRule="auto"/>
        <w:rPr>
          <w:rFonts w:ascii="Times New Roman" w:hAnsi="Times New Roman" w:cs="Times New Roman"/>
          <w:sz w:val="24"/>
          <w:szCs w:val="24"/>
          <w:u w:val="single"/>
          <w:lang w:val="en-US"/>
        </w:rPr>
      </w:pPr>
      <w:r w:rsidRPr="0018607B">
        <w:rPr>
          <w:rFonts w:ascii="Times New Roman" w:hAnsi="Times New Roman" w:cs="Times New Roman"/>
          <w:sz w:val="24"/>
          <w:szCs w:val="24"/>
          <w:u w:val="single"/>
          <w:lang w:val="en-US"/>
        </w:rPr>
        <w:t>Summer 2023</w:t>
      </w:r>
    </w:p>
    <w:p w14:paraId="2B01DB88" w14:textId="66EC4FFE" w:rsidR="0018607B" w:rsidRDefault="0064511B" w:rsidP="00103317">
      <w:pPr>
        <w:pStyle w:val="ListParagraph"/>
        <w:numPr>
          <w:ilvl w:val="0"/>
          <w:numId w:val="7"/>
        </w:numPr>
        <w:spacing w:line="276"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Graduate </w:t>
      </w:r>
      <w:r w:rsidR="00103317" w:rsidRPr="00103317">
        <w:rPr>
          <w:rFonts w:ascii="Times New Roman" w:hAnsi="Times New Roman" w:cs="Times New Roman"/>
          <w:b/>
          <w:bCs/>
          <w:sz w:val="24"/>
          <w:szCs w:val="24"/>
          <w:lang w:val="en-US"/>
        </w:rPr>
        <w:t>Research Assistant</w:t>
      </w:r>
      <w:r w:rsidR="00103317" w:rsidRPr="00103317">
        <w:rPr>
          <w:rFonts w:ascii="Times New Roman" w:hAnsi="Times New Roman" w:cs="Times New Roman"/>
          <w:sz w:val="24"/>
          <w:szCs w:val="24"/>
          <w:lang w:val="en-US"/>
        </w:rPr>
        <w:t xml:space="preserve"> in Psychometric Evaluation of the NEEDS 6 Assessment. Performed database manipulation, analysis</w:t>
      </w:r>
      <w:r w:rsidR="009F1077">
        <w:rPr>
          <w:rFonts w:ascii="Times New Roman" w:hAnsi="Times New Roman" w:cs="Times New Roman"/>
          <w:sz w:val="24"/>
          <w:szCs w:val="24"/>
          <w:lang w:val="en-US"/>
        </w:rPr>
        <w:t>,</w:t>
      </w:r>
      <w:r w:rsidR="00103317" w:rsidRPr="00103317">
        <w:rPr>
          <w:rFonts w:ascii="Times New Roman" w:hAnsi="Times New Roman" w:cs="Times New Roman"/>
          <w:sz w:val="24"/>
          <w:szCs w:val="24"/>
          <w:lang w:val="en-US"/>
        </w:rPr>
        <w:t xml:space="preserve"> and interpretation of measurement models, </w:t>
      </w:r>
      <w:r w:rsidR="00875624" w:rsidRPr="00875624">
        <w:rPr>
          <w:rFonts w:ascii="Times New Roman" w:hAnsi="Times New Roman" w:cs="Times New Roman"/>
          <w:sz w:val="24"/>
          <w:szCs w:val="24"/>
          <w:lang w:val="en-US"/>
        </w:rPr>
        <w:t>and contributions to report writing.</w:t>
      </w:r>
    </w:p>
    <w:p w14:paraId="63A3CF9C" w14:textId="77777777" w:rsidR="00741384" w:rsidRDefault="00741384">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br w:type="page"/>
      </w:r>
    </w:p>
    <w:p w14:paraId="016549F0" w14:textId="52BE2525" w:rsidR="00343CCA" w:rsidRDefault="00343CCA" w:rsidP="00343CCA">
      <w:pPr>
        <w:spacing w:line="276" w:lineRule="auto"/>
        <w:rPr>
          <w:rFonts w:ascii="Times New Roman" w:hAnsi="Times New Roman" w:cs="Times New Roman"/>
          <w:sz w:val="24"/>
          <w:szCs w:val="24"/>
          <w:u w:val="single"/>
          <w:lang w:val="en-US"/>
        </w:rPr>
      </w:pPr>
      <w:r>
        <w:rPr>
          <w:rFonts w:ascii="Times New Roman" w:hAnsi="Times New Roman" w:cs="Times New Roman"/>
          <w:sz w:val="24"/>
          <w:szCs w:val="24"/>
          <w:u w:val="single"/>
          <w:lang w:val="en-US"/>
        </w:rPr>
        <w:lastRenderedPageBreak/>
        <w:t>Fall 2021</w:t>
      </w:r>
    </w:p>
    <w:p w14:paraId="44A560D6" w14:textId="4C3754FA" w:rsidR="00343CCA" w:rsidRPr="00741384" w:rsidRDefault="00343CCA" w:rsidP="00741384">
      <w:pPr>
        <w:pStyle w:val="ListParagraph"/>
        <w:numPr>
          <w:ilvl w:val="0"/>
          <w:numId w:val="7"/>
        </w:numPr>
        <w:spacing w:line="276" w:lineRule="auto"/>
        <w:contextualSpacing w:val="0"/>
        <w:rPr>
          <w:rFonts w:ascii="Times New Roman" w:hAnsi="Times New Roman" w:cs="Times New Roman"/>
          <w:sz w:val="24"/>
          <w:szCs w:val="24"/>
          <w:lang w:val="en-US"/>
        </w:rPr>
      </w:pPr>
      <w:r w:rsidRPr="00894AFB">
        <w:rPr>
          <w:rFonts w:ascii="Times New Roman" w:hAnsi="Times New Roman" w:cs="Times New Roman"/>
          <w:b/>
          <w:bCs/>
          <w:sz w:val="24"/>
          <w:szCs w:val="24"/>
          <w:lang w:val="en-US"/>
        </w:rPr>
        <w:t>Graduate Research Assistant</w:t>
      </w:r>
      <w:r w:rsidRPr="00894AFB">
        <w:rPr>
          <w:rFonts w:ascii="Times New Roman" w:hAnsi="Times New Roman" w:cs="Times New Roman"/>
          <w:sz w:val="24"/>
          <w:szCs w:val="24"/>
          <w:lang w:val="en-US"/>
        </w:rPr>
        <w:t xml:space="preserve"> at the Iowa Reading Research Center, University of Iowa, USA. Support</w:t>
      </w:r>
      <w:r>
        <w:rPr>
          <w:rFonts w:ascii="Times New Roman" w:hAnsi="Times New Roman" w:cs="Times New Roman"/>
          <w:sz w:val="24"/>
          <w:szCs w:val="24"/>
          <w:lang w:val="en-US"/>
        </w:rPr>
        <w:t>ed</w:t>
      </w:r>
      <w:r w:rsidRPr="00894AFB">
        <w:rPr>
          <w:rFonts w:ascii="Times New Roman" w:hAnsi="Times New Roman" w:cs="Times New Roman"/>
          <w:sz w:val="24"/>
          <w:szCs w:val="24"/>
          <w:lang w:val="en-US"/>
        </w:rPr>
        <w:t xml:space="preserve"> data </w:t>
      </w:r>
      <w:r>
        <w:rPr>
          <w:rFonts w:ascii="Times New Roman" w:hAnsi="Times New Roman" w:cs="Times New Roman"/>
          <w:sz w:val="24"/>
          <w:szCs w:val="24"/>
          <w:lang w:val="en-US"/>
        </w:rPr>
        <w:t xml:space="preserve">manipulation, </w:t>
      </w:r>
      <w:r w:rsidRPr="00894AFB">
        <w:rPr>
          <w:rFonts w:ascii="Times New Roman" w:hAnsi="Times New Roman" w:cs="Times New Roman"/>
          <w:sz w:val="24"/>
          <w:szCs w:val="24"/>
          <w:lang w:val="en-US"/>
        </w:rPr>
        <w:t>processing</w:t>
      </w:r>
      <w:r>
        <w:rPr>
          <w:rFonts w:ascii="Times New Roman" w:hAnsi="Times New Roman" w:cs="Times New Roman"/>
          <w:sz w:val="24"/>
          <w:szCs w:val="24"/>
          <w:lang w:val="en-US"/>
        </w:rPr>
        <w:t>,</w:t>
      </w:r>
      <w:r w:rsidRPr="00894AFB">
        <w:rPr>
          <w:rFonts w:ascii="Times New Roman" w:hAnsi="Times New Roman" w:cs="Times New Roman"/>
          <w:sz w:val="24"/>
          <w:szCs w:val="24"/>
          <w:lang w:val="en-US"/>
        </w:rPr>
        <w:t xml:space="preserve"> and analysis.</w:t>
      </w:r>
    </w:p>
    <w:p w14:paraId="2F2A55DB" w14:textId="71C2679A" w:rsidR="0099658D" w:rsidRPr="00810A0D" w:rsidRDefault="0099658D" w:rsidP="0099658D">
      <w:pPr>
        <w:spacing w:line="276" w:lineRule="auto"/>
        <w:rPr>
          <w:rFonts w:ascii="Times New Roman" w:hAnsi="Times New Roman" w:cs="Times New Roman"/>
          <w:sz w:val="24"/>
          <w:szCs w:val="24"/>
          <w:u w:val="single"/>
          <w:lang w:val="en-US"/>
        </w:rPr>
      </w:pPr>
      <w:r w:rsidRPr="00810A0D">
        <w:rPr>
          <w:rFonts w:ascii="Times New Roman" w:hAnsi="Times New Roman" w:cs="Times New Roman"/>
          <w:sz w:val="24"/>
          <w:szCs w:val="24"/>
          <w:u w:val="single"/>
          <w:lang w:val="en-US"/>
        </w:rPr>
        <w:t>2018</w:t>
      </w:r>
      <w:r w:rsidR="00163BDC" w:rsidRPr="00810A0D">
        <w:rPr>
          <w:rFonts w:ascii="Times New Roman" w:hAnsi="Times New Roman" w:cs="Times New Roman"/>
          <w:sz w:val="24"/>
          <w:szCs w:val="24"/>
          <w:u w:val="single"/>
        </w:rPr>
        <w:t>–</w:t>
      </w:r>
      <w:r w:rsidRPr="00810A0D">
        <w:rPr>
          <w:rFonts w:ascii="Times New Roman" w:hAnsi="Times New Roman" w:cs="Times New Roman"/>
          <w:sz w:val="24"/>
          <w:szCs w:val="24"/>
          <w:u w:val="single"/>
          <w:lang w:val="en-US"/>
        </w:rPr>
        <w:t>2021</w:t>
      </w:r>
    </w:p>
    <w:p w14:paraId="7FD9A00F" w14:textId="49C723E2" w:rsidR="00C71A04" w:rsidRPr="00C71A04" w:rsidRDefault="009D4D11" w:rsidP="00C71A04">
      <w:pPr>
        <w:pStyle w:val="ListParagraph"/>
        <w:numPr>
          <w:ilvl w:val="0"/>
          <w:numId w:val="6"/>
        </w:numPr>
        <w:spacing w:line="276" w:lineRule="auto"/>
        <w:rPr>
          <w:rFonts w:ascii="Times New Roman" w:hAnsi="Times New Roman" w:cs="Times New Roman"/>
          <w:sz w:val="24"/>
          <w:szCs w:val="24"/>
          <w:u w:val="single"/>
          <w:lang w:val="en-US"/>
        </w:rPr>
      </w:pPr>
      <w:r w:rsidRPr="00985120">
        <w:rPr>
          <w:rFonts w:ascii="Times New Roman" w:hAnsi="Times New Roman" w:cs="Times New Roman"/>
          <w:b/>
          <w:bCs/>
          <w:sz w:val="24"/>
          <w:szCs w:val="24"/>
          <w:lang w:val="en-US"/>
        </w:rPr>
        <w:t xml:space="preserve">Associated </w:t>
      </w:r>
      <w:r w:rsidR="00C2339A" w:rsidRPr="00985120">
        <w:rPr>
          <w:rFonts w:ascii="Times New Roman" w:hAnsi="Times New Roman" w:cs="Times New Roman"/>
          <w:b/>
          <w:bCs/>
          <w:sz w:val="24"/>
          <w:szCs w:val="24"/>
          <w:lang w:val="en-US"/>
        </w:rPr>
        <w:t>R</w:t>
      </w:r>
      <w:r w:rsidRPr="00985120">
        <w:rPr>
          <w:rFonts w:ascii="Times New Roman" w:hAnsi="Times New Roman" w:cs="Times New Roman"/>
          <w:b/>
          <w:bCs/>
          <w:sz w:val="24"/>
          <w:szCs w:val="24"/>
          <w:lang w:val="en-US"/>
        </w:rPr>
        <w:t>esearcher</w:t>
      </w:r>
      <w:r w:rsidR="00FA25B6" w:rsidRPr="00985120">
        <w:rPr>
          <w:rFonts w:ascii="Times New Roman" w:hAnsi="Times New Roman" w:cs="Times New Roman"/>
          <w:sz w:val="24"/>
          <w:szCs w:val="24"/>
          <w:lang w:val="en-US"/>
        </w:rPr>
        <w:t xml:space="preserve"> at the </w:t>
      </w:r>
      <w:r w:rsidR="00EC268A" w:rsidRPr="00985120">
        <w:rPr>
          <w:rFonts w:ascii="Times New Roman" w:hAnsi="Times New Roman" w:cs="Times New Roman"/>
          <w:sz w:val="24"/>
          <w:szCs w:val="24"/>
          <w:lang w:val="en-US"/>
        </w:rPr>
        <w:t xml:space="preserve">Educational </w:t>
      </w:r>
      <w:r w:rsidR="00DC0308" w:rsidRPr="00985120">
        <w:rPr>
          <w:rFonts w:ascii="Times New Roman" w:hAnsi="Times New Roman" w:cs="Times New Roman"/>
          <w:sz w:val="24"/>
          <w:szCs w:val="24"/>
          <w:lang w:val="en-US"/>
        </w:rPr>
        <w:t>R</w:t>
      </w:r>
      <w:r w:rsidR="00EC268A" w:rsidRPr="00985120">
        <w:rPr>
          <w:rFonts w:ascii="Times New Roman" w:hAnsi="Times New Roman" w:cs="Times New Roman"/>
          <w:sz w:val="24"/>
          <w:szCs w:val="24"/>
          <w:lang w:val="en-US"/>
        </w:rPr>
        <w:t xml:space="preserve">esearch </w:t>
      </w:r>
      <w:r w:rsidR="00DC0308" w:rsidRPr="00985120">
        <w:rPr>
          <w:rFonts w:ascii="Times New Roman" w:hAnsi="Times New Roman" w:cs="Times New Roman"/>
          <w:sz w:val="24"/>
          <w:szCs w:val="24"/>
          <w:lang w:val="en-US"/>
        </w:rPr>
        <w:t>C</w:t>
      </w:r>
      <w:r w:rsidR="00EC268A" w:rsidRPr="00985120">
        <w:rPr>
          <w:rFonts w:ascii="Times New Roman" w:hAnsi="Times New Roman" w:cs="Times New Roman"/>
          <w:sz w:val="24"/>
          <w:szCs w:val="24"/>
          <w:lang w:val="en-US"/>
        </w:rPr>
        <w:t xml:space="preserve">enter CIDCIE, </w:t>
      </w:r>
      <w:r w:rsidR="00DC0308" w:rsidRPr="00985120">
        <w:rPr>
          <w:rFonts w:ascii="Times New Roman" w:hAnsi="Times New Roman" w:cs="Times New Roman"/>
          <w:sz w:val="24"/>
          <w:szCs w:val="24"/>
          <w:lang w:val="en-US"/>
        </w:rPr>
        <w:t>Universidad del Bio-Bio</w:t>
      </w:r>
      <w:r w:rsidR="00D456E1" w:rsidRPr="00985120">
        <w:rPr>
          <w:rFonts w:ascii="Times New Roman" w:hAnsi="Times New Roman" w:cs="Times New Roman"/>
          <w:sz w:val="24"/>
          <w:szCs w:val="24"/>
          <w:lang w:val="en-US"/>
        </w:rPr>
        <w:t>, Chile</w:t>
      </w:r>
      <w:r w:rsidR="00DC0308" w:rsidRPr="00985120">
        <w:rPr>
          <w:rFonts w:ascii="Times New Roman" w:hAnsi="Times New Roman" w:cs="Times New Roman"/>
          <w:sz w:val="24"/>
          <w:szCs w:val="24"/>
          <w:lang w:val="en-US"/>
        </w:rPr>
        <w:t>.</w:t>
      </w:r>
      <w:r w:rsidR="00B01FC4" w:rsidRPr="00985120">
        <w:rPr>
          <w:rFonts w:ascii="Times New Roman" w:hAnsi="Times New Roman" w:cs="Times New Roman"/>
          <w:sz w:val="24"/>
          <w:szCs w:val="24"/>
          <w:lang w:val="en-US"/>
        </w:rPr>
        <w:t xml:space="preserve"> </w:t>
      </w:r>
      <w:r w:rsidR="00C2339A" w:rsidRPr="00985120">
        <w:rPr>
          <w:rFonts w:ascii="Times New Roman" w:hAnsi="Times New Roman" w:cs="Times New Roman"/>
          <w:sz w:val="24"/>
          <w:szCs w:val="24"/>
          <w:lang w:val="en-US"/>
        </w:rPr>
        <w:t>Conducted</w:t>
      </w:r>
      <w:r w:rsidR="00B01FC4" w:rsidRPr="00985120">
        <w:rPr>
          <w:rFonts w:ascii="Times New Roman" w:hAnsi="Times New Roman" w:cs="Times New Roman"/>
          <w:sz w:val="24"/>
          <w:szCs w:val="24"/>
          <w:lang w:val="en-US"/>
        </w:rPr>
        <w:t xml:space="preserve"> database manipulation, statistical data analysis</w:t>
      </w:r>
      <w:r w:rsidR="00C2339A" w:rsidRPr="00985120">
        <w:rPr>
          <w:rFonts w:ascii="Times New Roman" w:hAnsi="Times New Roman" w:cs="Times New Roman"/>
          <w:sz w:val="24"/>
          <w:szCs w:val="24"/>
          <w:lang w:val="en-US"/>
        </w:rPr>
        <w:t>,</w:t>
      </w:r>
      <w:r w:rsidR="00B01FC4" w:rsidRPr="00985120">
        <w:rPr>
          <w:rFonts w:ascii="Times New Roman" w:hAnsi="Times New Roman" w:cs="Times New Roman"/>
          <w:sz w:val="24"/>
          <w:szCs w:val="24"/>
          <w:lang w:val="en-US"/>
        </w:rPr>
        <w:t xml:space="preserve"> and writing research articles for publication in scientific journals.</w:t>
      </w:r>
      <w:r w:rsidR="00985120" w:rsidRPr="00985120">
        <w:rPr>
          <w:rFonts w:ascii="Times New Roman" w:hAnsi="Times New Roman" w:cs="Times New Roman"/>
          <w:sz w:val="24"/>
          <w:szCs w:val="24"/>
          <w:lang w:val="en-US"/>
        </w:rPr>
        <w:t xml:space="preserve"> Performed tasks of planning, implementation, and evaluation of educational research projects.</w:t>
      </w:r>
    </w:p>
    <w:p w14:paraId="7E765571" w14:textId="5CFAC689" w:rsidR="00985120" w:rsidRPr="00985120" w:rsidRDefault="009D4D11" w:rsidP="00985120">
      <w:pPr>
        <w:pStyle w:val="ListParagraph"/>
        <w:numPr>
          <w:ilvl w:val="0"/>
          <w:numId w:val="6"/>
        </w:numPr>
        <w:spacing w:line="276" w:lineRule="auto"/>
        <w:rPr>
          <w:rFonts w:ascii="Times New Roman" w:hAnsi="Times New Roman" w:cs="Times New Roman"/>
          <w:sz w:val="24"/>
          <w:szCs w:val="24"/>
          <w:u w:val="single"/>
          <w:lang w:val="en-US"/>
        </w:rPr>
      </w:pPr>
      <w:r w:rsidRPr="00985120">
        <w:rPr>
          <w:rFonts w:ascii="Times New Roman" w:hAnsi="Times New Roman" w:cs="Times New Roman"/>
          <w:b/>
          <w:bCs/>
          <w:sz w:val="24"/>
          <w:szCs w:val="24"/>
          <w:lang w:val="en-US"/>
        </w:rPr>
        <w:t>Lecturer</w:t>
      </w:r>
      <w:r w:rsidR="003603FC" w:rsidRPr="00985120">
        <w:rPr>
          <w:rFonts w:ascii="Times New Roman" w:hAnsi="Times New Roman" w:cs="Times New Roman"/>
          <w:sz w:val="24"/>
          <w:szCs w:val="24"/>
          <w:lang w:val="en-US"/>
        </w:rPr>
        <w:t xml:space="preserve"> in</w:t>
      </w:r>
      <w:r w:rsidRPr="00985120">
        <w:rPr>
          <w:rFonts w:ascii="Times New Roman" w:hAnsi="Times New Roman" w:cs="Times New Roman"/>
          <w:sz w:val="24"/>
          <w:szCs w:val="24"/>
          <w:lang w:val="en-US"/>
        </w:rPr>
        <w:t xml:space="preserve"> </w:t>
      </w:r>
      <w:r w:rsidR="001050F2" w:rsidRPr="00985120">
        <w:rPr>
          <w:rFonts w:ascii="Times New Roman" w:hAnsi="Times New Roman" w:cs="Times New Roman"/>
          <w:sz w:val="24"/>
          <w:szCs w:val="24"/>
          <w:lang w:val="en-US"/>
        </w:rPr>
        <w:t>Q</w:t>
      </w:r>
      <w:r w:rsidRPr="00985120">
        <w:rPr>
          <w:rFonts w:ascii="Times New Roman" w:hAnsi="Times New Roman" w:cs="Times New Roman"/>
          <w:sz w:val="24"/>
          <w:szCs w:val="24"/>
          <w:lang w:val="en-US"/>
        </w:rPr>
        <w:t xml:space="preserve">uantitative </w:t>
      </w:r>
      <w:r w:rsidR="00733A4A" w:rsidRPr="00985120">
        <w:rPr>
          <w:rFonts w:ascii="Times New Roman" w:hAnsi="Times New Roman" w:cs="Times New Roman"/>
          <w:sz w:val="24"/>
          <w:szCs w:val="24"/>
          <w:lang w:val="en-US"/>
        </w:rPr>
        <w:t>D</w:t>
      </w:r>
      <w:r w:rsidRPr="00985120">
        <w:rPr>
          <w:rFonts w:ascii="Times New Roman" w:hAnsi="Times New Roman" w:cs="Times New Roman"/>
          <w:sz w:val="24"/>
          <w:szCs w:val="24"/>
          <w:lang w:val="en-US"/>
        </w:rPr>
        <w:t xml:space="preserve">ata </w:t>
      </w:r>
      <w:r w:rsidR="00733A4A" w:rsidRPr="00985120">
        <w:rPr>
          <w:rFonts w:ascii="Times New Roman" w:hAnsi="Times New Roman" w:cs="Times New Roman"/>
          <w:sz w:val="24"/>
          <w:szCs w:val="24"/>
          <w:lang w:val="en-US"/>
        </w:rPr>
        <w:t>A</w:t>
      </w:r>
      <w:r w:rsidR="00C2339A" w:rsidRPr="00985120">
        <w:rPr>
          <w:rFonts w:ascii="Times New Roman" w:hAnsi="Times New Roman" w:cs="Times New Roman"/>
          <w:sz w:val="24"/>
          <w:szCs w:val="24"/>
          <w:lang w:val="en-US"/>
        </w:rPr>
        <w:t xml:space="preserve">nalysis </w:t>
      </w:r>
      <w:r w:rsidR="00733A4A" w:rsidRPr="00985120">
        <w:rPr>
          <w:rFonts w:ascii="Times New Roman" w:hAnsi="Times New Roman" w:cs="Times New Roman"/>
          <w:sz w:val="24"/>
          <w:szCs w:val="24"/>
          <w:lang w:val="en-US"/>
        </w:rPr>
        <w:t>T</w:t>
      </w:r>
      <w:r w:rsidRPr="00985120">
        <w:rPr>
          <w:rFonts w:ascii="Times New Roman" w:hAnsi="Times New Roman" w:cs="Times New Roman"/>
          <w:sz w:val="24"/>
          <w:szCs w:val="24"/>
          <w:lang w:val="en-US"/>
        </w:rPr>
        <w:t xml:space="preserve">echniques, </w:t>
      </w:r>
      <w:r w:rsidR="00DC0308" w:rsidRPr="00985120">
        <w:rPr>
          <w:rFonts w:ascii="Times New Roman" w:hAnsi="Times New Roman" w:cs="Times New Roman"/>
          <w:sz w:val="24"/>
          <w:szCs w:val="24"/>
          <w:lang w:val="en-US"/>
        </w:rPr>
        <w:t>Universidad del Bio-Bio</w:t>
      </w:r>
      <w:r w:rsidR="00D456E1" w:rsidRPr="00985120">
        <w:rPr>
          <w:rFonts w:ascii="Times New Roman" w:hAnsi="Times New Roman" w:cs="Times New Roman"/>
          <w:sz w:val="24"/>
          <w:szCs w:val="24"/>
          <w:lang w:val="en-US"/>
        </w:rPr>
        <w:t>, Chile</w:t>
      </w:r>
      <w:r w:rsidR="00B01FC4" w:rsidRPr="00985120">
        <w:rPr>
          <w:rFonts w:ascii="Times New Roman" w:hAnsi="Times New Roman" w:cs="Times New Roman"/>
          <w:sz w:val="24"/>
          <w:szCs w:val="24"/>
          <w:lang w:val="en-US"/>
        </w:rPr>
        <w:t xml:space="preserve">. </w:t>
      </w:r>
      <w:r w:rsidR="003603FC" w:rsidRPr="00985120">
        <w:rPr>
          <w:rFonts w:ascii="Times New Roman" w:hAnsi="Times New Roman" w:cs="Times New Roman"/>
          <w:sz w:val="24"/>
          <w:szCs w:val="24"/>
          <w:lang w:val="en-US"/>
        </w:rPr>
        <w:t>Taught</w:t>
      </w:r>
      <w:r w:rsidR="00B01FC4" w:rsidRPr="00985120">
        <w:rPr>
          <w:rFonts w:ascii="Times New Roman" w:hAnsi="Times New Roman" w:cs="Times New Roman"/>
          <w:sz w:val="24"/>
          <w:szCs w:val="24"/>
          <w:lang w:val="en-US"/>
        </w:rPr>
        <w:t xml:space="preserve"> quantitative data</w:t>
      </w:r>
      <w:r w:rsidR="003603FC" w:rsidRPr="00985120">
        <w:rPr>
          <w:rFonts w:ascii="Times New Roman" w:hAnsi="Times New Roman" w:cs="Times New Roman"/>
          <w:sz w:val="24"/>
          <w:szCs w:val="24"/>
          <w:lang w:val="en-US"/>
        </w:rPr>
        <w:t xml:space="preserve"> analysis</w:t>
      </w:r>
      <w:r w:rsidR="00B01FC4" w:rsidRPr="00985120">
        <w:rPr>
          <w:rFonts w:ascii="Times New Roman" w:hAnsi="Times New Roman" w:cs="Times New Roman"/>
          <w:sz w:val="24"/>
          <w:szCs w:val="24"/>
          <w:lang w:val="en-US"/>
        </w:rPr>
        <w:t xml:space="preserve">, </w:t>
      </w:r>
      <w:r w:rsidR="001050F2" w:rsidRPr="00985120">
        <w:rPr>
          <w:rFonts w:ascii="Times New Roman" w:hAnsi="Times New Roman" w:cs="Times New Roman"/>
          <w:sz w:val="24"/>
          <w:szCs w:val="24"/>
          <w:lang w:val="en-US"/>
        </w:rPr>
        <w:t>mainly</w:t>
      </w:r>
      <w:r w:rsidR="00B01FC4" w:rsidRPr="00985120">
        <w:rPr>
          <w:rFonts w:ascii="Times New Roman" w:hAnsi="Times New Roman" w:cs="Times New Roman"/>
          <w:sz w:val="24"/>
          <w:szCs w:val="24"/>
          <w:lang w:val="en-US"/>
        </w:rPr>
        <w:t xml:space="preserve"> description of secondary databases.</w:t>
      </w:r>
    </w:p>
    <w:p w14:paraId="216E5408" w14:textId="4E950BA3" w:rsidR="00681E67" w:rsidRPr="002D086C" w:rsidRDefault="0096035C" w:rsidP="006D40A1">
      <w:pPr>
        <w:pStyle w:val="ListParagraph"/>
        <w:numPr>
          <w:ilvl w:val="0"/>
          <w:numId w:val="6"/>
        </w:numPr>
        <w:spacing w:line="276" w:lineRule="auto"/>
        <w:contextualSpacing w:val="0"/>
        <w:rPr>
          <w:rFonts w:ascii="Times New Roman" w:hAnsi="Times New Roman" w:cs="Times New Roman"/>
          <w:sz w:val="24"/>
          <w:szCs w:val="24"/>
          <w:u w:val="single"/>
          <w:lang w:val="en-US"/>
        </w:rPr>
      </w:pPr>
      <w:r w:rsidRPr="00985120">
        <w:rPr>
          <w:rFonts w:ascii="Times New Roman" w:hAnsi="Times New Roman" w:cs="Times New Roman"/>
          <w:b/>
          <w:bCs/>
          <w:sz w:val="24"/>
          <w:szCs w:val="24"/>
          <w:lang w:val="en-US"/>
        </w:rPr>
        <w:t xml:space="preserve">Lecturer </w:t>
      </w:r>
      <w:r w:rsidRPr="00985120">
        <w:rPr>
          <w:rFonts w:ascii="Times New Roman" w:hAnsi="Times New Roman" w:cs="Times New Roman"/>
          <w:sz w:val="24"/>
          <w:szCs w:val="24"/>
          <w:lang w:val="en-US"/>
        </w:rPr>
        <w:t xml:space="preserve">in </w:t>
      </w:r>
      <w:r w:rsidR="003127A6" w:rsidRPr="00985120">
        <w:rPr>
          <w:rFonts w:ascii="Times New Roman" w:hAnsi="Times New Roman" w:cs="Times New Roman"/>
          <w:sz w:val="24"/>
          <w:szCs w:val="24"/>
          <w:lang w:val="en-US"/>
        </w:rPr>
        <w:t>Q</w:t>
      </w:r>
      <w:r w:rsidRPr="00985120">
        <w:rPr>
          <w:rFonts w:ascii="Times New Roman" w:hAnsi="Times New Roman" w:cs="Times New Roman"/>
          <w:sz w:val="24"/>
          <w:szCs w:val="24"/>
          <w:lang w:val="en-US"/>
        </w:rPr>
        <w:t xml:space="preserve">uantitative </w:t>
      </w:r>
      <w:r w:rsidR="00733A4A" w:rsidRPr="00985120">
        <w:rPr>
          <w:rFonts w:ascii="Times New Roman" w:hAnsi="Times New Roman" w:cs="Times New Roman"/>
          <w:sz w:val="24"/>
          <w:szCs w:val="24"/>
          <w:lang w:val="en-US"/>
        </w:rPr>
        <w:t>Data Collection Techniques</w:t>
      </w:r>
      <w:r w:rsidRPr="00985120">
        <w:rPr>
          <w:rFonts w:ascii="Times New Roman" w:hAnsi="Times New Roman" w:cs="Times New Roman"/>
          <w:sz w:val="24"/>
          <w:szCs w:val="24"/>
          <w:lang w:val="en-US"/>
        </w:rPr>
        <w:t xml:space="preserve">, </w:t>
      </w:r>
      <w:r w:rsidR="00DC0308" w:rsidRPr="00985120">
        <w:rPr>
          <w:rFonts w:ascii="Times New Roman" w:hAnsi="Times New Roman" w:cs="Times New Roman"/>
          <w:sz w:val="24"/>
          <w:szCs w:val="24"/>
          <w:lang w:val="en-US"/>
        </w:rPr>
        <w:t>Universidad del Bio-Bio</w:t>
      </w:r>
      <w:r w:rsidR="00681E67" w:rsidRPr="00985120">
        <w:rPr>
          <w:rFonts w:ascii="Times New Roman" w:hAnsi="Times New Roman" w:cs="Times New Roman"/>
          <w:sz w:val="24"/>
          <w:szCs w:val="24"/>
          <w:lang w:val="en-US"/>
        </w:rPr>
        <w:t>, Chile</w:t>
      </w:r>
      <w:r w:rsidR="00B01FC4" w:rsidRPr="00985120">
        <w:rPr>
          <w:rFonts w:ascii="Times New Roman" w:hAnsi="Times New Roman" w:cs="Times New Roman"/>
          <w:sz w:val="24"/>
          <w:szCs w:val="24"/>
          <w:lang w:val="en-US"/>
        </w:rPr>
        <w:t xml:space="preserve">. </w:t>
      </w:r>
      <w:r w:rsidR="001050F2" w:rsidRPr="00985120">
        <w:rPr>
          <w:rFonts w:ascii="Times New Roman" w:hAnsi="Times New Roman" w:cs="Times New Roman"/>
          <w:sz w:val="24"/>
          <w:szCs w:val="24"/>
          <w:lang w:val="en-US"/>
        </w:rPr>
        <w:t xml:space="preserve">Taught instruments and questions for data collection in </w:t>
      </w:r>
      <w:r w:rsidR="00681E67" w:rsidRPr="00985120">
        <w:rPr>
          <w:rFonts w:ascii="Times New Roman" w:hAnsi="Times New Roman" w:cs="Times New Roman"/>
          <w:sz w:val="24"/>
          <w:szCs w:val="24"/>
          <w:lang w:val="en-US"/>
        </w:rPr>
        <w:t>social work</w:t>
      </w:r>
      <w:r w:rsidR="001050F2" w:rsidRPr="00985120">
        <w:rPr>
          <w:rFonts w:ascii="Times New Roman" w:hAnsi="Times New Roman" w:cs="Times New Roman"/>
          <w:sz w:val="24"/>
          <w:szCs w:val="24"/>
          <w:lang w:val="en-US"/>
        </w:rPr>
        <w:t>.</w:t>
      </w:r>
    </w:p>
    <w:p w14:paraId="50271E9D" w14:textId="7E97F761" w:rsidR="00733A4A" w:rsidRPr="006402E0" w:rsidRDefault="009D4D11" w:rsidP="006D40A1">
      <w:pPr>
        <w:spacing w:line="276" w:lineRule="auto"/>
        <w:rPr>
          <w:rFonts w:ascii="Times New Roman" w:hAnsi="Times New Roman" w:cs="Times New Roman"/>
          <w:sz w:val="24"/>
          <w:szCs w:val="24"/>
          <w:u w:val="single"/>
          <w:lang w:val="en-US"/>
        </w:rPr>
      </w:pPr>
      <w:r w:rsidRPr="006402E0">
        <w:rPr>
          <w:rFonts w:ascii="Times New Roman" w:hAnsi="Times New Roman" w:cs="Times New Roman"/>
          <w:sz w:val="24"/>
          <w:szCs w:val="24"/>
          <w:u w:val="single"/>
          <w:lang w:val="en-US"/>
        </w:rPr>
        <w:t>2015–2018</w:t>
      </w:r>
    </w:p>
    <w:p w14:paraId="06C373E6" w14:textId="7BB13226" w:rsidR="00FE70E3" w:rsidRPr="006402E0" w:rsidRDefault="009D4D11" w:rsidP="006D40A1">
      <w:pPr>
        <w:pStyle w:val="ListParagraph"/>
        <w:numPr>
          <w:ilvl w:val="0"/>
          <w:numId w:val="6"/>
        </w:numPr>
        <w:spacing w:line="276" w:lineRule="auto"/>
        <w:contextualSpacing w:val="0"/>
        <w:rPr>
          <w:rFonts w:ascii="Times New Roman" w:hAnsi="Times New Roman" w:cs="Times New Roman"/>
          <w:b/>
          <w:bCs/>
          <w:sz w:val="24"/>
          <w:szCs w:val="24"/>
          <w:lang w:val="en-US"/>
        </w:rPr>
      </w:pPr>
      <w:r w:rsidRPr="006402E0">
        <w:rPr>
          <w:rFonts w:ascii="Times New Roman" w:hAnsi="Times New Roman" w:cs="Times New Roman"/>
          <w:b/>
          <w:bCs/>
          <w:sz w:val="24"/>
          <w:szCs w:val="24"/>
          <w:lang w:val="en-US"/>
        </w:rPr>
        <w:t xml:space="preserve">Assistant </w:t>
      </w:r>
      <w:r w:rsidR="00691A98">
        <w:rPr>
          <w:rFonts w:ascii="Times New Roman" w:hAnsi="Times New Roman" w:cs="Times New Roman"/>
          <w:b/>
          <w:bCs/>
          <w:sz w:val="24"/>
          <w:szCs w:val="24"/>
          <w:lang w:val="en-US"/>
        </w:rPr>
        <w:t>R</w:t>
      </w:r>
      <w:r w:rsidRPr="006402E0">
        <w:rPr>
          <w:rFonts w:ascii="Times New Roman" w:hAnsi="Times New Roman" w:cs="Times New Roman"/>
          <w:b/>
          <w:bCs/>
          <w:sz w:val="24"/>
          <w:szCs w:val="24"/>
          <w:lang w:val="en-US"/>
        </w:rPr>
        <w:t>esearcher</w:t>
      </w:r>
      <w:r w:rsidR="0099658D">
        <w:rPr>
          <w:rFonts w:ascii="Times New Roman" w:hAnsi="Times New Roman" w:cs="Times New Roman"/>
          <w:sz w:val="24"/>
          <w:szCs w:val="24"/>
          <w:lang w:val="en-US"/>
        </w:rPr>
        <w:t xml:space="preserve"> at the</w:t>
      </w:r>
      <w:r w:rsidRPr="006402E0">
        <w:rPr>
          <w:rFonts w:ascii="Times New Roman" w:hAnsi="Times New Roman" w:cs="Times New Roman"/>
          <w:sz w:val="24"/>
          <w:szCs w:val="24"/>
          <w:lang w:val="en-US"/>
        </w:rPr>
        <w:t xml:space="preserve"> Educational </w:t>
      </w:r>
      <w:r w:rsidR="00DC0308" w:rsidRPr="006402E0">
        <w:rPr>
          <w:rFonts w:ascii="Times New Roman" w:hAnsi="Times New Roman" w:cs="Times New Roman"/>
          <w:sz w:val="24"/>
          <w:szCs w:val="24"/>
          <w:lang w:val="en-US"/>
        </w:rPr>
        <w:t>R</w:t>
      </w:r>
      <w:r w:rsidRPr="006402E0">
        <w:rPr>
          <w:rFonts w:ascii="Times New Roman" w:hAnsi="Times New Roman" w:cs="Times New Roman"/>
          <w:sz w:val="24"/>
          <w:szCs w:val="24"/>
          <w:lang w:val="en-US"/>
        </w:rPr>
        <w:t xml:space="preserve">esearch </w:t>
      </w:r>
      <w:r w:rsidR="00DC0308" w:rsidRPr="006402E0">
        <w:rPr>
          <w:rFonts w:ascii="Times New Roman" w:hAnsi="Times New Roman" w:cs="Times New Roman"/>
          <w:sz w:val="24"/>
          <w:szCs w:val="24"/>
          <w:lang w:val="en-US"/>
        </w:rPr>
        <w:t>C</w:t>
      </w:r>
      <w:r w:rsidRPr="006402E0">
        <w:rPr>
          <w:rFonts w:ascii="Times New Roman" w:hAnsi="Times New Roman" w:cs="Times New Roman"/>
          <w:sz w:val="24"/>
          <w:szCs w:val="24"/>
          <w:lang w:val="en-US"/>
        </w:rPr>
        <w:t xml:space="preserve">enter CIDCIE, </w:t>
      </w:r>
      <w:r w:rsidR="00DC0308" w:rsidRPr="006402E0">
        <w:rPr>
          <w:rFonts w:ascii="Times New Roman" w:hAnsi="Times New Roman" w:cs="Times New Roman"/>
          <w:sz w:val="24"/>
          <w:szCs w:val="24"/>
          <w:lang w:val="en-US"/>
        </w:rPr>
        <w:t>Universidad del Bio-Bio</w:t>
      </w:r>
      <w:r w:rsidR="00681E67" w:rsidRPr="006402E0">
        <w:rPr>
          <w:rFonts w:ascii="Times New Roman" w:hAnsi="Times New Roman" w:cs="Times New Roman"/>
          <w:sz w:val="24"/>
          <w:szCs w:val="24"/>
          <w:lang w:val="en-US"/>
        </w:rPr>
        <w:t>, Chile</w:t>
      </w:r>
      <w:r w:rsidR="00B01FC4" w:rsidRPr="006402E0">
        <w:rPr>
          <w:rFonts w:ascii="Times New Roman" w:hAnsi="Times New Roman" w:cs="Times New Roman"/>
          <w:sz w:val="24"/>
          <w:szCs w:val="24"/>
          <w:lang w:val="en-US"/>
        </w:rPr>
        <w:t>.</w:t>
      </w:r>
      <w:r w:rsidR="003127A6" w:rsidRPr="006402E0">
        <w:rPr>
          <w:rFonts w:ascii="Times New Roman" w:hAnsi="Times New Roman" w:cs="Times New Roman"/>
          <w:sz w:val="24"/>
          <w:szCs w:val="24"/>
          <w:lang w:val="en-US"/>
        </w:rPr>
        <w:t xml:space="preserve"> </w:t>
      </w:r>
      <w:r w:rsidR="00733A4A" w:rsidRPr="006402E0">
        <w:rPr>
          <w:rFonts w:ascii="Times New Roman" w:hAnsi="Times New Roman" w:cs="Times New Roman"/>
          <w:sz w:val="24"/>
          <w:szCs w:val="24"/>
          <w:lang w:val="en-US"/>
        </w:rPr>
        <w:t>Read</w:t>
      </w:r>
      <w:r w:rsidR="003127A6" w:rsidRPr="006402E0">
        <w:rPr>
          <w:rFonts w:ascii="Times New Roman" w:hAnsi="Times New Roman" w:cs="Times New Roman"/>
          <w:sz w:val="24"/>
          <w:szCs w:val="24"/>
          <w:lang w:val="en-US"/>
        </w:rPr>
        <w:t xml:space="preserve"> and </w:t>
      </w:r>
      <w:r w:rsidR="00733A4A" w:rsidRPr="006402E0">
        <w:rPr>
          <w:rFonts w:ascii="Times New Roman" w:hAnsi="Times New Roman" w:cs="Times New Roman"/>
          <w:sz w:val="24"/>
          <w:szCs w:val="24"/>
          <w:lang w:val="en-US"/>
        </w:rPr>
        <w:t>collected</w:t>
      </w:r>
      <w:r w:rsidR="003127A6" w:rsidRPr="006402E0">
        <w:rPr>
          <w:rFonts w:ascii="Times New Roman" w:hAnsi="Times New Roman" w:cs="Times New Roman"/>
          <w:sz w:val="24"/>
          <w:szCs w:val="24"/>
          <w:lang w:val="en-US"/>
        </w:rPr>
        <w:t xml:space="preserve"> bibliographic sources, manipulate</w:t>
      </w:r>
      <w:r w:rsidR="00733A4A" w:rsidRPr="006402E0">
        <w:rPr>
          <w:rFonts w:ascii="Times New Roman" w:hAnsi="Times New Roman" w:cs="Times New Roman"/>
          <w:sz w:val="24"/>
          <w:szCs w:val="24"/>
          <w:lang w:val="en-US"/>
        </w:rPr>
        <w:t>d</w:t>
      </w:r>
      <w:r w:rsidR="003127A6" w:rsidRPr="006402E0">
        <w:rPr>
          <w:rFonts w:ascii="Times New Roman" w:hAnsi="Times New Roman" w:cs="Times New Roman"/>
          <w:sz w:val="24"/>
          <w:szCs w:val="24"/>
          <w:lang w:val="en-US"/>
        </w:rPr>
        <w:t xml:space="preserve"> secondary databases, and participate</w:t>
      </w:r>
      <w:r w:rsidR="00733A4A" w:rsidRPr="006402E0">
        <w:rPr>
          <w:rFonts w:ascii="Times New Roman" w:hAnsi="Times New Roman" w:cs="Times New Roman"/>
          <w:sz w:val="24"/>
          <w:szCs w:val="24"/>
          <w:lang w:val="en-US"/>
        </w:rPr>
        <w:t>d</w:t>
      </w:r>
      <w:r w:rsidR="003127A6" w:rsidRPr="006402E0">
        <w:rPr>
          <w:rFonts w:ascii="Times New Roman" w:hAnsi="Times New Roman" w:cs="Times New Roman"/>
          <w:sz w:val="24"/>
          <w:szCs w:val="24"/>
          <w:lang w:val="en-US"/>
        </w:rPr>
        <w:t xml:space="preserve"> in the writing of scientific articles.</w:t>
      </w:r>
    </w:p>
    <w:p w14:paraId="40898C03" w14:textId="77777777" w:rsidR="00733A4A" w:rsidRPr="006402E0" w:rsidRDefault="0096035C" w:rsidP="006D40A1">
      <w:pPr>
        <w:spacing w:line="276" w:lineRule="auto"/>
        <w:rPr>
          <w:rFonts w:ascii="Times New Roman" w:hAnsi="Times New Roman" w:cs="Times New Roman"/>
          <w:sz w:val="24"/>
          <w:szCs w:val="24"/>
          <w:u w:val="single"/>
          <w:lang w:val="en-US"/>
        </w:rPr>
      </w:pPr>
      <w:r w:rsidRPr="006402E0">
        <w:rPr>
          <w:rFonts w:ascii="Times New Roman" w:hAnsi="Times New Roman" w:cs="Times New Roman"/>
          <w:sz w:val="24"/>
          <w:szCs w:val="24"/>
          <w:u w:val="single"/>
          <w:lang w:val="en-US"/>
        </w:rPr>
        <w:t>2016</w:t>
      </w:r>
    </w:p>
    <w:p w14:paraId="10744EBD" w14:textId="3E055681" w:rsidR="00E54D8B" w:rsidRPr="006402E0" w:rsidRDefault="0096035C" w:rsidP="006D40A1">
      <w:pPr>
        <w:pStyle w:val="ListParagraph"/>
        <w:numPr>
          <w:ilvl w:val="0"/>
          <w:numId w:val="6"/>
        </w:numPr>
        <w:spacing w:line="276" w:lineRule="auto"/>
        <w:contextualSpacing w:val="0"/>
        <w:rPr>
          <w:rFonts w:ascii="Times New Roman" w:hAnsi="Times New Roman" w:cs="Times New Roman"/>
          <w:sz w:val="24"/>
          <w:szCs w:val="24"/>
          <w:u w:val="single"/>
          <w:lang w:val="en-US"/>
        </w:rPr>
      </w:pPr>
      <w:r w:rsidRPr="006402E0">
        <w:rPr>
          <w:rFonts w:ascii="Times New Roman" w:hAnsi="Times New Roman" w:cs="Times New Roman"/>
          <w:b/>
          <w:bCs/>
          <w:sz w:val="24"/>
          <w:szCs w:val="24"/>
          <w:lang w:val="en-US"/>
        </w:rPr>
        <w:t>Teaching Assistant</w:t>
      </w:r>
      <w:r w:rsidRPr="006402E0">
        <w:rPr>
          <w:rFonts w:ascii="Times New Roman" w:hAnsi="Times New Roman" w:cs="Times New Roman"/>
          <w:sz w:val="24"/>
          <w:szCs w:val="24"/>
          <w:lang w:val="en-US"/>
        </w:rPr>
        <w:t xml:space="preserve"> in </w:t>
      </w:r>
      <w:r w:rsidR="003127A6" w:rsidRPr="006402E0">
        <w:rPr>
          <w:rFonts w:ascii="Times New Roman" w:hAnsi="Times New Roman" w:cs="Times New Roman"/>
          <w:sz w:val="24"/>
          <w:szCs w:val="24"/>
          <w:lang w:val="en-US"/>
        </w:rPr>
        <w:t xml:space="preserve">Quantitative </w:t>
      </w:r>
      <w:r w:rsidR="00733A4A" w:rsidRPr="006402E0">
        <w:rPr>
          <w:rFonts w:ascii="Times New Roman" w:hAnsi="Times New Roman" w:cs="Times New Roman"/>
          <w:sz w:val="24"/>
          <w:szCs w:val="24"/>
          <w:lang w:val="en-US"/>
        </w:rPr>
        <w:t>D</w:t>
      </w:r>
      <w:r w:rsidRPr="006402E0">
        <w:rPr>
          <w:rFonts w:ascii="Times New Roman" w:hAnsi="Times New Roman" w:cs="Times New Roman"/>
          <w:sz w:val="24"/>
          <w:szCs w:val="24"/>
          <w:lang w:val="en-US"/>
        </w:rPr>
        <w:t xml:space="preserve">ata </w:t>
      </w:r>
      <w:r w:rsidR="00733A4A" w:rsidRPr="006402E0">
        <w:rPr>
          <w:rFonts w:ascii="Times New Roman" w:hAnsi="Times New Roman" w:cs="Times New Roman"/>
          <w:sz w:val="24"/>
          <w:szCs w:val="24"/>
          <w:lang w:val="en-US"/>
        </w:rPr>
        <w:t>Collection Techniques</w:t>
      </w:r>
      <w:r w:rsidRPr="006402E0">
        <w:rPr>
          <w:rFonts w:ascii="Times New Roman" w:hAnsi="Times New Roman" w:cs="Times New Roman"/>
          <w:sz w:val="24"/>
          <w:szCs w:val="24"/>
          <w:lang w:val="en-US"/>
        </w:rPr>
        <w:t xml:space="preserve">, </w:t>
      </w:r>
      <w:r w:rsidR="003127A6" w:rsidRPr="006402E0">
        <w:rPr>
          <w:rFonts w:ascii="Times New Roman" w:hAnsi="Times New Roman" w:cs="Times New Roman"/>
          <w:sz w:val="24"/>
          <w:szCs w:val="24"/>
          <w:lang w:val="en-US"/>
        </w:rPr>
        <w:t xml:space="preserve">and Quantitative </w:t>
      </w:r>
      <w:r w:rsidR="00733A4A" w:rsidRPr="006402E0">
        <w:rPr>
          <w:rFonts w:ascii="Times New Roman" w:hAnsi="Times New Roman" w:cs="Times New Roman"/>
          <w:sz w:val="24"/>
          <w:szCs w:val="24"/>
          <w:lang w:val="en-US"/>
        </w:rPr>
        <w:t>D</w:t>
      </w:r>
      <w:r w:rsidR="003127A6" w:rsidRPr="006402E0">
        <w:rPr>
          <w:rFonts w:ascii="Times New Roman" w:hAnsi="Times New Roman" w:cs="Times New Roman"/>
          <w:sz w:val="24"/>
          <w:szCs w:val="24"/>
          <w:lang w:val="en-US"/>
        </w:rPr>
        <w:t xml:space="preserve">ata </w:t>
      </w:r>
      <w:r w:rsidR="00733A4A" w:rsidRPr="006402E0">
        <w:rPr>
          <w:rFonts w:ascii="Times New Roman" w:hAnsi="Times New Roman" w:cs="Times New Roman"/>
          <w:sz w:val="24"/>
          <w:szCs w:val="24"/>
          <w:lang w:val="en-US"/>
        </w:rPr>
        <w:t>A</w:t>
      </w:r>
      <w:r w:rsidR="003127A6" w:rsidRPr="006402E0">
        <w:rPr>
          <w:rFonts w:ascii="Times New Roman" w:hAnsi="Times New Roman" w:cs="Times New Roman"/>
          <w:sz w:val="24"/>
          <w:szCs w:val="24"/>
          <w:lang w:val="en-US"/>
        </w:rPr>
        <w:t xml:space="preserve">nalysis </w:t>
      </w:r>
      <w:r w:rsidR="00733A4A" w:rsidRPr="006402E0">
        <w:rPr>
          <w:rFonts w:ascii="Times New Roman" w:hAnsi="Times New Roman" w:cs="Times New Roman"/>
          <w:sz w:val="24"/>
          <w:szCs w:val="24"/>
          <w:lang w:val="en-US"/>
        </w:rPr>
        <w:t>T</w:t>
      </w:r>
      <w:r w:rsidR="003127A6" w:rsidRPr="006402E0">
        <w:rPr>
          <w:rFonts w:ascii="Times New Roman" w:hAnsi="Times New Roman" w:cs="Times New Roman"/>
          <w:sz w:val="24"/>
          <w:szCs w:val="24"/>
          <w:lang w:val="en-US"/>
        </w:rPr>
        <w:t>echniques</w:t>
      </w:r>
      <w:r w:rsidR="00817912" w:rsidRPr="006402E0">
        <w:rPr>
          <w:rFonts w:ascii="Times New Roman" w:hAnsi="Times New Roman" w:cs="Times New Roman"/>
          <w:sz w:val="24"/>
          <w:szCs w:val="24"/>
          <w:lang w:val="en-US"/>
        </w:rPr>
        <w:t xml:space="preserve"> courses</w:t>
      </w:r>
      <w:r w:rsidR="003127A6" w:rsidRPr="006402E0">
        <w:rPr>
          <w:rFonts w:ascii="Times New Roman" w:hAnsi="Times New Roman" w:cs="Times New Roman"/>
          <w:sz w:val="24"/>
          <w:szCs w:val="24"/>
          <w:lang w:val="en-US"/>
        </w:rPr>
        <w:t xml:space="preserve">, </w:t>
      </w:r>
      <w:r w:rsidR="00DC0308" w:rsidRPr="006402E0">
        <w:rPr>
          <w:rFonts w:ascii="Times New Roman" w:hAnsi="Times New Roman" w:cs="Times New Roman"/>
          <w:sz w:val="24"/>
          <w:szCs w:val="24"/>
          <w:lang w:val="en-US"/>
        </w:rPr>
        <w:t>Universidad del Bio-Bio</w:t>
      </w:r>
      <w:r w:rsidR="00CE59C9" w:rsidRPr="006402E0">
        <w:rPr>
          <w:rFonts w:ascii="Times New Roman" w:hAnsi="Times New Roman" w:cs="Times New Roman"/>
          <w:sz w:val="24"/>
          <w:szCs w:val="24"/>
          <w:lang w:val="en-US"/>
        </w:rPr>
        <w:t>, Chile</w:t>
      </w:r>
      <w:r w:rsidR="003127A6" w:rsidRPr="006402E0">
        <w:rPr>
          <w:rFonts w:ascii="Times New Roman" w:hAnsi="Times New Roman" w:cs="Times New Roman"/>
          <w:sz w:val="24"/>
          <w:szCs w:val="24"/>
          <w:lang w:val="en-US"/>
        </w:rPr>
        <w:t xml:space="preserve">. </w:t>
      </w:r>
      <w:r w:rsidR="00733A4A" w:rsidRPr="006402E0">
        <w:rPr>
          <w:rFonts w:ascii="Times New Roman" w:hAnsi="Times New Roman" w:cs="Times New Roman"/>
          <w:sz w:val="24"/>
          <w:szCs w:val="24"/>
          <w:lang w:val="en-US"/>
        </w:rPr>
        <w:t>C</w:t>
      </w:r>
      <w:r w:rsidR="003127A6" w:rsidRPr="006402E0">
        <w:rPr>
          <w:rFonts w:ascii="Times New Roman" w:hAnsi="Times New Roman" w:cs="Times New Roman"/>
          <w:sz w:val="24"/>
          <w:szCs w:val="24"/>
          <w:lang w:val="en-US"/>
        </w:rPr>
        <w:t>ollaborate</w:t>
      </w:r>
      <w:r w:rsidR="00733A4A" w:rsidRPr="006402E0">
        <w:rPr>
          <w:rFonts w:ascii="Times New Roman" w:hAnsi="Times New Roman" w:cs="Times New Roman"/>
          <w:sz w:val="24"/>
          <w:szCs w:val="24"/>
          <w:lang w:val="en-US"/>
        </w:rPr>
        <w:t>d</w:t>
      </w:r>
      <w:r w:rsidR="003127A6" w:rsidRPr="006402E0">
        <w:rPr>
          <w:rFonts w:ascii="Times New Roman" w:hAnsi="Times New Roman" w:cs="Times New Roman"/>
          <w:sz w:val="24"/>
          <w:szCs w:val="24"/>
          <w:lang w:val="en-US"/>
        </w:rPr>
        <w:t xml:space="preserve"> in the</w:t>
      </w:r>
      <w:r w:rsidR="00E54D8B" w:rsidRPr="006402E0">
        <w:rPr>
          <w:rFonts w:ascii="Times New Roman" w:hAnsi="Times New Roman" w:cs="Times New Roman"/>
          <w:sz w:val="24"/>
          <w:szCs w:val="24"/>
          <w:lang w:val="en-US"/>
        </w:rPr>
        <w:t xml:space="preserve"> </w:t>
      </w:r>
      <w:r w:rsidR="003127A6" w:rsidRPr="006402E0">
        <w:rPr>
          <w:rFonts w:ascii="Times New Roman" w:hAnsi="Times New Roman" w:cs="Times New Roman"/>
          <w:sz w:val="24"/>
          <w:szCs w:val="24"/>
          <w:lang w:val="en-US"/>
        </w:rPr>
        <w:t>preparation of materials for classes and evaluative activities.</w:t>
      </w:r>
    </w:p>
    <w:p w14:paraId="329D5A66" w14:textId="60BB673C" w:rsidR="00733A4A" w:rsidRPr="006402E0" w:rsidRDefault="0096035C" w:rsidP="006D40A1">
      <w:pPr>
        <w:spacing w:line="276" w:lineRule="auto"/>
        <w:rPr>
          <w:rFonts w:ascii="Times New Roman" w:hAnsi="Times New Roman" w:cs="Times New Roman"/>
          <w:sz w:val="24"/>
          <w:szCs w:val="24"/>
          <w:u w:val="single"/>
          <w:lang w:val="en-US"/>
        </w:rPr>
      </w:pPr>
      <w:r w:rsidRPr="006402E0">
        <w:rPr>
          <w:rFonts w:ascii="Times New Roman" w:hAnsi="Times New Roman" w:cs="Times New Roman"/>
          <w:sz w:val="24"/>
          <w:szCs w:val="24"/>
          <w:u w:val="single"/>
          <w:lang w:val="en-US"/>
        </w:rPr>
        <w:t>2015</w:t>
      </w:r>
    </w:p>
    <w:p w14:paraId="0723A53D" w14:textId="3D8AA18A" w:rsidR="0096035C" w:rsidRPr="006402E0" w:rsidRDefault="0096035C" w:rsidP="006D40A1">
      <w:pPr>
        <w:pStyle w:val="ListParagraph"/>
        <w:numPr>
          <w:ilvl w:val="0"/>
          <w:numId w:val="6"/>
        </w:numPr>
        <w:spacing w:line="276" w:lineRule="auto"/>
        <w:contextualSpacing w:val="0"/>
        <w:rPr>
          <w:rFonts w:ascii="Times New Roman" w:hAnsi="Times New Roman" w:cs="Times New Roman"/>
          <w:sz w:val="24"/>
          <w:szCs w:val="24"/>
          <w:lang w:val="en-US"/>
        </w:rPr>
      </w:pPr>
      <w:r w:rsidRPr="006402E0">
        <w:rPr>
          <w:rFonts w:ascii="Times New Roman" w:hAnsi="Times New Roman" w:cs="Times New Roman"/>
          <w:b/>
          <w:bCs/>
          <w:sz w:val="24"/>
          <w:szCs w:val="24"/>
          <w:lang w:val="en-US"/>
        </w:rPr>
        <w:t>Teaching Assistant</w:t>
      </w:r>
      <w:r w:rsidRPr="006402E0">
        <w:rPr>
          <w:rFonts w:ascii="Times New Roman" w:hAnsi="Times New Roman" w:cs="Times New Roman"/>
          <w:sz w:val="24"/>
          <w:szCs w:val="24"/>
          <w:lang w:val="en-US"/>
        </w:rPr>
        <w:t xml:space="preserve"> in </w:t>
      </w:r>
      <w:r w:rsidR="003127A6" w:rsidRPr="006402E0">
        <w:rPr>
          <w:rFonts w:ascii="Times New Roman" w:hAnsi="Times New Roman" w:cs="Times New Roman"/>
          <w:sz w:val="24"/>
          <w:szCs w:val="24"/>
          <w:lang w:val="en-US"/>
        </w:rPr>
        <w:t>G</w:t>
      </w:r>
      <w:r w:rsidRPr="006402E0">
        <w:rPr>
          <w:rFonts w:ascii="Times New Roman" w:hAnsi="Times New Roman" w:cs="Times New Roman"/>
          <w:sz w:val="24"/>
          <w:szCs w:val="24"/>
          <w:lang w:val="en-US"/>
        </w:rPr>
        <w:t xml:space="preserve">eneral </w:t>
      </w:r>
      <w:r w:rsidR="00733A4A" w:rsidRPr="006402E0">
        <w:rPr>
          <w:rFonts w:ascii="Times New Roman" w:hAnsi="Times New Roman" w:cs="Times New Roman"/>
          <w:sz w:val="24"/>
          <w:szCs w:val="24"/>
          <w:lang w:val="en-US"/>
        </w:rPr>
        <w:t>S</w:t>
      </w:r>
      <w:r w:rsidRPr="006402E0">
        <w:rPr>
          <w:rFonts w:ascii="Times New Roman" w:hAnsi="Times New Roman" w:cs="Times New Roman"/>
          <w:sz w:val="24"/>
          <w:szCs w:val="24"/>
          <w:lang w:val="en-US"/>
        </w:rPr>
        <w:t xml:space="preserve">ociology, </w:t>
      </w:r>
      <w:r w:rsidR="003127A6" w:rsidRPr="006402E0">
        <w:rPr>
          <w:rFonts w:ascii="Times New Roman" w:hAnsi="Times New Roman" w:cs="Times New Roman"/>
          <w:sz w:val="24"/>
          <w:szCs w:val="24"/>
          <w:lang w:val="en-US"/>
        </w:rPr>
        <w:t xml:space="preserve">Introduction to </w:t>
      </w:r>
      <w:r w:rsidR="00733A4A" w:rsidRPr="006402E0">
        <w:rPr>
          <w:rFonts w:ascii="Times New Roman" w:hAnsi="Times New Roman" w:cs="Times New Roman"/>
          <w:sz w:val="24"/>
          <w:szCs w:val="24"/>
          <w:lang w:val="en-US"/>
        </w:rPr>
        <w:t>S</w:t>
      </w:r>
      <w:r w:rsidR="003127A6" w:rsidRPr="006402E0">
        <w:rPr>
          <w:rFonts w:ascii="Times New Roman" w:hAnsi="Times New Roman" w:cs="Times New Roman"/>
          <w:sz w:val="24"/>
          <w:szCs w:val="24"/>
          <w:lang w:val="en-US"/>
        </w:rPr>
        <w:t xml:space="preserve">ociology, and Social </w:t>
      </w:r>
      <w:r w:rsidR="00733A4A" w:rsidRPr="006402E0">
        <w:rPr>
          <w:rFonts w:ascii="Times New Roman" w:hAnsi="Times New Roman" w:cs="Times New Roman"/>
          <w:sz w:val="24"/>
          <w:szCs w:val="24"/>
          <w:lang w:val="en-US"/>
        </w:rPr>
        <w:t>R</w:t>
      </w:r>
      <w:r w:rsidR="003127A6" w:rsidRPr="006402E0">
        <w:rPr>
          <w:rFonts w:ascii="Times New Roman" w:hAnsi="Times New Roman" w:cs="Times New Roman"/>
          <w:sz w:val="24"/>
          <w:szCs w:val="24"/>
          <w:lang w:val="en-US"/>
        </w:rPr>
        <w:t xml:space="preserve">esearch </w:t>
      </w:r>
      <w:r w:rsidR="00733A4A" w:rsidRPr="006402E0">
        <w:rPr>
          <w:rFonts w:ascii="Times New Roman" w:hAnsi="Times New Roman" w:cs="Times New Roman"/>
          <w:sz w:val="24"/>
          <w:szCs w:val="24"/>
          <w:lang w:val="en-US"/>
        </w:rPr>
        <w:t>M</w:t>
      </w:r>
      <w:r w:rsidR="003127A6" w:rsidRPr="006402E0">
        <w:rPr>
          <w:rFonts w:ascii="Times New Roman" w:hAnsi="Times New Roman" w:cs="Times New Roman"/>
          <w:sz w:val="24"/>
          <w:szCs w:val="24"/>
          <w:lang w:val="en-US"/>
        </w:rPr>
        <w:t>ethods</w:t>
      </w:r>
      <w:r w:rsidR="00817912" w:rsidRPr="006402E0">
        <w:rPr>
          <w:rFonts w:ascii="Times New Roman" w:hAnsi="Times New Roman" w:cs="Times New Roman"/>
          <w:sz w:val="24"/>
          <w:szCs w:val="24"/>
          <w:lang w:val="en-US"/>
        </w:rPr>
        <w:t xml:space="preserve"> courses</w:t>
      </w:r>
      <w:r w:rsidR="003127A6" w:rsidRPr="006402E0">
        <w:rPr>
          <w:rFonts w:ascii="Times New Roman" w:hAnsi="Times New Roman" w:cs="Times New Roman"/>
          <w:sz w:val="24"/>
          <w:szCs w:val="24"/>
          <w:lang w:val="en-US"/>
        </w:rPr>
        <w:t xml:space="preserve">, </w:t>
      </w:r>
      <w:r w:rsidR="00DC0308" w:rsidRPr="006402E0">
        <w:rPr>
          <w:rFonts w:ascii="Times New Roman" w:hAnsi="Times New Roman" w:cs="Times New Roman"/>
          <w:sz w:val="24"/>
          <w:szCs w:val="24"/>
          <w:lang w:val="en-US"/>
        </w:rPr>
        <w:t>Universidad del Bio-Bio</w:t>
      </w:r>
      <w:r w:rsidR="00CE59C9" w:rsidRPr="006402E0">
        <w:rPr>
          <w:rFonts w:ascii="Times New Roman" w:hAnsi="Times New Roman" w:cs="Times New Roman"/>
          <w:sz w:val="24"/>
          <w:szCs w:val="24"/>
          <w:lang w:val="en-US"/>
        </w:rPr>
        <w:t>, Chile</w:t>
      </w:r>
      <w:r w:rsidR="003127A6" w:rsidRPr="006402E0">
        <w:rPr>
          <w:rFonts w:ascii="Times New Roman" w:hAnsi="Times New Roman" w:cs="Times New Roman"/>
          <w:sz w:val="24"/>
          <w:szCs w:val="24"/>
          <w:lang w:val="en-US"/>
        </w:rPr>
        <w:t xml:space="preserve">. </w:t>
      </w:r>
      <w:r w:rsidR="00733A4A" w:rsidRPr="006402E0">
        <w:rPr>
          <w:rFonts w:ascii="Times New Roman" w:hAnsi="Times New Roman" w:cs="Times New Roman"/>
          <w:sz w:val="24"/>
          <w:szCs w:val="24"/>
          <w:lang w:val="en-US"/>
        </w:rPr>
        <w:t>C</w:t>
      </w:r>
      <w:r w:rsidR="003127A6" w:rsidRPr="006402E0">
        <w:rPr>
          <w:rFonts w:ascii="Times New Roman" w:hAnsi="Times New Roman" w:cs="Times New Roman"/>
          <w:sz w:val="24"/>
          <w:szCs w:val="24"/>
          <w:lang w:val="en-US"/>
        </w:rPr>
        <w:t>ollaborate</w:t>
      </w:r>
      <w:r w:rsidR="00733A4A" w:rsidRPr="006402E0">
        <w:rPr>
          <w:rFonts w:ascii="Times New Roman" w:hAnsi="Times New Roman" w:cs="Times New Roman"/>
          <w:sz w:val="24"/>
          <w:szCs w:val="24"/>
          <w:lang w:val="en-US"/>
        </w:rPr>
        <w:t>d</w:t>
      </w:r>
      <w:r w:rsidR="003127A6" w:rsidRPr="006402E0">
        <w:rPr>
          <w:rFonts w:ascii="Times New Roman" w:hAnsi="Times New Roman" w:cs="Times New Roman"/>
          <w:sz w:val="24"/>
          <w:szCs w:val="24"/>
          <w:lang w:val="en-US"/>
        </w:rPr>
        <w:t xml:space="preserve"> in the preparation of materials for classes and evaluative activities</w:t>
      </w:r>
      <w:r w:rsidR="00CE59C9" w:rsidRPr="006402E0">
        <w:rPr>
          <w:rFonts w:ascii="Times New Roman" w:hAnsi="Times New Roman" w:cs="Times New Roman"/>
          <w:sz w:val="24"/>
          <w:szCs w:val="24"/>
          <w:lang w:val="en-US"/>
        </w:rPr>
        <w:t>.</w:t>
      </w:r>
    </w:p>
    <w:p w14:paraId="337CE549" w14:textId="77777777" w:rsidR="00733A4A" w:rsidRPr="006402E0" w:rsidRDefault="00EC268A" w:rsidP="006D40A1">
      <w:pPr>
        <w:spacing w:line="276" w:lineRule="auto"/>
        <w:rPr>
          <w:rFonts w:ascii="Times New Roman" w:hAnsi="Times New Roman" w:cs="Times New Roman"/>
          <w:sz w:val="24"/>
          <w:szCs w:val="24"/>
          <w:u w:val="single"/>
          <w:lang w:val="en-US"/>
        </w:rPr>
      </w:pPr>
      <w:r w:rsidRPr="006402E0">
        <w:rPr>
          <w:rFonts w:ascii="Times New Roman" w:hAnsi="Times New Roman" w:cs="Times New Roman"/>
          <w:sz w:val="24"/>
          <w:szCs w:val="24"/>
          <w:u w:val="single"/>
          <w:lang w:val="en-US"/>
        </w:rPr>
        <w:t>2014</w:t>
      </w:r>
    </w:p>
    <w:p w14:paraId="7C18D211" w14:textId="60AF9CF4" w:rsidR="001733BE" w:rsidRPr="006402E0" w:rsidRDefault="00EC268A" w:rsidP="006D40A1">
      <w:pPr>
        <w:pStyle w:val="ListParagraph"/>
        <w:numPr>
          <w:ilvl w:val="0"/>
          <w:numId w:val="6"/>
        </w:numPr>
        <w:spacing w:line="276" w:lineRule="auto"/>
        <w:contextualSpacing w:val="0"/>
        <w:rPr>
          <w:rFonts w:ascii="Times New Roman" w:hAnsi="Times New Roman" w:cs="Times New Roman"/>
          <w:sz w:val="24"/>
          <w:szCs w:val="24"/>
          <w:lang w:val="en-US"/>
        </w:rPr>
      </w:pPr>
      <w:r w:rsidRPr="006402E0">
        <w:rPr>
          <w:rFonts w:ascii="Times New Roman" w:hAnsi="Times New Roman" w:cs="Times New Roman"/>
          <w:b/>
          <w:bCs/>
          <w:sz w:val="24"/>
          <w:szCs w:val="24"/>
          <w:lang w:val="en-US"/>
        </w:rPr>
        <w:t xml:space="preserve">Instructor </w:t>
      </w:r>
      <w:r w:rsidR="00733A4A" w:rsidRPr="006402E0">
        <w:rPr>
          <w:rFonts w:ascii="Times New Roman" w:hAnsi="Times New Roman" w:cs="Times New Roman"/>
          <w:b/>
          <w:bCs/>
          <w:sz w:val="24"/>
          <w:szCs w:val="24"/>
          <w:lang w:val="en-US"/>
        </w:rPr>
        <w:t>Assistant</w:t>
      </w:r>
      <w:r w:rsidR="00733A4A" w:rsidRPr="006402E0">
        <w:rPr>
          <w:rFonts w:ascii="Times New Roman" w:hAnsi="Times New Roman" w:cs="Times New Roman"/>
          <w:sz w:val="24"/>
          <w:szCs w:val="24"/>
          <w:lang w:val="en-US"/>
        </w:rPr>
        <w:t xml:space="preserve"> </w:t>
      </w:r>
      <w:r w:rsidRPr="006402E0">
        <w:rPr>
          <w:rFonts w:ascii="Times New Roman" w:hAnsi="Times New Roman" w:cs="Times New Roman"/>
          <w:sz w:val="24"/>
          <w:szCs w:val="24"/>
          <w:lang w:val="en-US"/>
        </w:rPr>
        <w:t xml:space="preserve">of new students on campus, </w:t>
      </w:r>
      <w:r w:rsidR="00DC0308" w:rsidRPr="006402E0">
        <w:rPr>
          <w:rFonts w:ascii="Times New Roman" w:hAnsi="Times New Roman" w:cs="Times New Roman"/>
          <w:sz w:val="24"/>
          <w:szCs w:val="24"/>
          <w:lang w:val="en-US"/>
        </w:rPr>
        <w:t>Universidad del Bio-Bio</w:t>
      </w:r>
      <w:r w:rsidR="00CE59C9" w:rsidRPr="006402E0">
        <w:rPr>
          <w:rFonts w:ascii="Times New Roman" w:hAnsi="Times New Roman" w:cs="Times New Roman"/>
          <w:sz w:val="24"/>
          <w:szCs w:val="24"/>
          <w:lang w:val="en-US"/>
        </w:rPr>
        <w:t>, Chile</w:t>
      </w:r>
      <w:r w:rsidR="003127A6" w:rsidRPr="006402E0">
        <w:rPr>
          <w:rFonts w:ascii="Times New Roman" w:hAnsi="Times New Roman" w:cs="Times New Roman"/>
          <w:sz w:val="24"/>
          <w:szCs w:val="24"/>
          <w:lang w:val="en-US"/>
        </w:rPr>
        <w:t xml:space="preserve">. </w:t>
      </w:r>
      <w:r w:rsidR="00733A4A" w:rsidRPr="006402E0">
        <w:rPr>
          <w:rFonts w:ascii="Times New Roman" w:hAnsi="Times New Roman" w:cs="Times New Roman"/>
          <w:sz w:val="24"/>
          <w:szCs w:val="24"/>
          <w:lang w:val="en-US"/>
        </w:rPr>
        <w:t>H</w:t>
      </w:r>
      <w:r w:rsidR="003127A6" w:rsidRPr="006402E0">
        <w:rPr>
          <w:rFonts w:ascii="Times New Roman" w:hAnsi="Times New Roman" w:cs="Times New Roman"/>
          <w:sz w:val="24"/>
          <w:szCs w:val="24"/>
          <w:lang w:val="en-US"/>
        </w:rPr>
        <w:t xml:space="preserve">elped in welcoming and accompanying new students in the Social Work </w:t>
      </w:r>
      <w:r w:rsidR="00733A4A" w:rsidRPr="006402E0">
        <w:rPr>
          <w:rFonts w:ascii="Times New Roman" w:hAnsi="Times New Roman" w:cs="Times New Roman"/>
          <w:sz w:val="24"/>
          <w:szCs w:val="24"/>
          <w:lang w:val="en-US"/>
        </w:rPr>
        <w:t>program</w:t>
      </w:r>
      <w:r w:rsidR="003127A6" w:rsidRPr="006402E0">
        <w:rPr>
          <w:rFonts w:ascii="Times New Roman" w:hAnsi="Times New Roman" w:cs="Times New Roman"/>
          <w:sz w:val="24"/>
          <w:szCs w:val="24"/>
          <w:lang w:val="en-US"/>
        </w:rPr>
        <w:t>.</w:t>
      </w:r>
    </w:p>
    <w:p w14:paraId="15625B1E" w14:textId="77777777" w:rsidR="00F2669C" w:rsidRPr="006402E0" w:rsidRDefault="00F2669C" w:rsidP="006D40A1">
      <w:pPr>
        <w:spacing w:line="276" w:lineRule="auto"/>
        <w:rPr>
          <w:rFonts w:ascii="Times New Roman" w:hAnsi="Times New Roman" w:cs="Times New Roman"/>
          <w:sz w:val="24"/>
          <w:szCs w:val="24"/>
          <w:lang w:val="en-US"/>
        </w:rPr>
      </w:pPr>
      <w:bookmarkStart w:id="0" w:name="_Hlk55228650"/>
    </w:p>
    <w:p w14:paraId="5EFBE31B" w14:textId="07EFCB99" w:rsidR="003F419A" w:rsidRPr="006402E0" w:rsidRDefault="00905440" w:rsidP="00DE0A26">
      <w:pPr>
        <w:pStyle w:val="Heading1"/>
        <w:rPr>
          <w:lang w:val="en-US"/>
        </w:rPr>
      </w:pPr>
      <w:r w:rsidRPr="006402E0">
        <w:rPr>
          <w:lang w:val="en-US"/>
        </w:rPr>
        <w:t>PEER-REVIEW</w:t>
      </w:r>
      <w:r w:rsidR="00DB1AAD" w:rsidRPr="006402E0">
        <w:rPr>
          <w:lang w:val="en-US"/>
        </w:rPr>
        <w:t>E</w:t>
      </w:r>
      <w:r w:rsidRPr="006402E0">
        <w:rPr>
          <w:lang w:val="en-US"/>
        </w:rPr>
        <w:t>D PUBLICATIONS</w:t>
      </w:r>
    </w:p>
    <w:sdt>
      <w:sdtPr>
        <w:rPr>
          <w:rFonts w:ascii="Times New Roman" w:hAnsi="Times New Roman" w:cs="Times New Roman"/>
          <w:sz w:val="24"/>
          <w:szCs w:val="24"/>
        </w:rPr>
        <w:id w:val="111145805"/>
        <w:bibliography/>
      </w:sdtPr>
      <w:sdtContent>
        <w:p w14:paraId="75BEFE91" w14:textId="0528C24F" w:rsidR="00713408" w:rsidRDefault="00713408" w:rsidP="006D40A1">
          <w:pPr>
            <w:pStyle w:val="Bibliography"/>
            <w:spacing w:line="276" w:lineRule="auto"/>
            <w:ind w:left="450" w:hanging="450"/>
            <w:rPr>
              <w:rFonts w:ascii="Times New Roman" w:hAnsi="Times New Roman" w:cs="Times New Roman"/>
              <w:sz w:val="24"/>
              <w:szCs w:val="24"/>
              <w:u w:val="single"/>
              <w:lang w:val="en-US"/>
            </w:rPr>
          </w:pPr>
          <w:r w:rsidRPr="00430F3C">
            <w:rPr>
              <w:rFonts w:ascii="Times New Roman" w:hAnsi="Times New Roman" w:cs="Times New Roman"/>
              <w:sz w:val="24"/>
              <w:szCs w:val="24"/>
              <w:u w:val="single"/>
              <w:lang w:val="en-US"/>
            </w:rPr>
            <w:t>202</w:t>
          </w:r>
          <w:r w:rsidR="00A377F8">
            <w:rPr>
              <w:rFonts w:ascii="Times New Roman" w:hAnsi="Times New Roman" w:cs="Times New Roman"/>
              <w:sz w:val="24"/>
              <w:szCs w:val="24"/>
              <w:u w:val="single"/>
              <w:lang w:val="en-US"/>
            </w:rPr>
            <w:t>4</w:t>
          </w:r>
        </w:p>
        <w:p w14:paraId="6ADF8692" w14:textId="48E87FDB" w:rsidR="008F5FF2" w:rsidRPr="00561C37" w:rsidRDefault="00561C37" w:rsidP="008F6772">
          <w:pPr>
            <w:ind w:left="450" w:hanging="450"/>
          </w:pPr>
          <w:r>
            <w:rPr>
              <w:rFonts w:ascii="Times New Roman" w:hAnsi="Times New Roman" w:cs="Times New Roman"/>
              <w:noProof/>
              <w:sz w:val="24"/>
              <w:szCs w:val="24"/>
            </w:rPr>
            <w:t>55</w:t>
          </w:r>
          <w:r w:rsidRPr="006402E0">
            <w:rPr>
              <w:rFonts w:ascii="Times New Roman" w:hAnsi="Times New Roman" w:cs="Times New Roman"/>
              <w:noProof/>
              <w:sz w:val="24"/>
              <w:szCs w:val="24"/>
            </w:rPr>
            <w:t>. Rodríguez, C</w:t>
          </w:r>
          <w:r>
            <w:rPr>
              <w:rFonts w:ascii="Times New Roman" w:hAnsi="Times New Roman" w:cs="Times New Roman"/>
              <w:noProof/>
              <w:sz w:val="24"/>
              <w:szCs w:val="24"/>
            </w:rPr>
            <w:t>.</w:t>
          </w:r>
          <w:r w:rsidRPr="006402E0">
            <w:rPr>
              <w:rFonts w:ascii="Times New Roman" w:hAnsi="Times New Roman" w:cs="Times New Roman"/>
              <w:noProof/>
              <w:sz w:val="24"/>
              <w:szCs w:val="24"/>
            </w:rPr>
            <w:t xml:space="preserve">, Espinosa, D., </w:t>
          </w:r>
          <w:r w:rsidRPr="006402E0">
            <w:rPr>
              <w:rFonts w:ascii="Times New Roman" w:hAnsi="Times New Roman" w:cs="Times New Roman"/>
              <w:b/>
              <w:bCs/>
              <w:noProof/>
              <w:sz w:val="24"/>
              <w:szCs w:val="24"/>
            </w:rPr>
            <w:t>Padilla, G</w:t>
          </w:r>
          <w:r w:rsidRPr="006402E0">
            <w:rPr>
              <w:rFonts w:ascii="Times New Roman" w:hAnsi="Times New Roman" w:cs="Times New Roman"/>
              <w:noProof/>
              <w:sz w:val="24"/>
              <w:szCs w:val="24"/>
            </w:rPr>
            <w:t>.</w:t>
          </w:r>
          <w:r w:rsidR="003A6B71">
            <w:rPr>
              <w:rFonts w:ascii="Times New Roman" w:hAnsi="Times New Roman" w:cs="Times New Roman"/>
              <w:noProof/>
              <w:sz w:val="24"/>
              <w:szCs w:val="24"/>
            </w:rPr>
            <w:t>, &amp; Suazo, C.</w:t>
          </w:r>
          <w:r w:rsidRPr="006402E0">
            <w:rPr>
              <w:rFonts w:ascii="Times New Roman" w:hAnsi="Times New Roman" w:cs="Times New Roman"/>
              <w:noProof/>
              <w:sz w:val="24"/>
              <w:szCs w:val="24"/>
            </w:rPr>
            <w:t xml:space="preserve"> (</w:t>
          </w:r>
          <w:r w:rsidR="00194D5B">
            <w:rPr>
              <w:rFonts w:ascii="Times New Roman" w:hAnsi="Times New Roman" w:cs="Times New Roman"/>
              <w:noProof/>
              <w:sz w:val="24"/>
              <w:szCs w:val="24"/>
            </w:rPr>
            <w:t>2024</w:t>
          </w:r>
          <w:r w:rsidRPr="006402E0">
            <w:rPr>
              <w:rFonts w:ascii="Times New Roman" w:hAnsi="Times New Roman" w:cs="Times New Roman"/>
              <w:noProof/>
              <w:sz w:val="24"/>
              <w:szCs w:val="24"/>
            </w:rPr>
            <w:t>).</w:t>
          </w:r>
          <w:r w:rsidR="003A6B71">
            <w:rPr>
              <w:rFonts w:ascii="Times New Roman" w:hAnsi="Times New Roman" w:cs="Times New Roman"/>
              <w:noProof/>
              <w:sz w:val="24"/>
              <w:szCs w:val="24"/>
            </w:rPr>
            <w:t xml:space="preserve"> </w:t>
          </w:r>
          <w:r w:rsidR="00F663F1" w:rsidRPr="00F663F1">
            <w:rPr>
              <w:rFonts w:ascii="Times New Roman" w:hAnsi="Times New Roman" w:cs="Times New Roman"/>
              <w:noProof/>
              <w:sz w:val="24"/>
              <w:szCs w:val="24"/>
            </w:rPr>
            <w:t>Brecha y segmentación en el espacio universitario: cuando el alto rendimiento escolar no es suficiente</w:t>
          </w:r>
          <w:r w:rsidR="00F663F1">
            <w:rPr>
              <w:rFonts w:ascii="Times New Roman" w:hAnsi="Times New Roman" w:cs="Times New Roman"/>
              <w:noProof/>
              <w:sz w:val="24"/>
              <w:szCs w:val="24"/>
            </w:rPr>
            <w:t xml:space="preserve">. </w:t>
          </w:r>
          <w:r w:rsidR="00F663F1" w:rsidRPr="00F663F1">
            <w:rPr>
              <w:rFonts w:ascii="Times New Roman" w:hAnsi="Times New Roman" w:cs="Times New Roman"/>
              <w:i/>
              <w:iCs/>
              <w:noProof/>
              <w:sz w:val="24"/>
              <w:szCs w:val="24"/>
            </w:rPr>
            <w:t>Revis</w:t>
          </w:r>
          <w:r w:rsidR="005B6AAC">
            <w:rPr>
              <w:rFonts w:ascii="Times New Roman" w:hAnsi="Times New Roman" w:cs="Times New Roman"/>
              <w:i/>
              <w:iCs/>
              <w:noProof/>
              <w:sz w:val="24"/>
              <w:szCs w:val="24"/>
            </w:rPr>
            <w:t>t</w:t>
          </w:r>
          <w:r w:rsidR="00F663F1" w:rsidRPr="00F663F1">
            <w:rPr>
              <w:rFonts w:ascii="Times New Roman" w:hAnsi="Times New Roman" w:cs="Times New Roman"/>
              <w:i/>
              <w:iCs/>
              <w:noProof/>
              <w:sz w:val="24"/>
              <w:szCs w:val="24"/>
            </w:rPr>
            <w:t>a Cubana de Educación Superior</w:t>
          </w:r>
          <w:r w:rsidR="00194D5B">
            <w:rPr>
              <w:rFonts w:ascii="Times New Roman" w:hAnsi="Times New Roman" w:cs="Times New Roman"/>
              <w:noProof/>
              <w:sz w:val="24"/>
              <w:szCs w:val="24"/>
            </w:rPr>
            <w:t xml:space="preserve">, </w:t>
          </w:r>
          <w:r w:rsidR="00CC6201" w:rsidRPr="00667EE6">
            <w:rPr>
              <w:rFonts w:ascii="Times New Roman" w:hAnsi="Times New Roman" w:cs="Times New Roman"/>
              <w:i/>
              <w:iCs/>
              <w:noProof/>
              <w:sz w:val="24"/>
              <w:szCs w:val="24"/>
            </w:rPr>
            <w:t>43</w:t>
          </w:r>
          <w:r w:rsidR="009839F4">
            <w:rPr>
              <w:rFonts w:ascii="Times New Roman" w:hAnsi="Times New Roman" w:cs="Times New Roman"/>
              <w:noProof/>
              <w:sz w:val="24"/>
              <w:szCs w:val="24"/>
            </w:rPr>
            <w:t>(</w:t>
          </w:r>
          <w:r w:rsidR="00667EE6">
            <w:rPr>
              <w:rFonts w:ascii="Times New Roman" w:hAnsi="Times New Roman" w:cs="Times New Roman"/>
              <w:noProof/>
              <w:sz w:val="24"/>
              <w:szCs w:val="24"/>
            </w:rPr>
            <w:t>3</w:t>
          </w:r>
          <w:r w:rsidR="009839F4">
            <w:rPr>
              <w:rFonts w:ascii="Times New Roman" w:hAnsi="Times New Roman" w:cs="Times New Roman"/>
              <w:noProof/>
              <w:sz w:val="24"/>
              <w:szCs w:val="24"/>
            </w:rPr>
            <w:t>)</w:t>
          </w:r>
          <w:r w:rsidR="00667EE6">
            <w:rPr>
              <w:rFonts w:ascii="Times New Roman" w:hAnsi="Times New Roman" w:cs="Times New Roman"/>
              <w:noProof/>
              <w:sz w:val="24"/>
              <w:szCs w:val="24"/>
            </w:rPr>
            <w:t xml:space="preserve">. </w:t>
          </w:r>
        </w:p>
        <w:p w14:paraId="4C663C3E" w14:textId="1EC1B2A8" w:rsidR="001D6EE9" w:rsidRDefault="001D6EE9" w:rsidP="001D6EE9">
          <w:pPr>
            <w:pStyle w:val="Bibliography"/>
            <w:spacing w:line="276" w:lineRule="auto"/>
            <w:ind w:left="450" w:hanging="450"/>
            <w:rPr>
              <w:rFonts w:ascii="Times New Roman" w:hAnsi="Times New Roman" w:cs="Times New Roman"/>
              <w:noProof/>
              <w:sz w:val="24"/>
              <w:szCs w:val="24"/>
            </w:rPr>
          </w:pPr>
          <w:r>
            <w:rPr>
              <w:rFonts w:ascii="Times New Roman" w:hAnsi="Times New Roman" w:cs="Times New Roman"/>
              <w:noProof/>
              <w:sz w:val="24"/>
              <w:szCs w:val="24"/>
            </w:rPr>
            <w:lastRenderedPageBreak/>
            <w:t>54</w:t>
          </w:r>
          <w:r w:rsidRPr="006402E0">
            <w:rPr>
              <w:rFonts w:ascii="Times New Roman" w:hAnsi="Times New Roman" w:cs="Times New Roman"/>
              <w:noProof/>
              <w:sz w:val="24"/>
              <w:szCs w:val="24"/>
            </w:rPr>
            <w:t xml:space="preserve">. Rodríguez, C., Romero, D., Espinosa, D., &amp; </w:t>
          </w:r>
          <w:r w:rsidRPr="006402E0">
            <w:rPr>
              <w:rFonts w:ascii="Times New Roman" w:hAnsi="Times New Roman" w:cs="Times New Roman"/>
              <w:b/>
              <w:bCs/>
              <w:noProof/>
              <w:sz w:val="24"/>
              <w:szCs w:val="24"/>
            </w:rPr>
            <w:t>Padilla, G</w:t>
          </w:r>
          <w:r w:rsidRPr="006402E0">
            <w:rPr>
              <w:rFonts w:ascii="Times New Roman" w:hAnsi="Times New Roman" w:cs="Times New Roman"/>
              <w:noProof/>
              <w:sz w:val="24"/>
              <w:szCs w:val="24"/>
            </w:rPr>
            <w:t>. (</w:t>
          </w:r>
          <w:r w:rsidR="00F5094C">
            <w:rPr>
              <w:rFonts w:ascii="Times New Roman" w:hAnsi="Times New Roman" w:cs="Times New Roman"/>
              <w:noProof/>
              <w:sz w:val="24"/>
              <w:szCs w:val="24"/>
            </w:rPr>
            <w:t>2024</w:t>
          </w:r>
          <w:r w:rsidRPr="006402E0">
            <w:rPr>
              <w:rFonts w:ascii="Times New Roman" w:hAnsi="Times New Roman" w:cs="Times New Roman"/>
              <w:noProof/>
              <w:sz w:val="24"/>
              <w:szCs w:val="24"/>
            </w:rPr>
            <w:t xml:space="preserve">). </w:t>
          </w:r>
          <w:r w:rsidR="00601FC1" w:rsidRPr="00601FC1">
            <w:rPr>
              <w:rFonts w:ascii="Times New Roman" w:hAnsi="Times New Roman" w:cs="Times New Roman"/>
              <w:noProof/>
              <w:sz w:val="24"/>
              <w:szCs w:val="24"/>
            </w:rPr>
            <w:t>La admisión especial universitaria: aportes y externalidades del Programa de Acompañamiento y Acceso Efectivo a la Educación Superior (PACE) de Chile a la inclusión social e igualdad de oportunidades</w:t>
          </w:r>
          <w:r w:rsidRPr="006402E0">
            <w:rPr>
              <w:rFonts w:ascii="Times New Roman" w:hAnsi="Times New Roman" w:cs="Times New Roman"/>
              <w:noProof/>
              <w:sz w:val="24"/>
              <w:szCs w:val="24"/>
            </w:rPr>
            <w:t xml:space="preserve">. </w:t>
          </w:r>
          <w:r w:rsidRPr="006402E0">
            <w:rPr>
              <w:rFonts w:ascii="Times New Roman" w:hAnsi="Times New Roman" w:cs="Times New Roman"/>
              <w:i/>
              <w:iCs/>
              <w:noProof/>
              <w:sz w:val="24"/>
              <w:szCs w:val="24"/>
            </w:rPr>
            <w:t>Revista Academo, 48</w:t>
          </w:r>
          <w:r w:rsidRPr="006402E0">
            <w:rPr>
              <w:rFonts w:ascii="Times New Roman" w:hAnsi="Times New Roman" w:cs="Times New Roman"/>
              <w:noProof/>
              <w:sz w:val="24"/>
              <w:szCs w:val="24"/>
            </w:rPr>
            <w:t>(3)</w:t>
          </w:r>
          <w:r>
            <w:rPr>
              <w:rFonts w:ascii="Times New Roman" w:hAnsi="Times New Roman" w:cs="Times New Roman"/>
              <w:noProof/>
              <w:sz w:val="24"/>
              <w:szCs w:val="24"/>
            </w:rPr>
            <w:t>.</w:t>
          </w:r>
          <w:r w:rsidR="00CB52ED">
            <w:rPr>
              <w:rFonts w:ascii="Times New Roman" w:hAnsi="Times New Roman" w:cs="Times New Roman"/>
              <w:noProof/>
              <w:sz w:val="24"/>
              <w:szCs w:val="24"/>
            </w:rPr>
            <w:t xml:space="preserve"> </w:t>
          </w:r>
          <w:r w:rsidR="00CB52ED" w:rsidRPr="00CB52ED">
            <w:rPr>
              <w:rFonts w:ascii="Times New Roman" w:hAnsi="Times New Roman" w:cs="Times New Roman"/>
              <w:noProof/>
              <w:sz w:val="24"/>
              <w:szCs w:val="24"/>
            </w:rPr>
            <w:t>https://doi.org/10.30545/academo.2024.may-ago.5</w:t>
          </w:r>
        </w:p>
        <w:p w14:paraId="16A0349F" w14:textId="7E99A50A" w:rsidR="00A66A2B" w:rsidRDefault="00E75E3D" w:rsidP="00A66A2B">
          <w:pPr>
            <w:pStyle w:val="Bibliography"/>
            <w:spacing w:line="276" w:lineRule="auto"/>
            <w:ind w:left="450" w:hanging="450"/>
            <w:rPr>
              <w:rFonts w:ascii="Times New Roman" w:hAnsi="Times New Roman" w:cs="Times New Roman"/>
              <w:noProof/>
              <w:sz w:val="24"/>
              <w:szCs w:val="24"/>
            </w:rPr>
          </w:pPr>
          <w:r>
            <w:rPr>
              <w:rFonts w:ascii="Times New Roman" w:hAnsi="Times New Roman" w:cs="Times New Roman"/>
              <w:noProof/>
              <w:sz w:val="24"/>
              <w:szCs w:val="24"/>
            </w:rPr>
            <w:t>5</w:t>
          </w:r>
          <w:r w:rsidR="001D6EE9">
            <w:rPr>
              <w:rFonts w:ascii="Times New Roman" w:hAnsi="Times New Roman" w:cs="Times New Roman"/>
              <w:noProof/>
              <w:sz w:val="24"/>
              <w:szCs w:val="24"/>
            </w:rPr>
            <w:t>3</w:t>
          </w:r>
          <w:r w:rsidR="00502843" w:rsidRPr="006402E0">
            <w:rPr>
              <w:rFonts w:ascii="Times New Roman" w:hAnsi="Times New Roman" w:cs="Times New Roman"/>
              <w:noProof/>
              <w:sz w:val="24"/>
              <w:szCs w:val="24"/>
            </w:rPr>
            <w:t xml:space="preserve">. </w:t>
          </w:r>
          <w:r w:rsidR="00D81E5B" w:rsidRPr="006402E0">
            <w:rPr>
              <w:rFonts w:ascii="Times New Roman" w:hAnsi="Times New Roman" w:cs="Times New Roman"/>
              <w:noProof/>
              <w:sz w:val="24"/>
              <w:szCs w:val="24"/>
            </w:rPr>
            <w:t xml:space="preserve">Rodríguez, C., Espinosa, D., &amp; </w:t>
          </w:r>
          <w:r w:rsidR="00D81E5B" w:rsidRPr="006402E0">
            <w:rPr>
              <w:rFonts w:ascii="Times New Roman" w:hAnsi="Times New Roman" w:cs="Times New Roman"/>
              <w:b/>
              <w:bCs/>
              <w:noProof/>
              <w:sz w:val="24"/>
              <w:szCs w:val="24"/>
            </w:rPr>
            <w:t>Padilla, G</w:t>
          </w:r>
          <w:r w:rsidR="00D81E5B" w:rsidRPr="006402E0">
            <w:rPr>
              <w:rFonts w:ascii="Times New Roman" w:hAnsi="Times New Roman" w:cs="Times New Roman"/>
              <w:noProof/>
              <w:sz w:val="24"/>
              <w:szCs w:val="24"/>
            </w:rPr>
            <w:t>. (</w:t>
          </w:r>
          <w:r w:rsidR="00BE0B40">
            <w:rPr>
              <w:rFonts w:ascii="Times New Roman" w:hAnsi="Times New Roman" w:cs="Times New Roman"/>
              <w:noProof/>
              <w:sz w:val="24"/>
              <w:szCs w:val="24"/>
            </w:rPr>
            <w:t>2024</w:t>
          </w:r>
          <w:r w:rsidR="00D81E5B" w:rsidRPr="006402E0">
            <w:rPr>
              <w:rFonts w:ascii="Times New Roman" w:hAnsi="Times New Roman" w:cs="Times New Roman"/>
              <w:noProof/>
              <w:sz w:val="24"/>
              <w:szCs w:val="24"/>
            </w:rPr>
            <w:t xml:space="preserve">). </w:t>
          </w:r>
          <w:r w:rsidR="004F5922">
            <w:rPr>
              <w:rFonts w:ascii="Times New Roman" w:hAnsi="Times New Roman" w:cs="Times New Roman"/>
              <w:noProof/>
              <w:sz w:val="24"/>
              <w:szCs w:val="24"/>
            </w:rPr>
            <w:t xml:space="preserve">Pedagogía e ingreso vía especial en programas de baja demanda en Chile. </w:t>
          </w:r>
          <w:r w:rsidR="00D81E5B" w:rsidRPr="006402E0">
            <w:rPr>
              <w:rFonts w:ascii="Times New Roman" w:hAnsi="Times New Roman" w:cs="Times New Roman"/>
              <w:i/>
              <w:iCs/>
              <w:noProof/>
              <w:sz w:val="24"/>
              <w:szCs w:val="24"/>
            </w:rPr>
            <w:t xml:space="preserve">Revista </w:t>
          </w:r>
          <w:r w:rsidR="004F5922">
            <w:rPr>
              <w:rFonts w:ascii="Times New Roman" w:hAnsi="Times New Roman" w:cs="Times New Roman"/>
              <w:i/>
              <w:iCs/>
              <w:noProof/>
              <w:sz w:val="24"/>
              <w:szCs w:val="24"/>
            </w:rPr>
            <w:t>de Investigación</w:t>
          </w:r>
          <w:r w:rsidR="00D81E5B" w:rsidRPr="006402E0">
            <w:rPr>
              <w:rFonts w:ascii="Times New Roman" w:hAnsi="Times New Roman" w:cs="Times New Roman"/>
              <w:i/>
              <w:iCs/>
              <w:noProof/>
              <w:sz w:val="24"/>
              <w:szCs w:val="24"/>
            </w:rPr>
            <w:t xml:space="preserve">, </w:t>
          </w:r>
          <w:r w:rsidR="001D50EE">
            <w:rPr>
              <w:rFonts w:ascii="Times New Roman" w:hAnsi="Times New Roman" w:cs="Times New Roman"/>
              <w:i/>
              <w:iCs/>
              <w:noProof/>
              <w:sz w:val="24"/>
              <w:szCs w:val="24"/>
            </w:rPr>
            <w:t>48</w:t>
          </w:r>
          <w:r w:rsidR="00D81E5B" w:rsidRPr="006402E0">
            <w:rPr>
              <w:rFonts w:ascii="Times New Roman" w:hAnsi="Times New Roman" w:cs="Times New Roman"/>
              <w:noProof/>
              <w:sz w:val="24"/>
              <w:szCs w:val="24"/>
            </w:rPr>
            <w:t>(</w:t>
          </w:r>
          <w:r w:rsidR="001D50EE">
            <w:rPr>
              <w:rFonts w:ascii="Times New Roman" w:hAnsi="Times New Roman" w:cs="Times New Roman"/>
              <w:noProof/>
              <w:sz w:val="24"/>
              <w:szCs w:val="24"/>
            </w:rPr>
            <w:t>112</w:t>
          </w:r>
          <w:r w:rsidR="00D81E5B" w:rsidRPr="006402E0">
            <w:rPr>
              <w:rFonts w:ascii="Times New Roman" w:hAnsi="Times New Roman" w:cs="Times New Roman"/>
              <w:noProof/>
              <w:sz w:val="24"/>
              <w:szCs w:val="24"/>
            </w:rPr>
            <w:t>)</w:t>
          </w:r>
          <w:r w:rsidR="00A66A2B">
            <w:rPr>
              <w:rFonts w:ascii="Times New Roman" w:hAnsi="Times New Roman" w:cs="Times New Roman"/>
              <w:noProof/>
              <w:sz w:val="24"/>
              <w:szCs w:val="24"/>
            </w:rPr>
            <w:t>.</w:t>
          </w:r>
          <w:r w:rsidR="001D6EE9">
            <w:rPr>
              <w:rFonts w:ascii="Times New Roman" w:hAnsi="Times New Roman" w:cs="Times New Roman"/>
              <w:noProof/>
              <w:sz w:val="24"/>
              <w:szCs w:val="24"/>
            </w:rPr>
            <w:t xml:space="preserve"> </w:t>
          </w:r>
          <w:r w:rsidR="001B32E8">
            <w:rPr>
              <w:rFonts w:ascii="Times New Roman" w:hAnsi="Times New Roman" w:cs="Times New Roman"/>
              <w:noProof/>
              <w:sz w:val="24"/>
              <w:szCs w:val="24"/>
            </w:rPr>
            <w:t>35–60.</w:t>
          </w:r>
          <w:r w:rsidR="009C21A1" w:rsidRPr="009C21A1">
            <w:t xml:space="preserve"> </w:t>
          </w:r>
          <w:r w:rsidR="009C21A1" w:rsidRPr="009C21A1">
            <w:rPr>
              <w:rFonts w:ascii="Times New Roman" w:hAnsi="Times New Roman" w:cs="Times New Roman"/>
              <w:noProof/>
              <w:sz w:val="24"/>
              <w:szCs w:val="24"/>
            </w:rPr>
            <w:t>https://doi.org/10.56219/revistadeinvestigacin.v48i112.2635</w:t>
          </w:r>
        </w:p>
        <w:p w14:paraId="2B3CB3AD" w14:textId="04448C2C" w:rsidR="00282897" w:rsidRPr="00282897" w:rsidRDefault="00E75E3D" w:rsidP="00282897">
          <w:pPr>
            <w:pStyle w:val="Bibliography"/>
            <w:spacing w:line="276" w:lineRule="auto"/>
            <w:ind w:left="450" w:hanging="450"/>
            <w:rPr>
              <w:rFonts w:ascii="Times New Roman" w:hAnsi="Times New Roman" w:cs="Times New Roman"/>
              <w:noProof/>
              <w:sz w:val="24"/>
              <w:szCs w:val="24"/>
            </w:rPr>
          </w:pPr>
          <w:r>
            <w:rPr>
              <w:rFonts w:ascii="Times New Roman" w:hAnsi="Times New Roman" w:cs="Times New Roman"/>
              <w:noProof/>
              <w:sz w:val="24"/>
              <w:szCs w:val="24"/>
            </w:rPr>
            <w:t xml:space="preserve">52. </w:t>
          </w:r>
          <w:r w:rsidR="00282897" w:rsidRPr="00282897">
            <w:rPr>
              <w:rFonts w:ascii="Times New Roman" w:hAnsi="Times New Roman" w:cs="Times New Roman"/>
              <w:noProof/>
              <w:sz w:val="24"/>
              <w:szCs w:val="24"/>
            </w:rPr>
            <w:t xml:space="preserve">Garcés, C., Romero, D., Espinosa, D., &amp; </w:t>
          </w:r>
          <w:r w:rsidR="00282897" w:rsidRPr="003B31F0">
            <w:rPr>
              <w:rFonts w:ascii="Times New Roman" w:hAnsi="Times New Roman" w:cs="Times New Roman"/>
              <w:b/>
              <w:bCs/>
              <w:noProof/>
              <w:sz w:val="24"/>
              <w:szCs w:val="24"/>
            </w:rPr>
            <w:t>Padilla, G</w:t>
          </w:r>
          <w:r w:rsidR="00282897" w:rsidRPr="00282897">
            <w:rPr>
              <w:rFonts w:ascii="Times New Roman" w:hAnsi="Times New Roman" w:cs="Times New Roman"/>
              <w:noProof/>
              <w:sz w:val="24"/>
              <w:szCs w:val="24"/>
            </w:rPr>
            <w:t>. (2024). Competencias de razonamiento lógico-matemático: niveles de logro y desafíos para la formación inicial docente. </w:t>
          </w:r>
          <w:r w:rsidR="00282897" w:rsidRPr="00282897">
            <w:rPr>
              <w:rFonts w:ascii="Times New Roman" w:hAnsi="Times New Roman" w:cs="Times New Roman"/>
              <w:i/>
              <w:iCs/>
              <w:noProof/>
              <w:sz w:val="24"/>
              <w:szCs w:val="24"/>
            </w:rPr>
            <w:t>Diálogos sobre educación,</w:t>
          </w:r>
          <w:r w:rsidR="00282897" w:rsidRPr="00282897">
            <w:rPr>
              <w:rFonts w:ascii="Times New Roman" w:hAnsi="Times New Roman" w:cs="Times New Roman"/>
              <w:noProof/>
              <w:sz w:val="24"/>
              <w:szCs w:val="24"/>
            </w:rPr>
            <w:t xml:space="preserve"> </w:t>
          </w:r>
          <w:r w:rsidR="00AA7EF7" w:rsidRPr="00E0154C">
            <w:rPr>
              <w:rFonts w:ascii="Times New Roman" w:hAnsi="Times New Roman" w:cs="Times New Roman"/>
              <w:i/>
              <w:iCs/>
              <w:noProof/>
              <w:sz w:val="24"/>
              <w:szCs w:val="24"/>
            </w:rPr>
            <w:t>15</w:t>
          </w:r>
          <w:r w:rsidR="00282897" w:rsidRPr="00282897">
            <w:rPr>
              <w:rFonts w:ascii="Times New Roman" w:hAnsi="Times New Roman" w:cs="Times New Roman"/>
              <w:noProof/>
              <w:sz w:val="24"/>
              <w:szCs w:val="24"/>
            </w:rPr>
            <w:t>(29).</w:t>
          </w:r>
          <w:r w:rsidR="00FA71AF">
            <w:rPr>
              <w:rFonts w:ascii="Times New Roman" w:hAnsi="Times New Roman" w:cs="Times New Roman"/>
              <w:noProof/>
              <w:sz w:val="24"/>
              <w:szCs w:val="24"/>
            </w:rPr>
            <w:t xml:space="preserve"> 1</w:t>
          </w:r>
          <w:r w:rsidR="001B32E8">
            <w:rPr>
              <w:rFonts w:ascii="Times New Roman" w:hAnsi="Times New Roman" w:cs="Times New Roman"/>
              <w:noProof/>
              <w:sz w:val="24"/>
              <w:szCs w:val="24"/>
            </w:rPr>
            <w:t>–</w:t>
          </w:r>
          <w:r w:rsidR="00FA71AF">
            <w:rPr>
              <w:rFonts w:ascii="Times New Roman" w:hAnsi="Times New Roman" w:cs="Times New Roman"/>
              <w:noProof/>
              <w:sz w:val="24"/>
              <w:szCs w:val="24"/>
            </w:rPr>
            <w:t>21.</w:t>
          </w:r>
          <w:r w:rsidR="00E076F5">
            <w:rPr>
              <w:rFonts w:ascii="Times New Roman" w:hAnsi="Times New Roman" w:cs="Times New Roman"/>
              <w:noProof/>
              <w:sz w:val="24"/>
              <w:szCs w:val="24"/>
            </w:rPr>
            <w:t xml:space="preserve"> </w:t>
          </w:r>
          <w:r w:rsidR="00E076F5" w:rsidRPr="00E076F5">
            <w:rPr>
              <w:rFonts w:ascii="Times New Roman" w:hAnsi="Times New Roman" w:cs="Times New Roman"/>
              <w:noProof/>
              <w:sz w:val="24"/>
              <w:szCs w:val="24"/>
            </w:rPr>
            <w:t>https://doi.org/10.32870/dse.v0i29.1330</w:t>
          </w:r>
        </w:p>
        <w:p w14:paraId="4A4F0E37" w14:textId="5E3820B7" w:rsidR="00C3516F" w:rsidRPr="00F1679D" w:rsidRDefault="00C3516F" w:rsidP="00C3516F">
          <w:pPr>
            <w:pStyle w:val="Bibliography"/>
            <w:spacing w:line="276" w:lineRule="auto"/>
            <w:rPr>
              <w:rFonts w:ascii="Times New Roman" w:hAnsi="Times New Roman" w:cs="Times New Roman"/>
              <w:sz w:val="24"/>
              <w:szCs w:val="24"/>
              <w:u w:val="single"/>
            </w:rPr>
          </w:pPr>
          <w:r w:rsidRPr="00F1679D">
            <w:rPr>
              <w:rFonts w:ascii="Times New Roman" w:hAnsi="Times New Roman" w:cs="Times New Roman"/>
              <w:sz w:val="24"/>
              <w:szCs w:val="24"/>
              <w:u w:val="single"/>
            </w:rPr>
            <w:t>2023</w:t>
          </w:r>
        </w:p>
        <w:p w14:paraId="756A3ACB" w14:textId="2BBC0204" w:rsidR="00D51A27" w:rsidRPr="005C0784" w:rsidRDefault="00030EB0" w:rsidP="005C0784">
          <w:pPr>
            <w:pStyle w:val="Bibliography"/>
            <w:spacing w:line="276" w:lineRule="auto"/>
            <w:ind w:left="450" w:hanging="450"/>
            <w:rPr>
              <w:rFonts w:ascii="Times New Roman" w:hAnsi="Times New Roman" w:cs="Times New Roman"/>
              <w:noProof/>
              <w:sz w:val="24"/>
              <w:szCs w:val="24"/>
            </w:rPr>
          </w:pPr>
          <w:r>
            <w:rPr>
              <w:rFonts w:ascii="Times New Roman" w:hAnsi="Times New Roman" w:cs="Times New Roman"/>
              <w:noProof/>
              <w:sz w:val="24"/>
              <w:szCs w:val="24"/>
            </w:rPr>
            <w:t xml:space="preserve">51. </w:t>
          </w:r>
          <w:r w:rsidR="005C0784" w:rsidRPr="005C0784">
            <w:rPr>
              <w:rFonts w:ascii="Times New Roman" w:hAnsi="Times New Roman" w:cs="Times New Roman"/>
              <w:noProof/>
              <w:sz w:val="24"/>
              <w:szCs w:val="24"/>
            </w:rPr>
            <w:t>Rodríguez, C</w:t>
          </w:r>
          <w:r w:rsidR="003B31F0">
            <w:rPr>
              <w:rFonts w:ascii="Times New Roman" w:hAnsi="Times New Roman" w:cs="Times New Roman"/>
              <w:noProof/>
              <w:sz w:val="24"/>
              <w:szCs w:val="24"/>
            </w:rPr>
            <w:t>.</w:t>
          </w:r>
          <w:r w:rsidR="005C0784" w:rsidRPr="005C0784">
            <w:rPr>
              <w:rFonts w:ascii="Times New Roman" w:hAnsi="Times New Roman" w:cs="Times New Roman"/>
              <w:noProof/>
              <w:sz w:val="24"/>
              <w:szCs w:val="24"/>
            </w:rPr>
            <w:t>, Espinosa, D</w:t>
          </w:r>
          <w:r w:rsidR="003B31F0">
            <w:rPr>
              <w:rFonts w:ascii="Times New Roman" w:hAnsi="Times New Roman" w:cs="Times New Roman"/>
              <w:noProof/>
              <w:sz w:val="24"/>
              <w:szCs w:val="24"/>
            </w:rPr>
            <w:t>.</w:t>
          </w:r>
          <w:r w:rsidR="005C0784" w:rsidRPr="005C0784">
            <w:rPr>
              <w:rFonts w:ascii="Times New Roman" w:hAnsi="Times New Roman" w:cs="Times New Roman"/>
              <w:noProof/>
              <w:sz w:val="24"/>
              <w:szCs w:val="24"/>
            </w:rPr>
            <w:t xml:space="preserve">, &amp; </w:t>
          </w:r>
          <w:r w:rsidR="005C0784" w:rsidRPr="003B31F0">
            <w:rPr>
              <w:rFonts w:ascii="Times New Roman" w:hAnsi="Times New Roman" w:cs="Times New Roman"/>
              <w:b/>
              <w:bCs/>
              <w:noProof/>
              <w:sz w:val="24"/>
              <w:szCs w:val="24"/>
            </w:rPr>
            <w:t>Padilla, G</w:t>
          </w:r>
          <w:r w:rsidR="005C0784" w:rsidRPr="005C0784">
            <w:rPr>
              <w:rFonts w:ascii="Times New Roman" w:hAnsi="Times New Roman" w:cs="Times New Roman"/>
              <w:noProof/>
              <w:sz w:val="24"/>
              <w:szCs w:val="24"/>
            </w:rPr>
            <w:t>. (2023). ¿En qué creen los chilenos/as?: la arraigada prevalencia de las ideas infundadas y el pensamiento mágico. </w:t>
          </w:r>
          <w:r w:rsidR="005C0784" w:rsidRPr="005C0784">
            <w:rPr>
              <w:rFonts w:ascii="Times New Roman" w:hAnsi="Times New Roman" w:cs="Times New Roman"/>
              <w:i/>
              <w:iCs/>
              <w:noProof/>
              <w:sz w:val="24"/>
              <w:szCs w:val="24"/>
            </w:rPr>
            <w:t>Revista Internacional de Investigación en Ciencias Sociales, 19</w:t>
          </w:r>
          <w:r w:rsidR="005C0784" w:rsidRPr="005C0784">
            <w:rPr>
              <w:rFonts w:ascii="Times New Roman" w:hAnsi="Times New Roman" w:cs="Times New Roman"/>
              <w:noProof/>
              <w:sz w:val="24"/>
              <w:szCs w:val="24"/>
            </w:rPr>
            <w:t>(2), 217</w:t>
          </w:r>
          <w:r w:rsidR="000F42E4" w:rsidRPr="006402E0">
            <w:rPr>
              <w:rFonts w:ascii="Times New Roman" w:hAnsi="Times New Roman" w:cs="Times New Roman"/>
              <w:sz w:val="24"/>
              <w:szCs w:val="24"/>
            </w:rPr>
            <w:t>–</w:t>
          </w:r>
          <w:r w:rsidR="005C0784" w:rsidRPr="005C0784">
            <w:rPr>
              <w:rFonts w:ascii="Times New Roman" w:hAnsi="Times New Roman" w:cs="Times New Roman"/>
              <w:noProof/>
              <w:sz w:val="24"/>
              <w:szCs w:val="24"/>
            </w:rPr>
            <w:t>234.</w:t>
          </w:r>
          <w:hyperlink r:id="rId9" w:history="1">
            <w:r w:rsidR="005C0784" w:rsidRPr="005C0784">
              <w:rPr>
                <w:rFonts w:ascii="Times New Roman" w:hAnsi="Times New Roman" w:cs="Times New Roman"/>
                <w:noProof/>
                <w:sz w:val="24"/>
                <w:szCs w:val="24"/>
              </w:rPr>
              <w:t>https://doi.org/10.18004/riics.2023.diciembre.217</w:t>
            </w:r>
          </w:hyperlink>
        </w:p>
        <w:p w14:paraId="1E0A02B3" w14:textId="78D16F99" w:rsidR="001339EB" w:rsidRDefault="00030EB0" w:rsidP="001339EB">
          <w:pPr>
            <w:pStyle w:val="Bibliography"/>
            <w:spacing w:line="276" w:lineRule="auto"/>
            <w:ind w:left="450" w:hanging="450"/>
            <w:rPr>
              <w:rFonts w:ascii="Times New Roman" w:hAnsi="Times New Roman" w:cs="Times New Roman"/>
              <w:noProof/>
              <w:sz w:val="24"/>
              <w:szCs w:val="24"/>
            </w:rPr>
          </w:pPr>
          <w:r>
            <w:rPr>
              <w:rFonts w:ascii="Times New Roman" w:hAnsi="Times New Roman" w:cs="Times New Roman"/>
              <w:noProof/>
              <w:sz w:val="24"/>
              <w:szCs w:val="24"/>
            </w:rPr>
            <w:t>50</w:t>
          </w:r>
          <w:r w:rsidR="001339EB" w:rsidRPr="006402E0">
            <w:rPr>
              <w:rFonts w:ascii="Times New Roman" w:hAnsi="Times New Roman" w:cs="Times New Roman"/>
              <w:noProof/>
              <w:sz w:val="24"/>
              <w:szCs w:val="24"/>
            </w:rPr>
            <w:t>.</w:t>
          </w:r>
          <w:r w:rsidR="001339EB" w:rsidRPr="006402E0">
            <w:rPr>
              <w:rFonts w:ascii="Times New Roman" w:hAnsi="Times New Roman" w:cs="Times New Roman"/>
              <w:b/>
              <w:bCs/>
              <w:noProof/>
              <w:sz w:val="24"/>
              <w:szCs w:val="24"/>
            </w:rPr>
            <w:t xml:space="preserve"> Padilla, G</w:t>
          </w:r>
          <w:r w:rsidR="001339EB" w:rsidRPr="006402E0">
            <w:rPr>
              <w:rFonts w:ascii="Times New Roman" w:hAnsi="Times New Roman" w:cs="Times New Roman"/>
              <w:noProof/>
              <w:sz w:val="24"/>
              <w:szCs w:val="24"/>
            </w:rPr>
            <w:t xml:space="preserve">., Rodriguez, C., &amp; Espinosa, D. (2023). Evaluación Docente y Portafalio: análisis del desempeño profesional docente en Chile. </w:t>
          </w:r>
          <w:r w:rsidR="001339EB" w:rsidRPr="006402E0">
            <w:rPr>
              <w:rFonts w:ascii="Times New Roman" w:hAnsi="Times New Roman" w:cs="Times New Roman"/>
              <w:i/>
              <w:iCs/>
              <w:noProof/>
              <w:sz w:val="24"/>
              <w:szCs w:val="24"/>
            </w:rPr>
            <w:t>Revista Educación, 32</w:t>
          </w:r>
          <w:r w:rsidR="001339EB" w:rsidRPr="006402E0">
            <w:rPr>
              <w:rFonts w:ascii="Times New Roman" w:hAnsi="Times New Roman" w:cs="Times New Roman"/>
              <w:noProof/>
              <w:sz w:val="24"/>
              <w:szCs w:val="24"/>
            </w:rPr>
            <w:t>(63). https://doi.org/10.18800/educacion.202302.A004</w:t>
          </w:r>
        </w:p>
        <w:p w14:paraId="4CB4203D" w14:textId="1AC46EC5" w:rsidR="00D51A27" w:rsidRPr="00AA6E2B" w:rsidRDefault="00030EB0" w:rsidP="00AA6E2B">
          <w:pPr>
            <w:pStyle w:val="Bibliography"/>
            <w:spacing w:line="276" w:lineRule="auto"/>
            <w:ind w:left="450" w:hanging="450"/>
            <w:rPr>
              <w:rFonts w:ascii="Times New Roman" w:hAnsi="Times New Roman" w:cs="Times New Roman"/>
              <w:noProof/>
              <w:sz w:val="24"/>
              <w:szCs w:val="24"/>
            </w:rPr>
          </w:pPr>
          <w:r>
            <w:rPr>
              <w:rFonts w:ascii="Times New Roman" w:hAnsi="Times New Roman" w:cs="Times New Roman"/>
              <w:noProof/>
              <w:sz w:val="24"/>
              <w:szCs w:val="24"/>
            </w:rPr>
            <w:t xml:space="preserve">49. </w:t>
          </w:r>
          <w:r w:rsidR="00A13E3D" w:rsidRPr="00AA6E2B">
            <w:rPr>
              <w:rFonts w:ascii="Times New Roman" w:hAnsi="Times New Roman" w:cs="Times New Roman"/>
              <w:noProof/>
              <w:sz w:val="24"/>
              <w:szCs w:val="24"/>
            </w:rPr>
            <w:t>Espinosa, D</w:t>
          </w:r>
          <w:r w:rsidR="003B31F0">
            <w:rPr>
              <w:rFonts w:ascii="Times New Roman" w:hAnsi="Times New Roman" w:cs="Times New Roman"/>
              <w:noProof/>
              <w:sz w:val="24"/>
              <w:szCs w:val="24"/>
            </w:rPr>
            <w:t>.,</w:t>
          </w:r>
          <w:r w:rsidR="00A13E3D" w:rsidRPr="00AA6E2B">
            <w:rPr>
              <w:rFonts w:ascii="Times New Roman" w:hAnsi="Times New Roman" w:cs="Times New Roman"/>
              <w:noProof/>
              <w:sz w:val="24"/>
              <w:szCs w:val="24"/>
            </w:rPr>
            <w:t>Rodríguez, C</w:t>
          </w:r>
          <w:r w:rsidR="003B31F0">
            <w:rPr>
              <w:rFonts w:ascii="Times New Roman" w:hAnsi="Times New Roman" w:cs="Times New Roman"/>
              <w:noProof/>
              <w:sz w:val="24"/>
              <w:szCs w:val="24"/>
            </w:rPr>
            <w:t>.,</w:t>
          </w:r>
          <w:r w:rsidR="00A13E3D" w:rsidRPr="00AA6E2B">
            <w:rPr>
              <w:rFonts w:ascii="Times New Roman" w:hAnsi="Times New Roman" w:cs="Times New Roman"/>
              <w:noProof/>
              <w:sz w:val="24"/>
              <w:szCs w:val="24"/>
            </w:rPr>
            <w:t xml:space="preserve"> </w:t>
          </w:r>
          <w:r w:rsidR="001803A8">
            <w:rPr>
              <w:rFonts w:ascii="Times New Roman" w:hAnsi="Times New Roman" w:cs="Times New Roman"/>
              <w:noProof/>
              <w:sz w:val="24"/>
              <w:szCs w:val="24"/>
            </w:rPr>
            <w:t xml:space="preserve">&amp; </w:t>
          </w:r>
          <w:r w:rsidR="00A13E3D" w:rsidRPr="001803A8">
            <w:rPr>
              <w:rFonts w:ascii="Times New Roman" w:hAnsi="Times New Roman" w:cs="Times New Roman"/>
              <w:b/>
              <w:bCs/>
              <w:noProof/>
              <w:sz w:val="24"/>
              <w:szCs w:val="24"/>
            </w:rPr>
            <w:t>Padilla, G</w:t>
          </w:r>
          <w:r w:rsidR="001803A8">
            <w:rPr>
              <w:rFonts w:ascii="Times New Roman" w:hAnsi="Times New Roman" w:cs="Times New Roman"/>
              <w:noProof/>
              <w:sz w:val="24"/>
              <w:szCs w:val="24"/>
            </w:rPr>
            <w:t xml:space="preserve">. </w:t>
          </w:r>
          <w:r w:rsidR="00A13E3D" w:rsidRPr="00AA6E2B">
            <w:rPr>
              <w:rFonts w:ascii="Times New Roman" w:hAnsi="Times New Roman" w:cs="Times New Roman"/>
              <w:noProof/>
              <w:sz w:val="24"/>
              <w:szCs w:val="24"/>
            </w:rPr>
            <w:t xml:space="preserve">(2023). Perfil del postulante a Pedagogía y atracción de estudiantes académicamente talentosos en un contexto de mayores incentivos a la demanda. </w:t>
          </w:r>
          <w:r w:rsidR="00A13E3D" w:rsidRPr="00AA6E2B">
            <w:rPr>
              <w:rFonts w:ascii="Times New Roman" w:hAnsi="Times New Roman" w:cs="Times New Roman"/>
              <w:i/>
              <w:iCs/>
              <w:noProof/>
              <w:sz w:val="24"/>
              <w:szCs w:val="24"/>
            </w:rPr>
            <w:t>Revista CS, 40</w:t>
          </w:r>
          <w:r w:rsidR="00A13E3D" w:rsidRPr="00AA6E2B">
            <w:rPr>
              <w:rFonts w:ascii="Times New Roman" w:hAnsi="Times New Roman" w:cs="Times New Roman"/>
              <w:noProof/>
              <w:sz w:val="24"/>
              <w:szCs w:val="24"/>
            </w:rPr>
            <w:t>, 287</w:t>
          </w:r>
          <w:r w:rsidR="00FA71AF" w:rsidRPr="006402E0">
            <w:rPr>
              <w:rFonts w:ascii="Times New Roman" w:hAnsi="Times New Roman" w:cs="Times New Roman"/>
              <w:sz w:val="24"/>
              <w:szCs w:val="24"/>
            </w:rPr>
            <w:t>–</w:t>
          </w:r>
          <w:r w:rsidR="00A13E3D" w:rsidRPr="00AA6E2B">
            <w:rPr>
              <w:rFonts w:ascii="Times New Roman" w:hAnsi="Times New Roman" w:cs="Times New Roman"/>
              <w:noProof/>
              <w:sz w:val="24"/>
              <w:szCs w:val="24"/>
            </w:rPr>
            <w:t>311. https://doi.org/10.18046/recs.i40.5584</w:t>
          </w:r>
        </w:p>
        <w:p w14:paraId="0E4D15CE" w14:textId="3DFB424A" w:rsidR="001733BE" w:rsidRPr="001339EB" w:rsidRDefault="00502843" w:rsidP="001339EB">
          <w:pPr>
            <w:pStyle w:val="Bibliography"/>
            <w:spacing w:line="276" w:lineRule="auto"/>
            <w:ind w:left="450" w:hanging="450"/>
            <w:rPr>
              <w:rFonts w:ascii="Times New Roman" w:hAnsi="Times New Roman" w:cs="Times New Roman"/>
              <w:sz w:val="24"/>
              <w:szCs w:val="24"/>
            </w:rPr>
          </w:pPr>
          <w:r w:rsidRPr="006402E0">
            <w:rPr>
              <w:rFonts w:ascii="Times New Roman" w:hAnsi="Times New Roman" w:cs="Times New Roman"/>
              <w:noProof/>
              <w:sz w:val="24"/>
              <w:szCs w:val="24"/>
            </w:rPr>
            <w:t>4</w:t>
          </w:r>
          <w:r w:rsidR="00030EB0">
            <w:rPr>
              <w:rFonts w:ascii="Times New Roman" w:hAnsi="Times New Roman" w:cs="Times New Roman"/>
              <w:noProof/>
              <w:sz w:val="24"/>
              <w:szCs w:val="24"/>
            </w:rPr>
            <w:t>8</w:t>
          </w:r>
          <w:r w:rsidRPr="006402E0">
            <w:rPr>
              <w:rFonts w:ascii="Times New Roman" w:hAnsi="Times New Roman" w:cs="Times New Roman"/>
              <w:noProof/>
              <w:sz w:val="24"/>
              <w:szCs w:val="24"/>
            </w:rPr>
            <w:t xml:space="preserve">. </w:t>
          </w:r>
          <w:r w:rsidR="00043280" w:rsidRPr="006402E0">
            <w:rPr>
              <w:rFonts w:ascii="Times New Roman" w:hAnsi="Times New Roman" w:cs="Times New Roman"/>
              <w:noProof/>
              <w:sz w:val="24"/>
              <w:szCs w:val="24"/>
            </w:rPr>
            <w:t>Espinosa, D., R</w:t>
          </w:r>
          <w:r w:rsidR="0074703F" w:rsidRPr="006402E0">
            <w:rPr>
              <w:rFonts w:ascii="Times New Roman" w:hAnsi="Times New Roman" w:cs="Times New Roman"/>
              <w:noProof/>
              <w:sz w:val="24"/>
              <w:szCs w:val="24"/>
            </w:rPr>
            <w:t>odriguez</w:t>
          </w:r>
          <w:r w:rsidR="00043280" w:rsidRPr="006402E0">
            <w:rPr>
              <w:rFonts w:ascii="Times New Roman" w:hAnsi="Times New Roman" w:cs="Times New Roman"/>
              <w:noProof/>
              <w:sz w:val="24"/>
              <w:szCs w:val="24"/>
            </w:rPr>
            <w:t xml:space="preserve">. C., &amp; </w:t>
          </w:r>
          <w:r w:rsidR="00043280" w:rsidRPr="006402E0">
            <w:rPr>
              <w:rFonts w:ascii="Times New Roman" w:hAnsi="Times New Roman" w:cs="Times New Roman"/>
              <w:b/>
              <w:bCs/>
              <w:noProof/>
              <w:sz w:val="24"/>
              <w:szCs w:val="24"/>
            </w:rPr>
            <w:t>Padilla, G</w:t>
          </w:r>
          <w:r w:rsidR="00043280" w:rsidRPr="006402E0">
            <w:rPr>
              <w:rFonts w:ascii="Times New Roman" w:hAnsi="Times New Roman" w:cs="Times New Roman"/>
              <w:noProof/>
              <w:sz w:val="24"/>
              <w:szCs w:val="24"/>
            </w:rPr>
            <w:t xml:space="preserve">. (2023). Malestar subjetivo e incertidumbre educativa durante la pandemia por Covid-19. </w:t>
          </w:r>
          <w:r w:rsidR="00043280" w:rsidRPr="006402E0">
            <w:rPr>
              <w:rFonts w:ascii="Times New Roman" w:hAnsi="Times New Roman" w:cs="Times New Roman"/>
              <w:i/>
              <w:iCs/>
              <w:noProof/>
              <w:sz w:val="24"/>
              <w:szCs w:val="24"/>
            </w:rPr>
            <w:t>Alteridad. Revista de Educación, 18</w:t>
          </w:r>
          <w:r w:rsidR="00043280" w:rsidRPr="006402E0">
            <w:rPr>
              <w:rFonts w:ascii="Times New Roman" w:hAnsi="Times New Roman" w:cs="Times New Roman"/>
              <w:noProof/>
              <w:sz w:val="24"/>
              <w:szCs w:val="24"/>
            </w:rPr>
            <w:t>(1), 99</w:t>
          </w:r>
          <w:r w:rsidR="00F2669C" w:rsidRPr="006402E0">
            <w:rPr>
              <w:rFonts w:ascii="Times New Roman" w:hAnsi="Times New Roman" w:cs="Times New Roman"/>
              <w:sz w:val="24"/>
              <w:szCs w:val="24"/>
            </w:rPr>
            <w:t>–</w:t>
          </w:r>
          <w:r w:rsidR="00043280" w:rsidRPr="006402E0">
            <w:rPr>
              <w:rFonts w:ascii="Times New Roman" w:hAnsi="Times New Roman" w:cs="Times New Roman"/>
              <w:noProof/>
              <w:sz w:val="24"/>
              <w:szCs w:val="24"/>
            </w:rPr>
            <w:t>112.</w:t>
          </w:r>
          <w:r w:rsidR="00B51181" w:rsidRPr="006402E0">
            <w:rPr>
              <w:rFonts w:ascii="Times New Roman" w:hAnsi="Times New Roman" w:cs="Times New Roman"/>
              <w:noProof/>
              <w:sz w:val="24"/>
              <w:szCs w:val="24"/>
            </w:rPr>
            <w:t xml:space="preserve"> </w:t>
          </w:r>
          <w:hyperlink r:id="rId10" w:history="1">
            <w:r w:rsidR="00B51181" w:rsidRPr="006402E0">
              <w:rPr>
                <w:rFonts w:ascii="Times New Roman" w:hAnsi="Times New Roman" w:cs="Times New Roman"/>
                <w:noProof/>
                <w:sz w:val="24"/>
                <w:szCs w:val="24"/>
              </w:rPr>
              <w:t>https://doi.org/10.17163/alt.v18n1.2023.08</w:t>
            </w:r>
          </w:hyperlink>
        </w:p>
        <w:p w14:paraId="7EE166EF" w14:textId="3BA30C4E" w:rsidR="00625539" w:rsidRPr="00D51A27" w:rsidRDefault="00D51A27" w:rsidP="00D51A27">
          <w:pPr>
            <w:pStyle w:val="Bibliography"/>
            <w:spacing w:line="276" w:lineRule="auto"/>
            <w:ind w:left="450" w:hanging="450"/>
            <w:rPr>
              <w:rFonts w:ascii="Times New Roman" w:hAnsi="Times New Roman" w:cs="Times New Roman"/>
              <w:noProof/>
              <w:sz w:val="24"/>
              <w:szCs w:val="24"/>
            </w:rPr>
          </w:pPr>
          <w:r w:rsidRPr="006402E0">
            <w:rPr>
              <w:rFonts w:ascii="Times New Roman" w:hAnsi="Times New Roman" w:cs="Times New Roman"/>
              <w:noProof/>
              <w:sz w:val="24"/>
              <w:szCs w:val="24"/>
            </w:rPr>
            <w:t>4</w:t>
          </w:r>
          <w:r w:rsidR="00030EB0">
            <w:rPr>
              <w:rFonts w:ascii="Times New Roman" w:hAnsi="Times New Roman" w:cs="Times New Roman"/>
              <w:noProof/>
              <w:sz w:val="24"/>
              <w:szCs w:val="24"/>
            </w:rPr>
            <w:t>7</w:t>
          </w:r>
          <w:r w:rsidRPr="006402E0">
            <w:rPr>
              <w:rFonts w:ascii="Times New Roman" w:hAnsi="Times New Roman" w:cs="Times New Roman"/>
              <w:noProof/>
              <w:sz w:val="24"/>
              <w:szCs w:val="24"/>
            </w:rPr>
            <w:t xml:space="preserve">. </w:t>
          </w:r>
          <w:r w:rsidRPr="006402E0">
            <w:rPr>
              <w:rFonts w:ascii="Times New Roman" w:hAnsi="Times New Roman" w:cs="Times New Roman"/>
              <w:b/>
              <w:bCs/>
              <w:noProof/>
              <w:sz w:val="24"/>
              <w:szCs w:val="24"/>
            </w:rPr>
            <w:t>Padilla, G</w:t>
          </w:r>
          <w:r w:rsidRPr="006402E0">
            <w:rPr>
              <w:rFonts w:ascii="Times New Roman" w:hAnsi="Times New Roman" w:cs="Times New Roman"/>
              <w:noProof/>
              <w:sz w:val="24"/>
              <w:szCs w:val="24"/>
            </w:rPr>
            <w:t xml:space="preserve">., Suazo, C., &amp; Rodriguez, C. (2023). Seguimiento al Sistema de Admisión Escolar en Chile: ¿Cómo ha funcionado el aseguramiento de la inclusión? </w:t>
          </w:r>
          <w:r w:rsidRPr="006402E0">
            <w:rPr>
              <w:rFonts w:ascii="Times New Roman" w:hAnsi="Times New Roman" w:cs="Times New Roman"/>
              <w:i/>
              <w:iCs/>
              <w:noProof/>
              <w:sz w:val="24"/>
              <w:szCs w:val="24"/>
            </w:rPr>
            <w:t>Revista de la Escuela de Ciencias de la Educación, 1</w:t>
          </w:r>
          <w:r w:rsidRPr="006402E0">
            <w:rPr>
              <w:rFonts w:ascii="Times New Roman" w:hAnsi="Times New Roman" w:cs="Times New Roman"/>
              <w:noProof/>
              <w:sz w:val="24"/>
              <w:szCs w:val="24"/>
            </w:rPr>
            <w:t>(18), 17</w:t>
          </w:r>
          <w:r w:rsidRPr="006402E0">
            <w:rPr>
              <w:rFonts w:ascii="Times New Roman" w:hAnsi="Times New Roman" w:cs="Times New Roman"/>
              <w:sz w:val="24"/>
              <w:szCs w:val="24"/>
            </w:rPr>
            <w:t>–</w:t>
          </w:r>
          <w:r w:rsidRPr="006402E0">
            <w:rPr>
              <w:rFonts w:ascii="Times New Roman" w:hAnsi="Times New Roman" w:cs="Times New Roman"/>
              <w:noProof/>
              <w:sz w:val="24"/>
              <w:szCs w:val="24"/>
            </w:rPr>
            <w:t>38.</w:t>
          </w:r>
        </w:p>
        <w:p w14:paraId="59A43D7B" w14:textId="025DA964" w:rsidR="00625539" w:rsidRPr="00343CCA" w:rsidRDefault="00D51A27" w:rsidP="00343CCA">
          <w:pPr>
            <w:pStyle w:val="Bibliography"/>
            <w:spacing w:line="276" w:lineRule="auto"/>
            <w:ind w:left="450" w:hanging="450"/>
            <w:rPr>
              <w:rFonts w:ascii="Times New Roman" w:hAnsi="Times New Roman" w:cs="Times New Roman"/>
              <w:noProof/>
              <w:sz w:val="24"/>
              <w:szCs w:val="24"/>
            </w:rPr>
          </w:pPr>
          <w:r w:rsidRPr="006402E0">
            <w:rPr>
              <w:rFonts w:ascii="Times New Roman" w:hAnsi="Times New Roman" w:cs="Times New Roman"/>
              <w:noProof/>
              <w:sz w:val="24"/>
              <w:szCs w:val="24"/>
            </w:rPr>
            <w:t>4</w:t>
          </w:r>
          <w:r w:rsidR="00C3516F">
            <w:rPr>
              <w:rFonts w:ascii="Times New Roman" w:hAnsi="Times New Roman" w:cs="Times New Roman"/>
              <w:noProof/>
              <w:sz w:val="24"/>
              <w:szCs w:val="24"/>
            </w:rPr>
            <w:t>6</w:t>
          </w:r>
          <w:r w:rsidRPr="006402E0">
            <w:rPr>
              <w:rFonts w:ascii="Times New Roman" w:hAnsi="Times New Roman" w:cs="Times New Roman"/>
              <w:noProof/>
              <w:sz w:val="24"/>
              <w:szCs w:val="24"/>
            </w:rPr>
            <w:t xml:space="preserve">. Espinosa, D., </w:t>
          </w:r>
          <w:r w:rsidRPr="006402E0">
            <w:rPr>
              <w:rFonts w:ascii="Times New Roman" w:hAnsi="Times New Roman" w:cs="Times New Roman"/>
              <w:b/>
              <w:bCs/>
              <w:noProof/>
              <w:sz w:val="24"/>
              <w:szCs w:val="24"/>
            </w:rPr>
            <w:t>Padilla, G</w:t>
          </w:r>
          <w:r w:rsidRPr="006402E0">
            <w:rPr>
              <w:rFonts w:ascii="Times New Roman" w:hAnsi="Times New Roman" w:cs="Times New Roman"/>
              <w:noProof/>
              <w:sz w:val="24"/>
              <w:szCs w:val="24"/>
            </w:rPr>
            <w:t xml:space="preserve">., Rodriguez, C., &amp; Suazo, C. (2023). Vulnerabilidad y covid-19 en Chile: estrategias económicas en hogares con personas mayores. </w:t>
          </w:r>
          <w:r w:rsidRPr="006402E0">
            <w:rPr>
              <w:rFonts w:ascii="Times New Roman" w:hAnsi="Times New Roman" w:cs="Times New Roman"/>
              <w:i/>
              <w:iCs/>
              <w:noProof/>
              <w:sz w:val="24"/>
              <w:szCs w:val="24"/>
            </w:rPr>
            <w:t>Perfiles Latinoamericanos, 31</w:t>
          </w:r>
          <w:r w:rsidRPr="006402E0">
            <w:rPr>
              <w:rFonts w:ascii="Times New Roman" w:hAnsi="Times New Roman" w:cs="Times New Roman"/>
              <w:noProof/>
              <w:sz w:val="24"/>
              <w:szCs w:val="24"/>
            </w:rPr>
            <w:t>(61), 1</w:t>
          </w:r>
          <w:r w:rsidRPr="006402E0">
            <w:rPr>
              <w:rFonts w:ascii="Times New Roman" w:hAnsi="Times New Roman" w:cs="Times New Roman"/>
              <w:sz w:val="24"/>
              <w:szCs w:val="24"/>
            </w:rPr>
            <w:t>–</w:t>
          </w:r>
          <w:r w:rsidRPr="006402E0">
            <w:rPr>
              <w:rFonts w:ascii="Times New Roman" w:hAnsi="Times New Roman" w:cs="Times New Roman"/>
              <w:noProof/>
              <w:sz w:val="24"/>
              <w:szCs w:val="24"/>
            </w:rPr>
            <w:t>22. https://.doi.org/10.18504/pl3161-010-2023</w:t>
          </w:r>
        </w:p>
        <w:p w14:paraId="1C78C7F7" w14:textId="77777777" w:rsidR="008F6772" w:rsidRDefault="008F6772">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6B171953" w14:textId="6A38B4B1" w:rsidR="00EE0045" w:rsidRPr="006402E0" w:rsidRDefault="00EE0045" w:rsidP="006D40A1">
          <w:pPr>
            <w:spacing w:line="276" w:lineRule="auto"/>
            <w:rPr>
              <w:rFonts w:ascii="Times New Roman" w:hAnsi="Times New Roman" w:cs="Times New Roman"/>
              <w:sz w:val="24"/>
              <w:szCs w:val="24"/>
              <w:u w:val="single"/>
            </w:rPr>
          </w:pPr>
          <w:r w:rsidRPr="006402E0">
            <w:rPr>
              <w:rFonts w:ascii="Times New Roman" w:hAnsi="Times New Roman" w:cs="Times New Roman"/>
              <w:sz w:val="24"/>
              <w:szCs w:val="24"/>
              <w:u w:val="single"/>
            </w:rPr>
            <w:lastRenderedPageBreak/>
            <w:t>2022</w:t>
          </w:r>
        </w:p>
        <w:p w14:paraId="3C24F6CE" w14:textId="12772120" w:rsidR="00121039" w:rsidRDefault="005034EE" w:rsidP="006D40A1">
          <w:pPr>
            <w:pStyle w:val="Bibliography"/>
            <w:spacing w:line="276" w:lineRule="auto"/>
            <w:ind w:left="450" w:hanging="450"/>
            <w:rPr>
              <w:rFonts w:ascii="Times New Roman" w:hAnsi="Times New Roman" w:cs="Times New Roman"/>
              <w:noProof/>
              <w:sz w:val="24"/>
              <w:szCs w:val="24"/>
            </w:rPr>
          </w:pPr>
          <w:r>
            <w:rPr>
              <w:rFonts w:ascii="Times New Roman" w:hAnsi="Times New Roman" w:cs="Times New Roman"/>
              <w:noProof/>
              <w:sz w:val="24"/>
              <w:szCs w:val="24"/>
            </w:rPr>
            <w:t xml:space="preserve">45. </w:t>
          </w:r>
          <w:r w:rsidR="00121039" w:rsidRPr="00121039">
            <w:rPr>
              <w:rFonts w:ascii="Times New Roman" w:hAnsi="Times New Roman" w:cs="Times New Roman"/>
              <w:noProof/>
              <w:sz w:val="24"/>
              <w:szCs w:val="24"/>
            </w:rPr>
            <w:t>Rodríguez, C</w:t>
          </w:r>
          <w:r w:rsidR="002962D8">
            <w:rPr>
              <w:rFonts w:ascii="Times New Roman" w:hAnsi="Times New Roman" w:cs="Times New Roman"/>
              <w:noProof/>
              <w:sz w:val="24"/>
              <w:szCs w:val="24"/>
            </w:rPr>
            <w:t>.</w:t>
          </w:r>
          <w:r w:rsidR="00121039" w:rsidRPr="00121039">
            <w:rPr>
              <w:rFonts w:ascii="Times New Roman" w:hAnsi="Times New Roman" w:cs="Times New Roman"/>
              <w:noProof/>
              <w:sz w:val="24"/>
              <w:szCs w:val="24"/>
            </w:rPr>
            <w:t>, Espinosa, D</w:t>
          </w:r>
          <w:r w:rsidR="002962D8">
            <w:rPr>
              <w:rFonts w:ascii="Times New Roman" w:hAnsi="Times New Roman" w:cs="Times New Roman"/>
              <w:noProof/>
              <w:sz w:val="24"/>
              <w:szCs w:val="24"/>
            </w:rPr>
            <w:t>.</w:t>
          </w:r>
          <w:r w:rsidR="00121039" w:rsidRPr="00121039">
            <w:rPr>
              <w:rFonts w:ascii="Times New Roman" w:hAnsi="Times New Roman" w:cs="Times New Roman"/>
              <w:noProof/>
              <w:sz w:val="24"/>
              <w:szCs w:val="24"/>
            </w:rPr>
            <w:t xml:space="preserve">, </w:t>
          </w:r>
          <w:r w:rsidR="00121039" w:rsidRPr="002962D8">
            <w:rPr>
              <w:rFonts w:ascii="Times New Roman" w:hAnsi="Times New Roman" w:cs="Times New Roman"/>
              <w:b/>
              <w:bCs/>
              <w:noProof/>
              <w:sz w:val="24"/>
              <w:szCs w:val="24"/>
            </w:rPr>
            <w:t>Padilla, G</w:t>
          </w:r>
          <w:r w:rsidR="002962D8">
            <w:rPr>
              <w:rFonts w:ascii="Times New Roman" w:hAnsi="Times New Roman" w:cs="Times New Roman"/>
              <w:noProof/>
              <w:sz w:val="24"/>
              <w:szCs w:val="24"/>
            </w:rPr>
            <w:t>.</w:t>
          </w:r>
          <w:r w:rsidR="00121039" w:rsidRPr="00121039">
            <w:rPr>
              <w:rFonts w:ascii="Times New Roman" w:hAnsi="Times New Roman" w:cs="Times New Roman"/>
              <w:noProof/>
              <w:sz w:val="24"/>
              <w:szCs w:val="24"/>
            </w:rPr>
            <w:t>, &amp; Suazo, C. (2022). Trayectoria escolar y procesos de admisión universitaria en Chile: entre el talento académico y la reproducción de brechas.</w:t>
          </w:r>
          <w:r w:rsidR="00121039" w:rsidRPr="0049180E">
            <w:rPr>
              <w:rFonts w:ascii="Times New Roman" w:hAnsi="Times New Roman" w:cs="Times New Roman"/>
              <w:i/>
              <w:iCs/>
              <w:noProof/>
              <w:sz w:val="24"/>
              <w:szCs w:val="24"/>
            </w:rPr>
            <w:t> Estudios pedagógicos (Valdivia), 48</w:t>
          </w:r>
          <w:r w:rsidR="00121039" w:rsidRPr="00121039">
            <w:rPr>
              <w:rFonts w:ascii="Times New Roman" w:hAnsi="Times New Roman" w:cs="Times New Roman"/>
              <w:noProof/>
              <w:sz w:val="24"/>
              <w:szCs w:val="24"/>
            </w:rPr>
            <w:t>(3), 227</w:t>
          </w:r>
          <w:r w:rsidR="0013001F">
            <w:rPr>
              <w:rFonts w:ascii="Times New Roman" w:hAnsi="Times New Roman" w:cs="Times New Roman"/>
              <w:noProof/>
              <w:sz w:val="24"/>
              <w:szCs w:val="24"/>
            </w:rPr>
            <w:t>–</w:t>
          </w:r>
          <w:r w:rsidR="00121039" w:rsidRPr="00121039">
            <w:rPr>
              <w:rFonts w:ascii="Times New Roman" w:hAnsi="Times New Roman" w:cs="Times New Roman"/>
              <w:noProof/>
              <w:sz w:val="24"/>
              <w:szCs w:val="24"/>
            </w:rPr>
            <w:t>241. </w:t>
          </w:r>
          <w:hyperlink r:id="rId11" w:history="1">
            <w:r w:rsidR="00121039" w:rsidRPr="00121039">
              <w:rPr>
                <w:rFonts w:ascii="Times New Roman" w:hAnsi="Times New Roman" w:cs="Times New Roman"/>
                <w:noProof/>
                <w:sz w:val="24"/>
                <w:szCs w:val="24"/>
              </w:rPr>
              <w:t>https://dx.doi.org/10.4067/s0718-07052022000300227</w:t>
            </w:r>
          </w:hyperlink>
        </w:p>
        <w:p w14:paraId="005C969F" w14:textId="0304C793" w:rsidR="00EF6562" w:rsidRDefault="005034EE" w:rsidP="005034EE">
          <w:pPr>
            <w:pStyle w:val="Bibliography"/>
            <w:spacing w:line="276" w:lineRule="auto"/>
            <w:ind w:left="450" w:hanging="450"/>
            <w:rPr>
              <w:rFonts w:ascii="Times New Roman" w:hAnsi="Times New Roman" w:cs="Times New Roman"/>
              <w:noProof/>
              <w:sz w:val="24"/>
              <w:szCs w:val="24"/>
            </w:rPr>
          </w:pPr>
          <w:r>
            <w:rPr>
              <w:rFonts w:ascii="Times New Roman" w:hAnsi="Times New Roman" w:cs="Times New Roman"/>
              <w:noProof/>
              <w:sz w:val="24"/>
              <w:szCs w:val="24"/>
            </w:rPr>
            <w:t>44</w:t>
          </w:r>
          <w:r w:rsidR="00502843" w:rsidRPr="006402E0">
            <w:rPr>
              <w:rFonts w:ascii="Times New Roman" w:hAnsi="Times New Roman" w:cs="Times New Roman"/>
              <w:noProof/>
              <w:sz w:val="24"/>
              <w:szCs w:val="24"/>
            </w:rPr>
            <w:t xml:space="preserve">. </w:t>
          </w:r>
          <w:r w:rsidR="006B32F3" w:rsidRPr="006402E0">
            <w:rPr>
              <w:rFonts w:ascii="Times New Roman" w:hAnsi="Times New Roman" w:cs="Times New Roman"/>
              <w:noProof/>
              <w:sz w:val="24"/>
              <w:szCs w:val="24"/>
            </w:rPr>
            <w:t xml:space="preserve">Rodríguez, C., Suazo, C., </w:t>
          </w:r>
          <w:r w:rsidR="006B32F3" w:rsidRPr="006402E0">
            <w:rPr>
              <w:rFonts w:ascii="Times New Roman" w:hAnsi="Times New Roman" w:cs="Times New Roman"/>
              <w:b/>
              <w:bCs/>
              <w:noProof/>
              <w:sz w:val="24"/>
              <w:szCs w:val="24"/>
            </w:rPr>
            <w:t>Padilla, G</w:t>
          </w:r>
          <w:r w:rsidR="006B32F3" w:rsidRPr="006402E0">
            <w:rPr>
              <w:rFonts w:ascii="Times New Roman" w:hAnsi="Times New Roman" w:cs="Times New Roman"/>
              <w:noProof/>
              <w:sz w:val="24"/>
              <w:szCs w:val="24"/>
            </w:rPr>
            <w:t xml:space="preserve">., &amp; Espinosa, D. (2022). Polivictimización reportada por escolares chilenos:¿ es la escuela un lugar donde sentirse a salvo? </w:t>
          </w:r>
          <w:r w:rsidR="006B32F3" w:rsidRPr="006402E0">
            <w:rPr>
              <w:rFonts w:ascii="Times New Roman" w:hAnsi="Times New Roman" w:cs="Times New Roman"/>
              <w:i/>
              <w:iCs/>
              <w:noProof/>
              <w:sz w:val="24"/>
              <w:szCs w:val="24"/>
            </w:rPr>
            <w:t>Revista Innovaciones Educativas, 24</w:t>
          </w:r>
          <w:r w:rsidR="006B32F3" w:rsidRPr="006402E0">
            <w:rPr>
              <w:rFonts w:ascii="Times New Roman" w:hAnsi="Times New Roman" w:cs="Times New Roman"/>
              <w:noProof/>
              <w:sz w:val="24"/>
              <w:szCs w:val="24"/>
            </w:rPr>
            <w:t>(36), 163</w:t>
          </w:r>
          <w:r w:rsidR="00F2669C" w:rsidRPr="006402E0">
            <w:rPr>
              <w:rFonts w:ascii="Times New Roman" w:hAnsi="Times New Roman" w:cs="Times New Roman"/>
              <w:sz w:val="24"/>
              <w:szCs w:val="24"/>
            </w:rPr>
            <w:t>–</w:t>
          </w:r>
          <w:r w:rsidR="006B32F3" w:rsidRPr="006402E0">
            <w:rPr>
              <w:rFonts w:ascii="Times New Roman" w:hAnsi="Times New Roman" w:cs="Times New Roman"/>
              <w:noProof/>
              <w:sz w:val="24"/>
              <w:szCs w:val="24"/>
            </w:rPr>
            <w:t>181.</w:t>
          </w:r>
          <w:r w:rsidR="00927C11" w:rsidRPr="006402E0">
            <w:rPr>
              <w:rFonts w:ascii="Times New Roman" w:hAnsi="Times New Roman" w:cs="Times New Roman"/>
              <w:noProof/>
              <w:sz w:val="24"/>
              <w:szCs w:val="24"/>
            </w:rPr>
            <w:t xml:space="preserve"> https://doi.org/10.22458/ie.v24i36.3918</w:t>
          </w:r>
        </w:p>
        <w:p w14:paraId="709589AD" w14:textId="3ECCF1DB" w:rsidR="00EF6562" w:rsidRPr="004C59D6" w:rsidRDefault="0063090B" w:rsidP="004C59D6">
          <w:pPr>
            <w:pStyle w:val="Bibliography"/>
            <w:spacing w:line="276" w:lineRule="auto"/>
            <w:ind w:left="450" w:hanging="450"/>
            <w:rPr>
              <w:rFonts w:ascii="Times New Roman" w:hAnsi="Times New Roman" w:cs="Times New Roman"/>
              <w:i/>
              <w:iCs/>
              <w:noProof/>
              <w:sz w:val="24"/>
              <w:szCs w:val="24"/>
            </w:rPr>
          </w:pPr>
          <w:r>
            <w:rPr>
              <w:rFonts w:ascii="Times New Roman" w:hAnsi="Times New Roman" w:cs="Times New Roman"/>
              <w:noProof/>
              <w:sz w:val="24"/>
              <w:szCs w:val="24"/>
            </w:rPr>
            <w:t xml:space="preserve">43. </w:t>
          </w:r>
          <w:r w:rsidR="00A26700" w:rsidRPr="0056749C">
            <w:rPr>
              <w:rFonts w:ascii="Times New Roman" w:hAnsi="Times New Roman" w:cs="Times New Roman"/>
              <w:b/>
              <w:bCs/>
              <w:noProof/>
              <w:sz w:val="24"/>
              <w:szCs w:val="24"/>
            </w:rPr>
            <w:t xml:space="preserve">Padilla, </w:t>
          </w:r>
          <w:r w:rsidR="003978C0" w:rsidRPr="0056749C">
            <w:rPr>
              <w:rFonts w:ascii="Times New Roman" w:hAnsi="Times New Roman" w:cs="Times New Roman"/>
              <w:b/>
              <w:bCs/>
              <w:noProof/>
              <w:sz w:val="24"/>
              <w:szCs w:val="24"/>
            </w:rPr>
            <w:t>G</w:t>
          </w:r>
          <w:r w:rsidR="003978C0">
            <w:rPr>
              <w:rFonts w:ascii="Times New Roman" w:hAnsi="Times New Roman" w:cs="Times New Roman"/>
              <w:noProof/>
              <w:sz w:val="24"/>
              <w:szCs w:val="24"/>
            </w:rPr>
            <w:t>.</w:t>
          </w:r>
          <w:r w:rsidR="00A26700" w:rsidRPr="004C59D6">
            <w:rPr>
              <w:rFonts w:ascii="Times New Roman" w:hAnsi="Times New Roman" w:cs="Times New Roman"/>
              <w:noProof/>
              <w:sz w:val="24"/>
              <w:szCs w:val="24"/>
            </w:rPr>
            <w:t>, Rodríguez, C</w:t>
          </w:r>
          <w:r w:rsidR="00FF20B2">
            <w:rPr>
              <w:rFonts w:ascii="Times New Roman" w:hAnsi="Times New Roman" w:cs="Times New Roman"/>
              <w:noProof/>
              <w:sz w:val="24"/>
              <w:szCs w:val="24"/>
            </w:rPr>
            <w:t>.</w:t>
          </w:r>
          <w:r w:rsidR="00A26700" w:rsidRPr="004C59D6">
            <w:rPr>
              <w:rFonts w:ascii="Times New Roman" w:hAnsi="Times New Roman" w:cs="Times New Roman"/>
              <w:noProof/>
              <w:sz w:val="24"/>
              <w:szCs w:val="24"/>
            </w:rPr>
            <w:t>, &amp; Espinosa, D. (2022). Análisis territorial de la participación electoral mapuche en la elección de constituyentes. </w:t>
          </w:r>
          <w:r w:rsidR="00A26700" w:rsidRPr="004C59D6">
            <w:rPr>
              <w:rFonts w:ascii="Times New Roman" w:hAnsi="Times New Roman" w:cs="Times New Roman"/>
              <w:i/>
              <w:iCs/>
              <w:noProof/>
              <w:sz w:val="24"/>
              <w:szCs w:val="24"/>
            </w:rPr>
            <w:t>Revista Estudios del Desarrollo Social: Cuba y América Latina , 10</w:t>
          </w:r>
          <w:r w:rsidR="00A26700" w:rsidRPr="004C59D6">
            <w:rPr>
              <w:rFonts w:ascii="Times New Roman" w:hAnsi="Times New Roman" w:cs="Times New Roman"/>
              <w:noProof/>
              <w:sz w:val="24"/>
              <w:szCs w:val="24"/>
            </w:rPr>
            <w:t>(3), e29.</w:t>
          </w:r>
          <w:r w:rsidR="00FF20B2">
            <w:rPr>
              <w:rFonts w:ascii="Times New Roman" w:hAnsi="Times New Roman" w:cs="Times New Roman"/>
              <w:noProof/>
              <w:sz w:val="24"/>
              <w:szCs w:val="24"/>
            </w:rPr>
            <w:t xml:space="preserve"> </w:t>
          </w:r>
          <w:r w:rsidR="00A26700" w:rsidRPr="004C59D6">
            <w:rPr>
              <w:rFonts w:ascii="Times New Roman" w:hAnsi="Times New Roman" w:cs="Times New Roman"/>
              <w:noProof/>
              <w:sz w:val="24"/>
              <w:szCs w:val="24"/>
            </w:rPr>
            <w:t>http://scielo.sld.cu/scielo.php?script=sci_arttext&amp;pid=S2308-01322022000300029&amp;lng=es&amp;tlng=es.</w:t>
          </w:r>
        </w:p>
        <w:p w14:paraId="061E619B" w14:textId="5365B5FA" w:rsidR="00EF6562" w:rsidRPr="006402E0" w:rsidRDefault="00EF6562" w:rsidP="00EF6562">
          <w:pPr>
            <w:pStyle w:val="Bibliography"/>
            <w:spacing w:line="276" w:lineRule="auto"/>
            <w:ind w:left="450" w:hanging="450"/>
            <w:rPr>
              <w:rFonts w:ascii="Times New Roman" w:hAnsi="Times New Roman" w:cs="Times New Roman"/>
              <w:noProof/>
              <w:sz w:val="24"/>
              <w:szCs w:val="24"/>
            </w:rPr>
          </w:pPr>
          <w:r w:rsidRPr="006402E0">
            <w:rPr>
              <w:rFonts w:ascii="Times New Roman" w:hAnsi="Times New Roman" w:cs="Times New Roman"/>
              <w:noProof/>
              <w:sz w:val="24"/>
              <w:szCs w:val="24"/>
            </w:rPr>
            <w:t>4</w:t>
          </w:r>
          <w:r w:rsidR="0063090B">
            <w:rPr>
              <w:rFonts w:ascii="Times New Roman" w:hAnsi="Times New Roman" w:cs="Times New Roman"/>
              <w:noProof/>
              <w:sz w:val="24"/>
              <w:szCs w:val="24"/>
            </w:rPr>
            <w:t>2</w:t>
          </w:r>
          <w:r w:rsidRPr="006402E0">
            <w:rPr>
              <w:rFonts w:ascii="Times New Roman" w:hAnsi="Times New Roman" w:cs="Times New Roman"/>
              <w:noProof/>
              <w:sz w:val="24"/>
              <w:szCs w:val="24"/>
            </w:rPr>
            <w:t xml:space="preserve">. Rodríguez, C., </w:t>
          </w:r>
          <w:r w:rsidRPr="006402E0">
            <w:rPr>
              <w:rFonts w:ascii="Times New Roman" w:hAnsi="Times New Roman" w:cs="Times New Roman"/>
              <w:b/>
              <w:bCs/>
              <w:noProof/>
              <w:sz w:val="24"/>
              <w:szCs w:val="24"/>
            </w:rPr>
            <w:t>Padilla, G</w:t>
          </w:r>
          <w:r w:rsidRPr="006402E0">
            <w:rPr>
              <w:rFonts w:ascii="Times New Roman" w:hAnsi="Times New Roman" w:cs="Times New Roman"/>
              <w:noProof/>
              <w:sz w:val="24"/>
              <w:szCs w:val="24"/>
            </w:rPr>
            <w:t xml:space="preserve">., Suazo, C., &amp; Espinosa, D. (2022). Percepción de riesgo, salud mental e incertidumbre durante la pandemia por Covid-19 entre jóvenes chilenos. </w:t>
          </w:r>
          <w:r w:rsidRPr="006402E0">
            <w:rPr>
              <w:rFonts w:ascii="Times New Roman" w:hAnsi="Times New Roman" w:cs="Times New Roman"/>
              <w:i/>
              <w:iCs/>
              <w:noProof/>
              <w:sz w:val="24"/>
              <w:szCs w:val="24"/>
            </w:rPr>
            <w:t>Areté. Revista digital del doctorado en Education de la Universidad Central de Venezuela, 8</w:t>
          </w:r>
          <w:r w:rsidRPr="006402E0">
            <w:rPr>
              <w:rFonts w:ascii="Times New Roman" w:hAnsi="Times New Roman" w:cs="Times New Roman"/>
              <w:noProof/>
              <w:sz w:val="24"/>
              <w:szCs w:val="24"/>
            </w:rPr>
            <w:t>(16), 159</w:t>
          </w:r>
          <w:r w:rsidRPr="006402E0">
            <w:rPr>
              <w:rFonts w:ascii="Times New Roman" w:hAnsi="Times New Roman" w:cs="Times New Roman"/>
              <w:sz w:val="24"/>
              <w:szCs w:val="24"/>
            </w:rPr>
            <w:t>–</w:t>
          </w:r>
          <w:r w:rsidRPr="006402E0">
            <w:rPr>
              <w:rFonts w:ascii="Times New Roman" w:hAnsi="Times New Roman" w:cs="Times New Roman"/>
              <w:noProof/>
              <w:sz w:val="24"/>
              <w:szCs w:val="24"/>
            </w:rPr>
            <w:t>177. https://doi.org/10.55560/ARETE.2022.16.8.8</w:t>
          </w:r>
        </w:p>
        <w:p w14:paraId="22B9B63E" w14:textId="28B1CDD7" w:rsidR="00EF6562" w:rsidRPr="00EF6562" w:rsidRDefault="00EF6562" w:rsidP="00EF6562">
          <w:pPr>
            <w:pStyle w:val="Bibliography"/>
            <w:spacing w:line="276" w:lineRule="auto"/>
            <w:ind w:left="450" w:hanging="450"/>
            <w:rPr>
              <w:rFonts w:ascii="Times New Roman" w:hAnsi="Times New Roman" w:cs="Times New Roman"/>
              <w:noProof/>
              <w:sz w:val="24"/>
              <w:szCs w:val="24"/>
            </w:rPr>
          </w:pPr>
          <w:r w:rsidRPr="006402E0">
            <w:rPr>
              <w:rFonts w:ascii="Times New Roman" w:hAnsi="Times New Roman" w:cs="Times New Roman"/>
              <w:noProof/>
              <w:sz w:val="24"/>
              <w:szCs w:val="24"/>
            </w:rPr>
            <w:t>4</w:t>
          </w:r>
          <w:r w:rsidR="0063090B">
            <w:rPr>
              <w:rFonts w:ascii="Times New Roman" w:hAnsi="Times New Roman" w:cs="Times New Roman"/>
              <w:noProof/>
              <w:sz w:val="24"/>
              <w:szCs w:val="24"/>
            </w:rPr>
            <w:t>1</w:t>
          </w:r>
          <w:r w:rsidRPr="006402E0">
            <w:rPr>
              <w:rFonts w:ascii="Times New Roman" w:hAnsi="Times New Roman" w:cs="Times New Roman"/>
              <w:noProof/>
              <w:sz w:val="24"/>
              <w:szCs w:val="24"/>
            </w:rPr>
            <w:t>.</w:t>
          </w:r>
          <w:r w:rsidRPr="006402E0">
            <w:rPr>
              <w:rFonts w:ascii="Times New Roman" w:hAnsi="Times New Roman" w:cs="Times New Roman"/>
              <w:b/>
              <w:bCs/>
              <w:noProof/>
              <w:sz w:val="24"/>
              <w:szCs w:val="24"/>
            </w:rPr>
            <w:t xml:space="preserve"> Padilla, G</w:t>
          </w:r>
          <w:r w:rsidRPr="006402E0">
            <w:rPr>
              <w:rFonts w:ascii="Times New Roman" w:hAnsi="Times New Roman" w:cs="Times New Roman"/>
              <w:noProof/>
              <w:sz w:val="24"/>
              <w:szCs w:val="24"/>
            </w:rPr>
            <w:t xml:space="preserve">., Rodriguez, C., &amp; Espinosa, D. (2022). Inseguridad ciudadana y delitos de mayor connotación social: formas y extensiones del temor a la delincuencia en Chile. </w:t>
          </w:r>
          <w:r w:rsidRPr="006402E0">
            <w:rPr>
              <w:rFonts w:ascii="Times New Roman" w:hAnsi="Times New Roman" w:cs="Times New Roman"/>
              <w:i/>
              <w:iCs/>
              <w:noProof/>
              <w:sz w:val="24"/>
              <w:szCs w:val="24"/>
            </w:rPr>
            <w:t>Cuaderno Urbano, 33</w:t>
          </w:r>
          <w:r w:rsidRPr="006402E0">
            <w:rPr>
              <w:rFonts w:ascii="Times New Roman" w:hAnsi="Times New Roman" w:cs="Times New Roman"/>
              <w:noProof/>
              <w:sz w:val="24"/>
              <w:szCs w:val="24"/>
            </w:rPr>
            <w:t>(33), 101</w:t>
          </w:r>
          <w:r w:rsidRPr="006402E0">
            <w:rPr>
              <w:rFonts w:ascii="Times New Roman" w:hAnsi="Times New Roman" w:cs="Times New Roman"/>
              <w:sz w:val="24"/>
              <w:szCs w:val="24"/>
            </w:rPr>
            <w:t>–</w:t>
          </w:r>
          <w:r w:rsidRPr="006402E0">
            <w:rPr>
              <w:rFonts w:ascii="Times New Roman" w:hAnsi="Times New Roman" w:cs="Times New Roman"/>
              <w:noProof/>
              <w:sz w:val="24"/>
              <w:szCs w:val="24"/>
            </w:rPr>
            <w:t>122. https://doi.org/10.30972/crn.33336231</w:t>
          </w:r>
        </w:p>
        <w:p w14:paraId="6063A09F" w14:textId="7A4742DC" w:rsidR="00B41EF1" w:rsidRPr="00F65496" w:rsidRDefault="0063090B" w:rsidP="00F65496">
          <w:pPr>
            <w:pStyle w:val="Bibliography"/>
            <w:spacing w:line="276" w:lineRule="auto"/>
            <w:ind w:left="450" w:hanging="450"/>
            <w:rPr>
              <w:rFonts w:ascii="Times New Roman" w:hAnsi="Times New Roman" w:cs="Times New Roman"/>
              <w:noProof/>
              <w:sz w:val="24"/>
              <w:szCs w:val="24"/>
            </w:rPr>
          </w:pPr>
          <w:r>
            <w:rPr>
              <w:rFonts w:ascii="Times New Roman" w:hAnsi="Times New Roman" w:cs="Times New Roman"/>
              <w:noProof/>
              <w:sz w:val="24"/>
              <w:szCs w:val="24"/>
            </w:rPr>
            <w:t>40</w:t>
          </w:r>
          <w:r w:rsidR="00502843" w:rsidRPr="006402E0">
            <w:rPr>
              <w:rFonts w:ascii="Times New Roman" w:hAnsi="Times New Roman" w:cs="Times New Roman"/>
              <w:noProof/>
              <w:sz w:val="24"/>
              <w:szCs w:val="24"/>
            </w:rPr>
            <w:t xml:space="preserve">. </w:t>
          </w:r>
          <w:r w:rsidR="00D509B0" w:rsidRPr="006402E0">
            <w:rPr>
              <w:rFonts w:ascii="Times New Roman" w:hAnsi="Times New Roman" w:cs="Times New Roman"/>
              <w:b/>
              <w:bCs/>
              <w:noProof/>
              <w:sz w:val="24"/>
              <w:szCs w:val="24"/>
            </w:rPr>
            <w:t>Padilla, G</w:t>
          </w:r>
          <w:r w:rsidR="00D509B0" w:rsidRPr="006402E0">
            <w:rPr>
              <w:rFonts w:ascii="Times New Roman" w:hAnsi="Times New Roman" w:cs="Times New Roman"/>
              <w:noProof/>
              <w:sz w:val="24"/>
              <w:szCs w:val="24"/>
            </w:rPr>
            <w:t xml:space="preserve">., Rodríguez, C., &amp; Espinosa, D. (2022). Segregación y despoblamiento de la matrícula de escuelas públicas en Chile: un estudio de tendencia entre los años 2003 y 2018. </w:t>
          </w:r>
          <w:r w:rsidR="00D509B0" w:rsidRPr="006402E0">
            <w:rPr>
              <w:rFonts w:ascii="Times New Roman" w:hAnsi="Times New Roman" w:cs="Times New Roman"/>
              <w:i/>
              <w:iCs/>
              <w:noProof/>
              <w:sz w:val="24"/>
              <w:szCs w:val="24"/>
            </w:rPr>
            <w:t>Revista de la Escuela de Ciencias de la Educación, 1</w:t>
          </w:r>
          <w:r w:rsidR="00D509B0" w:rsidRPr="006402E0">
            <w:rPr>
              <w:rFonts w:ascii="Times New Roman" w:hAnsi="Times New Roman" w:cs="Times New Roman"/>
              <w:noProof/>
              <w:sz w:val="24"/>
              <w:szCs w:val="24"/>
            </w:rPr>
            <w:t>(17), 189</w:t>
          </w:r>
          <w:r w:rsidR="00F2669C" w:rsidRPr="006402E0">
            <w:rPr>
              <w:rFonts w:ascii="Times New Roman" w:hAnsi="Times New Roman" w:cs="Times New Roman"/>
              <w:sz w:val="24"/>
              <w:szCs w:val="24"/>
            </w:rPr>
            <w:t>–</w:t>
          </w:r>
          <w:r w:rsidR="00D509B0" w:rsidRPr="006402E0">
            <w:rPr>
              <w:rFonts w:ascii="Times New Roman" w:hAnsi="Times New Roman" w:cs="Times New Roman"/>
              <w:noProof/>
              <w:sz w:val="24"/>
              <w:szCs w:val="24"/>
            </w:rPr>
            <w:t>204.</w:t>
          </w:r>
          <w:r w:rsidR="00927C11" w:rsidRPr="006402E0">
            <w:rPr>
              <w:rFonts w:ascii="Times New Roman" w:hAnsi="Times New Roman" w:cs="Times New Roman"/>
              <w:noProof/>
              <w:sz w:val="24"/>
              <w:szCs w:val="24"/>
            </w:rPr>
            <w:t xml:space="preserve"> https://doi.org/10.35305/rece.v1i17.697</w:t>
          </w:r>
        </w:p>
        <w:p w14:paraId="2958F996" w14:textId="550465F2" w:rsidR="007B762D" w:rsidRPr="00F65496" w:rsidRDefault="00F65496" w:rsidP="00F65496">
          <w:pPr>
            <w:pStyle w:val="Bibliography"/>
            <w:spacing w:line="276" w:lineRule="auto"/>
            <w:ind w:left="450" w:hanging="450"/>
            <w:rPr>
              <w:rFonts w:ascii="Times New Roman" w:hAnsi="Times New Roman" w:cs="Times New Roman"/>
              <w:noProof/>
              <w:sz w:val="24"/>
              <w:szCs w:val="24"/>
            </w:rPr>
          </w:pPr>
          <w:r w:rsidRPr="006402E0">
            <w:rPr>
              <w:rFonts w:ascii="Times New Roman" w:hAnsi="Times New Roman" w:cs="Times New Roman"/>
              <w:noProof/>
              <w:sz w:val="24"/>
              <w:szCs w:val="24"/>
            </w:rPr>
            <w:t>3</w:t>
          </w:r>
          <w:r w:rsidR="0063090B">
            <w:rPr>
              <w:rFonts w:ascii="Times New Roman" w:hAnsi="Times New Roman" w:cs="Times New Roman"/>
              <w:noProof/>
              <w:sz w:val="24"/>
              <w:szCs w:val="24"/>
            </w:rPr>
            <w:t>9</w:t>
          </w:r>
          <w:r w:rsidRPr="006402E0">
            <w:rPr>
              <w:rFonts w:ascii="Times New Roman" w:hAnsi="Times New Roman" w:cs="Times New Roman"/>
              <w:noProof/>
              <w:sz w:val="24"/>
              <w:szCs w:val="24"/>
            </w:rPr>
            <w:t xml:space="preserve">. Rodriguez, C., </w:t>
          </w:r>
          <w:r w:rsidRPr="006402E0">
            <w:rPr>
              <w:rFonts w:ascii="Times New Roman" w:hAnsi="Times New Roman" w:cs="Times New Roman"/>
              <w:b/>
              <w:bCs/>
              <w:noProof/>
              <w:sz w:val="24"/>
              <w:szCs w:val="24"/>
            </w:rPr>
            <w:t>Padilla, G</w:t>
          </w:r>
          <w:r w:rsidRPr="006402E0">
            <w:rPr>
              <w:rFonts w:ascii="Times New Roman" w:hAnsi="Times New Roman" w:cs="Times New Roman"/>
              <w:noProof/>
              <w:sz w:val="24"/>
              <w:szCs w:val="24"/>
            </w:rPr>
            <w:t xml:space="preserve">., &amp; Muñoz, M. (2022). Prácticas sexuales y conductas sexuales de riesgo en la juevntud chilena. </w:t>
          </w:r>
          <w:r w:rsidRPr="006402E0">
            <w:rPr>
              <w:rFonts w:ascii="Times New Roman" w:hAnsi="Times New Roman" w:cs="Times New Roman"/>
              <w:i/>
              <w:iCs/>
              <w:noProof/>
              <w:sz w:val="24"/>
              <w:szCs w:val="24"/>
            </w:rPr>
            <w:t>Revista Paradigma, 43</w:t>
          </w:r>
          <w:r w:rsidRPr="006402E0">
            <w:rPr>
              <w:rFonts w:ascii="Times New Roman" w:hAnsi="Times New Roman" w:cs="Times New Roman"/>
              <w:noProof/>
              <w:sz w:val="24"/>
              <w:szCs w:val="24"/>
            </w:rPr>
            <w:t>(2), 723–739. 10.37618/PARADIGMA.1011-2251.2022.p723-739.id1074</w:t>
          </w:r>
        </w:p>
        <w:p w14:paraId="21DB61C7" w14:textId="0C331AB4" w:rsidR="007B762D" w:rsidRPr="00F65496" w:rsidRDefault="00F65496" w:rsidP="00F65496">
          <w:pPr>
            <w:pStyle w:val="Bibliography"/>
            <w:spacing w:line="276" w:lineRule="auto"/>
            <w:ind w:left="450" w:hanging="450"/>
            <w:rPr>
              <w:rFonts w:ascii="Times New Roman" w:hAnsi="Times New Roman" w:cs="Times New Roman"/>
              <w:noProof/>
              <w:sz w:val="24"/>
              <w:szCs w:val="24"/>
            </w:rPr>
          </w:pPr>
          <w:r w:rsidRPr="006402E0">
            <w:rPr>
              <w:rFonts w:ascii="Times New Roman" w:hAnsi="Times New Roman" w:cs="Times New Roman"/>
              <w:noProof/>
              <w:sz w:val="24"/>
              <w:szCs w:val="24"/>
            </w:rPr>
            <w:t xml:space="preserve">38. Rodríguez, C., </w:t>
          </w:r>
          <w:r w:rsidRPr="006402E0">
            <w:rPr>
              <w:rFonts w:ascii="Times New Roman" w:hAnsi="Times New Roman" w:cs="Times New Roman"/>
              <w:b/>
              <w:bCs/>
              <w:noProof/>
              <w:sz w:val="24"/>
              <w:szCs w:val="24"/>
            </w:rPr>
            <w:t>Padilla, G</w:t>
          </w:r>
          <w:r w:rsidRPr="006402E0">
            <w:rPr>
              <w:rFonts w:ascii="Times New Roman" w:hAnsi="Times New Roman" w:cs="Times New Roman"/>
              <w:noProof/>
              <w:sz w:val="24"/>
              <w:szCs w:val="24"/>
            </w:rPr>
            <w:t xml:space="preserve">., &amp; Espinosa, D. (2022). El nuevo Sistema de Admisión Escolar (SAE) en Chile: aportes a la igualdad de oportunidades en un contexto de libre elección educativa. </w:t>
          </w:r>
          <w:r w:rsidRPr="006402E0">
            <w:rPr>
              <w:rFonts w:ascii="Times New Roman" w:hAnsi="Times New Roman" w:cs="Times New Roman"/>
              <w:i/>
              <w:iCs/>
              <w:noProof/>
              <w:sz w:val="24"/>
              <w:szCs w:val="24"/>
            </w:rPr>
            <w:t>Encuentros, 20</w:t>
          </w:r>
          <w:r w:rsidRPr="006402E0">
            <w:rPr>
              <w:rFonts w:ascii="Times New Roman" w:hAnsi="Times New Roman" w:cs="Times New Roman"/>
              <w:noProof/>
              <w:sz w:val="24"/>
              <w:szCs w:val="24"/>
            </w:rPr>
            <w:t>(1), 68</w:t>
          </w:r>
          <w:r w:rsidRPr="006402E0">
            <w:rPr>
              <w:rFonts w:ascii="Times New Roman" w:hAnsi="Times New Roman" w:cs="Times New Roman"/>
              <w:sz w:val="24"/>
              <w:szCs w:val="24"/>
            </w:rPr>
            <w:t>–</w:t>
          </w:r>
          <w:r w:rsidRPr="006402E0">
            <w:rPr>
              <w:rFonts w:ascii="Times New Roman" w:hAnsi="Times New Roman" w:cs="Times New Roman"/>
              <w:noProof/>
              <w:sz w:val="24"/>
              <w:szCs w:val="24"/>
            </w:rPr>
            <w:t>80. https://doi.org/10.15665/encuen.v20i01.2303</w:t>
          </w:r>
        </w:p>
        <w:p w14:paraId="38D71BF5" w14:textId="210D6B0E" w:rsidR="007B762D" w:rsidRPr="007B762D" w:rsidRDefault="007B762D" w:rsidP="007B762D">
          <w:pPr>
            <w:pStyle w:val="Bibliography"/>
            <w:spacing w:line="276" w:lineRule="auto"/>
            <w:ind w:left="450" w:hanging="450"/>
            <w:rPr>
              <w:rFonts w:ascii="Times New Roman" w:hAnsi="Times New Roman" w:cs="Times New Roman"/>
              <w:noProof/>
              <w:sz w:val="24"/>
              <w:szCs w:val="24"/>
            </w:rPr>
          </w:pPr>
          <w:r w:rsidRPr="006402E0">
            <w:rPr>
              <w:rFonts w:ascii="Times New Roman" w:hAnsi="Times New Roman" w:cs="Times New Roman"/>
              <w:noProof/>
              <w:sz w:val="24"/>
              <w:szCs w:val="24"/>
            </w:rPr>
            <w:t>3</w:t>
          </w:r>
          <w:r w:rsidR="0063090B">
            <w:rPr>
              <w:rFonts w:ascii="Times New Roman" w:hAnsi="Times New Roman" w:cs="Times New Roman"/>
              <w:noProof/>
              <w:sz w:val="24"/>
              <w:szCs w:val="24"/>
            </w:rPr>
            <w:t>7</w:t>
          </w:r>
          <w:r w:rsidRPr="006402E0">
            <w:rPr>
              <w:rFonts w:ascii="Times New Roman" w:hAnsi="Times New Roman" w:cs="Times New Roman"/>
              <w:noProof/>
              <w:sz w:val="24"/>
              <w:szCs w:val="24"/>
            </w:rPr>
            <w:t xml:space="preserve">. Rodríguez, C., Espinosa, D., </w:t>
          </w:r>
          <w:r w:rsidRPr="006402E0">
            <w:rPr>
              <w:rFonts w:ascii="Times New Roman" w:hAnsi="Times New Roman" w:cs="Times New Roman"/>
              <w:b/>
              <w:bCs/>
              <w:noProof/>
              <w:sz w:val="24"/>
              <w:szCs w:val="24"/>
            </w:rPr>
            <w:t>Padilla, G</w:t>
          </w:r>
          <w:r w:rsidRPr="006402E0">
            <w:rPr>
              <w:rFonts w:ascii="Times New Roman" w:hAnsi="Times New Roman" w:cs="Times New Roman"/>
              <w:noProof/>
              <w:sz w:val="24"/>
              <w:szCs w:val="24"/>
            </w:rPr>
            <w:t xml:space="preserve">., &amp; Suazo, C. (2022). Entre el talento académico y la segmentación socioeducativa: admisión universitaria de estudiantes Top 10% Ranking en Chile. </w:t>
          </w:r>
          <w:r w:rsidRPr="006402E0">
            <w:rPr>
              <w:rFonts w:ascii="Times New Roman" w:hAnsi="Times New Roman" w:cs="Times New Roman"/>
              <w:i/>
              <w:iCs/>
              <w:noProof/>
              <w:sz w:val="24"/>
              <w:szCs w:val="24"/>
            </w:rPr>
            <w:t>Revista Cubana de Educación Superior, 41</w:t>
          </w:r>
          <w:r w:rsidRPr="006402E0">
            <w:rPr>
              <w:rFonts w:ascii="Times New Roman" w:hAnsi="Times New Roman" w:cs="Times New Roman"/>
              <w:noProof/>
              <w:sz w:val="24"/>
              <w:szCs w:val="24"/>
            </w:rPr>
            <w:t>(2), 1</w:t>
          </w:r>
          <w:r w:rsidRPr="006402E0">
            <w:rPr>
              <w:rFonts w:ascii="Times New Roman" w:hAnsi="Times New Roman" w:cs="Times New Roman"/>
              <w:sz w:val="24"/>
              <w:szCs w:val="24"/>
            </w:rPr>
            <w:t>–</w:t>
          </w:r>
          <w:r w:rsidRPr="006402E0">
            <w:rPr>
              <w:rFonts w:ascii="Times New Roman" w:hAnsi="Times New Roman" w:cs="Times New Roman"/>
              <w:noProof/>
              <w:sz w:val="24"/>
              <w:szCs w:val="24"/>
            </w:rPr>
            <w:t>14.</w:t>
          </w:r>
        </w:p>
        <w:p w14:paraId="6A10D340" w14:textId="1EBC1283" w:rsidR="00343CCA" w:rsidRPr="005D3543" w:rsidRDefault="0063090B" w:rsidP="005D3543">
          <w:pPr>
            <w:pStyle w:val="Bibliography"/>
            <w:spacing w:line="276" w:lineRule="auto"/>
            <w:ind w:left="450" w:hanging="450"/>
            <w:rPr>
              <w:rFonts w:ascii="Times New Roman" w:hAnsi="Times New Roman" w:cs="Times New Roman"/>
              <w:noProof/>
              <w:sz w:val="24"/>
              <w:szCs w:val="24"/>
            </w:rPr>
          </w:pPr>
          <w:r>
            <w:rPr>
              <w:rFonts w:ascii="Times New Roman" w:hAnsi="Times New Roman" w:cs="Times New Roman"/>
              <w:noProof/>
              <w:sz w:val="24"/>
              <w:szCs w:val="24"/>
            </w:rPr>
            <w:lastRenderedPageBreak/>
            <w:t>36</w:t>
          </w:r>
          <w:r w:rsidR="007B762D" w:rsidRPr="006402E0">
            <w:rPr>
              <w:rFonts w:ascii="Times New Roman" w:hAnsi="Times New Roman" w:cs="Times New Roman"/>
              <w:noProof/>
              <w:sz w:val="24"/>
              <w:szCs w:val="24"/>
            </w:rPr>
            <w:t xml:space="preserve">. </w:t>
          </w:r>
          <w:r w:rsidR="007B762D" w:rsidRPr="006402E0">
            <w:rPr>
              <w:rFonts w:ascii="Times New Roman" w:hAnsi="Times New Roman" w:cs="Times New Roman"/>
              <w:b/>
              <w:bCs/>
              <w:noProof/>
              <w:sz w:val="24"/>
              <w:szCs w:val="24"/>
            </w:rPr>
            <w:t>Padilla, G</w:t>
          </w:r>
          <w:r w:rsidR="007B762D" w:rsidRPr="006402E0">
            <w:rPr>
              <w:rFonts w:ascii="Times New Roman" w:hAnsi="Times New Roman" w:cs="Times New Roman"/>
              <w:noProof/>
              <w:sz w:val="24"/>
              <w:szCs w:val="24"/>
            </w:rPr>
            <w:t xml:space="preserve">., Rodriguez, C., &amp; Espinosa, D. (2022). Escala de percepción ciudadana sobre ciencia y tecnología (cyt) en Chile: Revisión guiada de un tratamiento factorial. </w:t>
          </w:r>
          <w:r w:rsidR="007B762D" w:rsidRPr="006402E0">
            <w:rPr>
              <w:rFonts w:ascii="Times New Roman" w:hAnsi="Times New Roman" w:cs="Times New Roman"/>
              <w:i/>
              <w:iCs/>
              <w:noProof/>
              <w:sz w:val="24"/>
              <w:szCs w:val="24"/>
            </w:rPr>
            <w:t>Interciencia, 47</w:t>
          </w:r>
          <w:r w:rsidR="007B762D" w:rsidRPr="006402E0">
            <w:rPr>
              <w:rFonts w:ascii="Times New Roman" w:hAnsi="Times New Roman" w:cs="Times New Roman"/>
              <w:noProof/>
              <w:sz w:val="24"/>
              <w:szCs w:val="24"/>
            </w:rPr>
            <w:t>(8), 315</w:t>
          </w:r>
          <w:r w:rsidR="007B762D" w:rsidRPr="006402E0">
            <w:rPr>
              <w:rFonts w:ascii="Times New Roman" w:hAnsi="Times New Roman" w:cs="Times New Roman"/>
              <w:sz w:val="24"/>
              <w:szCs w:val="24"/>
            </w:rPr>
            <w:t>–</w:t>
          </w:r>
          <w:r w:rsidR="007B762D" w:rsidRPr="006402E0">
            <w:rPr>
              <w:rFonts w:ascii="Times New Roman" w:hAnsi="Times New Roman" w:cs="Times New Roman"/>
              <w:noProof/>
              <w:sz w:val="24"/>
              <w:szCs w:val="24"/>
            </w:rPr>
            <w:t>320.</w:t>
          </w:r>
        </w:p>
        <w:p w14:paraId="4A3FC1A5" w14:textId="3954175B" w:rsidR="00EE0045" w:rsidRPr="006402E0" w:rsidRDefault="00EE0045" w:rsidP="006D40A1">
          <w:pPr>
            <w:spacing w:line="276" w:lineRule="auto"/>
            <w:rPr>
              <w:rFonts w:ascii="Times New Roman" w:hAnsi="Times New Roman" w:cs="Times New Roman"/>
              <w:sz w:val="24"/>
              <w:szCs w:val="24"/>
              <w:u w:val="single"/>
            </w:rPr>
          </w:pPr>
          <w:r w:rsidRPr="006402E0">
            <w:rPr>
              <w:rFonts w:ascii="Times New Roman" w:hAnsi="Times New Roman" w:cs="Times New Roman"/>
              <w:sz w:val="24"/>
              <w:szCs w:val="24"/>
              <w:u w:val="single"/>
            </w:rPr>
            <w:t>2021</w:t>
          </w:r>
        </w:p>
        <w:p w14:paraId="03BE39D6" w14:textId="3B6F314C" w:rsidR="007C0CF9" w:rsidRPr="006402E0" w:rsidRDefault="00502843" w:rsidP="006D40A1">
          <w:pPr>
            <w:pStyle w:val="Bibliography"/>
            <w:spacing w:line="276" w:lineRule="auto"/>
            <w:ind w:left="450" w:hanging="450"/>
            <w:rPr>
              <w:rFonts w:ascii="Times New Roman" w:hAnsi="Times New Roman" w:cs="Times New Roman"/>
              <w:noProof/>
              <w:sz w:val="24"/>
              <w:szCs w:val="24"/>
            </w:rPr>
          </w:pPr>
          <w:r w:rsidRPr="006402E0">
            <w:rPr>
              <w:rFonts w:ascii="Times New Roman" w:hAnsi="Times New Roman" w:cs="Times New Roman"/>
              <w:noProof/>
              <w:sz w:val="24"/>
              <w:szCs w:val="24"/>
            </w:rPr>
            <w:t xml:space="preserve">35. </w:t>
          </w:r>
          <w:r w:rsidR="003B4204" w:rsidRPr="006402E0">
            <w:rPr>
              <w:rFonts w:ascii="Times New Roman" w:hAnsi="Times New Roman" w:cs="Times New Roman"/>
              <w:b/>
              <w:bCs/>
              <w:noProof/>
              <w:sz w:val="24"/>
              <w:szCs w:val="24"/>
            </w:rPr>
            <w:t>Padilla, G</w:t>
          </w:r>
          <w:r w:rsidR="003B4204" w:rsidRPr="006402E0">
            <w:rPr>
              <w:rFonts w:ascii="Times New Roman" w:hAnsi="Times New Roman" w:cs="Times New Roman"/>
              <w:noProof/>
              <w:sz w:val="24"/>
              <w:szCs w:val="24"/>
            </w:rPr>
            <w:t xml:space="preserve">., Suazo, C., Rodriguez, C., &amp; Espinosa, D. (2021). Mujeres jefas de hogar y Covid-19 en Chile:: estrategias económicas familiares para enfrentar la crisis. </w:t>
          </w:r>
          <w:r w:rsidR="003B4204" w:rsidRPr="006402E0">
            <w:rPr>
              <w:rFonts w:ascii="Times New Roman" w:hAnsi="Times New Roman" w:cs="Times New Roman"/>
              <w:i/>
              <w:iCs/>
              <w:noProof/>
              <w:sz w:val="24"/>
              <w:szCs w:val="24"/>
            </w:rPr>
            <w:t>Aletheia: Revista de Desarrollo Humano, Educativo y Social Contemporáneo, 13</w:t>
          </w:r>
          <w:r w:rsidR="003B4204" w:rsidRPr="006402E0">
            <w:rPr>
              <w:rFonts w:ascii="Times New Roman" w:hAnsi="Times New Roman" w:cs="Times New Roman"/>
              <w:noProof/>
              <w:sz w:val="24"/>
              <w:szCs w:val="24"/>
            </w:rPr>
            <w:t>(1), 175</w:t>
          </w:r>
          <w:r w:rsidR="00F2669C" w:rsidRPr="006402E0">
            <w:rPr>
              <w:rFonts w:ascii="Times New Roman" w:hAnsi="Times New Roman" w:cs="Times New Roman"/>
              <w:sz w:val="24"/>
              <w:szCs w:val="24"/>
            </w:rPr>
            <w:t>–</w:t>
          </w:r>
          <w:r w:rsidR="003B4204" w:rsidRPr="006402E0">
            <w:rPr>
              <w:rFonts w:ascii="Times New Roman" w:hAnsi="Times New Roman" w:cs="Times New Roman"/>
              <w:noProof/>
              <w:sz w:val="24"/>
              <w:szCs w:val="24"/>
            </w:rPr>
            <w:t>198.</w:t>
          </w:r>
        </w:p>
        <w:p w14:paraId="5A6CEBA1" w14:textId="33C2F5C5" w:rsidR="0088308F" w:rsidRPr="006402E0" w:rsidRDefault="00502843" w:rsidP="006D40A1">
          <w:pPr>
            <w:pStyle w:val="Bibliography"/>
            <w:spacing w:line="276" w:lineRule="auto"/>
            <w:ind w:left="450" w:hanging="450"/>
            <w:rPr>
              <w:rFonts w:ascii="Times New Roman" w:hAnsi="Times New Roman" w:cs="Times New Roman"/>
              <w:noProof/>
              <w:sz w:val="24"/>
              <w:szCs w:val="24"/>
            </w:rPr>
          </w:pPr>
          <w:r w:rsidRPr="006402E0">
            <w:rPr>
              <w:rFonts w:ascii="Times New Roman" w:hAnsi="Times New Roman" w:cs="Times New Roman"/>
              <w:noProof/>
              <w:sz w:val="24"/>
              <w:szCs w:val="24"/>
            </w:rPr>
            <w:t xml:space="preserve">34. </w:t>
          </w:r>
          <w:r w:rsidR="007C0CF9" w:rsidRPr="006402E0">
            <w:rPr>
              <w:rFonts w:ascii="Times New Roman" w:hAnsi="Times New Roman" w:cs="Times New Roman"/>
              <w:noProof/>
              <w:sz w:val="24"/>
              <w:szCs w:val="24"/>
            </w:rPr>
            <w:t xml:space="preserve">Rodríguez, C., Espinosa, D., </w:t>
          </w:r>
          <w:r w:rsidR="007C0CF9" w:rsidRPr="006402E0">
            <w:rPr>
              <w:rFonts w:ascii="Times New Roman" w:hAnsi="Times New Roman" w:cs="Times New Roman"/>
              <w:b/>
              <w:bCs/>
              <w:noProof/>
              <w:sz w:val="24"/>
              <w:szCs w:val="24"/>
            </w:rPr>
            <w:t>Padilla, G</w:t>
          </w:r>
          <w:r w:rsidR="007C0CF9" w:rsidRPr="006402E0">
            <w:rPr>
              <w:rFonts w:ascii="Times New Roman" w:hAnsi="Times New Roman" w:cs="Times New Roman"/>
              <w:noProof/>
              <w:sz w:val="24"/>
              <w:szCs w:val="24"/>
            </w:rPr>
            <w:t xml:space="preserve">., &amp; Suazo, C. (2021). Selectividad e igualdad de oportunidades en carreras de pedagogía: Compleja convivencia en un contexto de financiamiento a la demanda. </w:t>
          </w:r>
          <w:r w:rsidR="007C0CF9" w:rsidRPr="006402E0">
            <w:rPr>
              <w:rFonts w:ascii="Times New Roman" w:hAnsi="Times New Roman" w:cs="Times New Roman"/>
              <w:i/>
              <w:iCs/>
              <w:noProof/>
              <w:sz w:val="24"/>
              <w:szCs w:val="24"/>
            </w:rPr>
            <w:t>Perspectiva Educacional, 60</w:t>
          </w:r>
          <w:r w:rsidR="007C0CF9" w:rsidRPr="006402E0">
            <w:rPr>
              <w:rFonts w:ascii="Times New Roman" w:hAnsi="Times New Roman" w:cs="Times New Roman"/>
              <w:noProof/>
              <w:sz w:val="24"/>
              <w:szCs w:val="24"/>
            </w:rPr>
            <w:t>(3), 110</w:t>
          </w:r>
          <w:r w:rsidR="00F2669C" w:rsidRPr="006402E0">
            <w:rPr>
              <w:rFonts w:ascii="Times New Roman" w:hAnsi="Times New Roman" w:cs="Times New Roman"/>
              <w:sz w:val="24"/>
              <w:szCs w:val="24"/>
            </w:rPr>
            <w:t>–</w:t>
          </w:r>
          <w:r w:rsidR="007C0CF9" w:rsidRPr="006402E0">
            <w:rPr>
              <w:rFonts w:ascii="Times New Roman" w:hAnsi="Times New Roman" w:cs="Times New Roman"/>
              <w:noProof/>
              <w:sz w:val="24"/>
              <w:szCs w:val="24"/>
            </w:rPr>
            <w:t>131.</w:t>
          </w:r>
          <w:r w:rsidR="00927C11" w:rsidRPr="006402E0">
            <w:rPr>
              <w:rFonts w:ascii="Times New Roman" w:hAnsi="Times New Roman" w:cs="Times New Roman"/>
              <w:noProof/>
              <w:sz w:val="24"/>
              <w:szCs w:val="24"/>
            </w:rPr>
            <w:t xml:space="preserve"> http://dx.doi.org/10.4151/07189729-vol.60-iss.3-art.1169</w:t>
          </w:r>
        </w:p>
        <w:p w14:paraId="3653B2E6" w14:textId="1AEC60EC" w:rsidR="0088308F" w:rsidRPr="006402E0" w:rsidRDefault="00502843" w:rsidP="006D40A1">
          <w:pPr>
            <w:pStyle w:val="Bibliography"/>
            <w:spacing w:line="276" w:lineRule="auto"/>
            <w:ind w:left="450" w:hanging="450"/>
            <w:rPr>
              <w:rFonts w:ascii="Times New Roman" w:hAnsi="Times New Roman" w:cs="Times New Roman"/>
              <w:noProof/>
              <w:sz w:val="24"/>
              <w:szCs w:val="24"/>
            </w:rPr>
          </w:pPr>
          <w:r w:rsidRPr="006402E0">
            <w:rPr>
              <w:rFonts w:ascii="Times New Roman" w:hAnsi="Times New Roman" w:cs="Times New Roman"/>
              <w:noProof/>
              <w:sz w:val="24"/>
              <w:szCs w:val="24"/>
            </w:rPr>
            <w:t xml:space="preserve">33. </w:t>
          </w:r>
          <w:r w:rsidR="007C0CF9" w:rsidRPr="006402E0">
            <w:rPr>
              <w:rFonts w:ascii="Times New Roman" w:hAnsi="Times New Roman" w:cs="Times New Roman"/>
              <w:noProof/>
              <w:sz w:val="24"/>
              <w:szCs w:val="24"/>
            </w:rPr>
            <w:t xml:space="preserve">Rodríguez, C., </w:t>
          </w:r>
          <w:r w:rsidR="007C0CF9" w:rsidRPr="006402E0">
            <w:rPr>
              <w:rFonts w:ascii="Times New Roman" w:hAnsi="Times New Roman" w:cs="Times New Roman"/>
              <w:b/>
              <w:bCs/>
              <w:noProof/>
              <w:sz w:val="24"/>
              <w:szCs w:val="24"/>
            </w:rPr>
            <w:t>Padilla, G</w:t>
          </w:r>
          <w:r w:rsidR="007C0CF9" w:rsidRPr="006402E0">
            <w:rPr>
              <w:rFonts w:ascii="Times New Roman" w:hAnsi="Times New Roman" w:cs="Times New Roman"/>
              <w:noProof/>
              <w:sz w:val="24"/>
              <w:szCs w:val="24"/>
            </w:rPr>
            <w:t xml:space="preserve">., &amp; Espinosa, D. (2021). Victimización de niños, niñas y adolescentes chilenos/as en la escuela. </w:t>
          </w:r>
          <w:r w:rsidR="007C0CF9" w:rsidRPr="006402E0">
            <w:rPr>
              <w:rFonts w:ascii="Times New Roman" w:hAnsi="Times New Roman" w:cs="Times New Roman"/>
              <w:i/>
              <w:iCs/>
              <w:noProof/>
              <w:sz w:val="24"/>
              <w:szCs w:val="24"/>
            </w:rPr>
            <w:t>Convergencia, 28</w:t>
          </w:r>
          <w:r w:rsidR="007C0CF9" w:rsidRPr="006402E0">
            <w:rPr>
              <w:rFonts w:ascii="Times New Roman" w:hAnsi="Times New Roman" w:cs="Times New Roman"/>
              <w:noProof/>
              <w:sz w:val="24"/>
              <w:szCs w:val="24"/>
            </w:rPr>
            <w:t>, e15357.</w:t>
          </w:r>
          <w:r w:rsidR="00927C11" w:rsidRPr="006402E0">
            <w:rPr>
              <w:rFonts w:ascii="Times New Roman" w:hAnsi="Times New Roman" w:cs="Times New Roman"/>
              <w:noProof/>
              <w:sz w:val="24"/>
              <w:szCs w:val="24"/>
            </w:rPr>
            <w:t xml:space="preserve"> https://doi.org/10.29101/crcs.v28i0.15357</w:t>
          </w:r>
        </w:p>
        <w:p w14:paraId="4B2D9B6A" w14:textId="595B5324" w:rsidR="002C5301" w:rsidRPr="006402E0" w:rsidRDefault="00502843" w:rsidP="006D40A1">
          <w:pPr>
            <w:pStyle w:val="Bibliography"/>
            <w:spacing w:line="276" w:lineRule="auto"/>
            <w:ind w:left="450" w:hanging="450"/>
            <w:rPr>
              <w:rFonts w:ascii="Times New Roman" w:hAnsi="Times New Roman" w:cs="Times New Roman"/>
              <w:noProof/>
              <w:sz w:val="24"/>
              <w:szCs w:val="24"/>
            </w:rPr>
          </w:pPr>
          <w:r w:rsidRPr="006402E0">
            <w:rPr>
              <w:rFonts w:ascii="Times New Roman" w:hAnsi="Times New Roman" w:cs="Times New Roman"/>
              <w:noProof/>
              <w:sz w:val="24"/>
              <w:szCs w:val="24"/>
            </w:rPr>
            <w:t xml:space="preserve">32. </w:t>
          </w:r>
          <w:r w:rsidR="00A90976" w:rsidRPr="006402E0">
            <w:rPr>
              <w:rFonts w:ascii="Times New Roman" w:hAnsi="Times New Roman" w:cs="Times New Roman"/>
              <w:noProof/>
              <w:sz w:val="24"/>
              <w:szCs w:val="24"/>
            </w:rPr>
            <w:t xml:space="preserve">Rodríguez, C., Espinosa, D., &amp; </w:t>
          </w:r>
          <w:r w:rsidR="00A90976" w:rsidRPr="006402E0">
            <w:rPr>
              <w:rFonts w:ascii="Times New Roman" w:hAnsi="Times New Roman" w:cs="Times New Roman"/>
              <w:b/>
              <w:bCs/>
              <w:noProof/>
              <w:sz w:val="24"/>
              <w:szCs w:val="24"/>
            </w:rPr>
            <w:t>Padilla, G</w:t>
          </w:r>
          <w:r w:rsidR="00A90976" w:rsidRPr="006402E0">
            <w:rPr>
              <w:rFonts w:ascii="Times New Roman" w:hAnsi="Times New Roman" w:cs="Times New Roman"/>
              <w:noProof/>
              <w:sz w:val="24"/>
              <w:szCs w:val="24"/>
            </w:rPr>
            <w:t xml:space="preserve">. (2021). Cáncer y acción preventiva en Chile: perfilando la abstención a la mamografía y papanicolaou. </w:t>
          </w:r>
          <w:r w:rsidR="00A90976" w:rsidRPr="006402E0">
            <w:rPr>
              <w:rFonts w:ascii="Times New Roman" w:hAnsi="Times New Roman" w:cs="Times New Roman"/>
              <w:i/>
              <w:iCs/>
              <w:noProof/>
              <w:sz w:val="24"/>
              <w:szCs w:val="24"/>
            </w:rPr>
            <w:t>Revista médica de Chile, 149</w:t>
          </w:r>
          <w:r w:rsidR="00A90976" w:rsidRPr="006402E0">
            <w:rPr>
              <w:rFonts w:ascii="Times New Roman" w:hAnsi="Times New Roman" w:cs="Times New Roman"/>
              <w:noProof/>
              <w:sz w:val="24"/>
              <w:szCs w:val="24"/>
            </w:rPr>
            <w:t>(8), 1150</w:t>
          </w:r>
          <w:r w:rsidR="00F2669C" w:rsidRPr="006402E0">
            <w:rPr>
              <w:rFonts w:ascii="Times New Roman" w:hAnsi="Times New Roman" w:cs="Times New Roman"/>
              <w:sz w:val="24"/>
              <w:szCs w:val="24"/>
            </w:rPr>
            <w:t>–</w:t>
          </w:r>
          <w:r w:rsidR="00A90976" w:rsidRPr="006402E0">
            <w:rPr>
              <w:rFonts w:ascii="Times New Roman" w:hAnsi="Times New Roman" w:cs="Times New Roman"/>
              <w:noProof/>
              <w:sz w:val="24"/>
              <w:szCs w:val="24"/>
            </w:rPr>
            <w:t>1156.</w:t>
          </w:r>
          <w:r w:rsidR="00927C11" w:rsidRPr="006402E0">
            <w:rPr>
              <w:rFonts w:ascii="Times New Roman" w:hAnsi="Times New Roman" w:cs="Times New Roman"/>
              <w:noProof/>
              <w:sz w:val="24"/>
              <w:szCs w:val="24"/>
            </w:rPr>
            <w:t xml:space="preserve"> http://dx.doi.org/10.4067/s0034-98872021000801150</w:t>
          </w:r>
        </w:p>
        <w:p w14:paraId="117C1251" w14:textId="40A7F92F" w:rsidR="002C5301" w:rsidRPr="006402E0" w:rsidRDefault="00502843" w:rsidP="006D40A1">
          <w:pPr>
            <w:pStyle w:val="Bibliography"/>
            <w:spacing w:line="276" w:lineRule="auto"/>
            <w:ind w:left="450" w:hanging="450"/>
            <w:rPr>
              <w:rFonts w:ascii="Times New Roman" w:hAnsi="Times New Roman" w:cs="Times New Roman"/>
              <w:noProof/>
              <w:sz w:val="24"/>
              <w:szCs w:val="24"/>
            </w:rPr>
          </w:pPr>
          <w:r w:rsidRPr="006402E0">
            <w:rPr>
              <w:rFonts w:ascii="Times New Roman" w:hAnsi="Times New Roman" w:cs="Times New Roman"/>
              <w:noProof/>
              <w:sz w:val="24"/>
              <w:szCs w:val="24"/>
            </w:rPr>
            <w:t xml:space="preserve">31. </w:t>
          </w:r>
          <w:r w:rsidR="0088308F" w:rsidRPr="006402E0">
            <w:rPr>
              <w:rFonts w:ascii="Times New Roman" w:hAnsi="Times New Roman" w:cs="Times New Roman"/>
              <w:noProof/>
              <w:sz w:val="24"/>
              <w:szCs w:val="24"/>
            </w:rPr>
            <w:t xml:space="preserve">Rodríguez, C., </w:t>
          </w:r>
          <w:r w:rsidR="0088308F" w:rsidRPr="006402E0">
            <w:rPr>
              <w:rFonts w:ascii="Times New Roman" w:hAnsi="Times New Roman" w:cs="Times New Roman"/>
              <w:b/>
              <w:bCs/>
              <w:noProof/>
              <w:sz w:val="24"/>
              <w:szCs w:val="24"/>
            </w:rPr>
            <w:t>Padilla, G</w:t>
          </w:r>
          <w:r w:rsidR="0088308F" w:rsidRPr="006402E0">
            <w:rPr>
              <w:rFonts w:ascii="Times New Roman" w:hAnsi="Times New Roman" w:cs="Times New Roman"/>
              <w:noProof/>
              <w:sz w:val="24"/>
              <w:szCs w:val="24"/>
            </w:rPr>
            <w:t xml:space="preserve">., &amp; Espinosa, D. (2021). No todo es Prueba de Selección Universitaria: el Ranking como vía de inclusión a la universidad en Chile. </w:t>
          </w:r>
          <w:r w:rsidR="0088308F" w:rsidRPr="006402E0">
            <w:rPr>
              <w:rFonts w:ascii="Times New Roman" w:hAnsi="Times New Roman" w:cs="Times New Roman"/>
              <w:i/>
              <w:iCs/>
              <w:noProof/>
              <w:sz w:val="24"/>
              <w:szCs w:val="24"/>
            </w:rPr>
            <w:t>Sophia, 16</w:t>
          </w:r>
          <w:r w:rsidR="0088308F" w:rsidRPr="006402E0">
            <w:rPr>
              <w:rFonts w:ascii="Times New Roman" w:hAnsi="Times New Roman" w:cs="Times New Roman"/>
              <w:noProof/>
              <w:sz w:val="24"/>
              <w:szCs w:val="24"/>
            </w:rPr>
            <w:t>(1), e1026.</w:t>
          </w:r>
          <w:r w:rsidR="00927C11" w:rsidRPr="006402E0">
            <w:rPr>
              <w:rFonts w:ascii="Times New Roman" w:hAnsi="Times New Roman" w:cs="Times New Roman"/>
              <w:noProof/>
              <w:sz w:val="24"/>
              <w:szCs w:val="24"/>
            </w:rPr>
            <w:t xml:space="preserve"> https://doi.org/10.18634/sophiaj.17v.2i.1026</w:t>
          </w:r>
        </w:p>
        <w:p w14:paraId="015C4460" w14:textId="1F917E59" w:rsidR="00CC0153" w:rsidRPr="006402E0" w:rsidRDefault="00502843" w:rsidP="006D40A1">
          <w:pPr>
            <w:pStyle w:val="Bibliography"/>
            <w:spacing w:line="276" w:lineRule="auto"/>
            <w:ind w:left="450" w:hanging="450"/>
            <w:rPr>
              <w:rFonts w:ascii="Times New Roman" w:hAnsi="Times New Roman" w:cs="Times New Roman"/>
              <w:noProof/>
              <w:sz w:val="24"/>
              <w:szCs w:val="24"/>
            </w:rPr>
          </w:pPr>
          <w:r w:rsidRPr="006402E0">
            <w:rPr>
              <w:rFonts w:ascii="Times New Roman" w:hAnsi="Times New Roman" w:cs="Times New Roman"/>
              <w:noProof/>
              <w:sz w:val="24"/>
              <w:szCs w:val="24"/>
            </w:rPr>
            <w:t xml:space="preserve">30. </w:t>
          </w:r>
          <w:r w:rsidR="003B4D21" w:rsidRPr="006402E0">
            <w:rPr>
              <w:rFonts w:ascii="Times New Roman" w:hAnsi="Times New Roman" w:cs="Times New Roman"/>
              <w:noProof/>
              <w:sz w:val="24"/>
              <w:szCs w:val="24"/>
            </w:rPr>
            <w:t xml:space="preserve">Rodriguez, C., Muñoz, M., &amp; </w:t>
          </w:r>
          <w:r w:rsidR="003B4D21" w:rsidRPr="006402E0">
            <w:rPr>
              <w:rFonts w:ascii="Times New Roman" w:hAnsi="Times New Roman" w:cs="Times New Roman"/>
              <w:b/>
              <w:bCs/>
              <w:noProof/>
              <w:sz w:val="24"/>
              <w:szCs w:val="24"/>
            </w:rPr>
            <w:t>Padilla, G</w:t>
          </w:r>
          <w:r w:rsidR="003B4D21" w:rsidRPr="006402E0">
            <w:rPr>
              <w:rFonts w:ascii="Times New Roman" w:hAnsi="Times New Roman" w:cs="Times New Roman"/>
              <w:noProof/>
              <w:sz w:val="24"/>
              <w:szCs w:val="24"/>
            </w:rPr>
            <w:t xml:space="preserve">. (2021). Población Nini en Chile: Motivos para la exclusión laboral y educativa. </w:t>
          </w:r>
          <w:r w:rsidR="003B4D21" w:rsidRPr="006402E0">
            <w:rPr>
              <w:rFonts w:ascii="Times New Roman" w:hAnsi="Times New Roman" w:cs="Times New Roman"/>
              <w:i/>
              <w:iCs/>
              <w:noProof/>
              <w:sz w:val="24"/>
              <w:szCs w:val="24"/>
            </w:rPr>
            <w:t>Ajayu, 19</w:t>
          </w:r>
          <w:r w:rsidR="003B4D21" w:rsidRPr="006402E0">
            <w:rPr>
              <w:rFonts w:ascii="Times New Roman" w:hAnsi="Times New Roman" w:cs="Times New Roman"/>
              <w:noProof/>
              <w:sz w:val="24"/>
              <w:szCs w:val="24"/>
            </w:rPr>
            <w:t>(1), 195</w:t>
          </w:r>
          <w:r w:rsidR="00F2669C" w:rsidRPr="006402E0">
            <w:rPr>
              <w:rFonts w:ascii="Times New Roman" w:hAnsi="Times New Roman" w:cs="Times New Roman"/>
              <w:sz w:val="24"/>
              <w:szCs w:val="24"/>
            </w:rPr>
            <w:t>–</w:t>
          </w:r>
          <w:r w:rsidR="003B4D21" w:rsidRPr="006402E0">
            <w:rPr>
              <w:rFonts w:ascii="Times New Roman" w:hAnsi="Times New Roman" w:cs="Times New Roman"/>
              <w:noProof/>
              <w:sz w:val="24"/>
              <w:szCs w:val="24"/>
            </w:rPr>
            <w:t>213.</w:t>
          </w:r>
        </w:p>
        <w:p w14:paraId="664D7FAF" w14:textId="2BA8CFE2" w:rsidR="00CC0153" w:rsidRPr="006402E0" w:rsidRDefault="00502843" w:rsidP="006D40A1">
          <w:pPr>
            <w:pStyle w:val="Bibliography"/>
            <w:spacing w:line="276" w:lineRule="auto"/>
            <w:ind w:left="450" w:hanging="450"/>
            <w:rPr>
              <w:rFonts w:ascii="Times New Roman" w:hAnsi="Times New Roman" w:cs="Times New Roman"/>
              <w:noProof/>
              <w:sz w:val="24"/>
              <w:szCs w:val="24"/>
            </w:rPr>
          </w:pPr>
          <w:r w:rsidRPr="006402E0">
            <w:rPr>
              <w:rFonts w:ascii="Times New Roman" w:hAnsi="Times New Roman" w:cs="Times New Roman"/>
              <w:noProof/>
              <w:sz w:val="24"/>
              <w:szCs w:val="24"/>
            </w:rPr>
            <w:t xml:space="preserve">29. </w:t>
          </w:r>
          <w:r w:rsidR="00DA4A49" w:rsidRPr="006402E0">
            <w:rPr>
              <w:rFonts w:ascii="Times New Roman" w:hAnsi="Times New Roman" w:cs="Times New Roman"/>
              <w:noProof/>
              <w:sz w:val="24"/>
              <w:szCs w:val="24"/>
            </w:rPr>
            <w:t xml:space="preserve">Rodríguez, C., Gallegos, M., &amp; </w:t>
          </w:r>
          <w:r w:rsidR="00DA4A49" w:rsidRPr="006402E0">
            <w:rPr>
              <w:rFonts w:ascii="Times New Roman" w:hAnsi="Times New Roman" w:cs="Times New Roman"/>
              <w:b/>
              <w:bCs/>
              <w:noProof/>
              <w:sz w:val="24"/>
              <w:szCs w:val="24"/>
            </w:rPr>
            <w:t>Padilla, G</w:t>
          </w:r>
          <w:r w:rsidR="00DA4A49" w:rsidRPr="006402E0">
            <w:rPr>
              <w:rFonts w:ascii="Times New Roman" w:hAnsi="Times New Roman" w:cs="Times New Roman"/>
              <w:noProof/>
              <w:sz w:val="24"/>
              <w:szCs w:val="24"/>
            </w:rPr>
            <w:t xml:space="preserve">. (2021). Autoestima en Niños, Niñas y Adolescentes chilenos: análisis con árboles de clasificación. </w:t>
          </w:r>
          <w:r w:rsidR="00DA4A49" w:rsidRPr="006402E0">
            <w:rPr>
              <w:rFonts w:ascii="Times New Roman" w:hAnsi="Times New Roman" w:cs="Times New Roman"/>
              <w:i/>
              <w:iCs/>
              <w:noProof/>
              <w:sz w:val="24"/>
              <w:szCs w:val="24"/>
            </w:rPr>
            <w:t>Revista Reflexiones, 100</w:t>
          </w:r>
          <w:r w:rsidR="00DA4A49" w:rsidRPr="006402E0">
            <w:rPr>
              <w:rFonts w:ascii="Times New Roman" w:hAnsi="Times New Roman" w:cs="Times New Roman"/>
              <w:noProof/>
              <w:sz w:val="24"/>
              <w:szCs w:val="24"/>
            </w:rPr>
            <w:t>(1), 19</w:t>
          </w:r>
          <w:r w:rsidR="00F2669C" w:rsidRPr="006402E0">
            <w:rPr>
              <w:rFonts w:ascii="Times New Roman" w:hAnsi="Times New Roman" w:cs="Times New Roman"/>
              <w:sz w:val="24"/>
              <w:szCs w:val="24"/>
            </w:rPr>
            <w:t>–</w:t>
          </w:r>
          <w:r w:rsidR="00DA4A49" w:rsidRPr="006402E0">
            <w:rPr>
              <w:rFonts w:ascii="Times New Roman" w:hAnsi="Times New Roman" w:cs="Times New Roman"/>
              <w:noProof/>
              <w:sz w:val="24"/>
              <w:szCs w:val="24"/>
            </w:rPr>
            <w:t>37.</w:t>
          </w:r>
          <w:r w:rsidR="00927C11" w:rsidRPr="006402E0">
            <w:rPr>
              <w:rFonts w:ascii="Times New Roman" w:hAnsi="Times New Roman" w:cs="Times New Roman"/>
              <w:noProof/>
              <w:sz w:val="24"/>
              <w:szCs w:val="24"/>
            </w:rPr>
            <w:t xml:space="preserve"> 10.15517/rr.v100i1.43342 </w:t>
          </w:r>
        </w:p>
        <w:p w14:paraId="32701543" w14:textId="063BE9BF" w:rsidR="00A61094" w:rsidRPr="006402E0" w:rsidRDefault="00502843" w:rsidP="006D40A1">
          <w:pPr>
            <w:pStyle w:val="Bibliography"/>
            <w:spacing w:line="276" w:lineRule="auto"/>
            <w:ind w:left="450" w:hanging="450"/>
            <w:rPr>
              <w:rFonts w:ascii="Times New Roman" w:hAnsi="Times New Roman" w:cs="Times New Roman"/>
              <w:noProof/>
              <w:sz w:val="24"/>
              <w:szCs w:val="24"/>
            </w:rPr>
          </w:pPr>
          <w:r w:rsidRPr="006402E0">
            <w:rPr>
              <w:rFonts w:ascii="Times New Roman" w:hAnsi="Times New Roman" w:cs="Times New Roman"/>
              <w:noProof/>
              <w:sz w:val="24"/>
              <w:szCs w:val="24"/>
            </w:rPr>
            <w:t xml:space="preserve">28. </w:t>
          </w:r>
          <w:r w:rsidR="00BC26C1" w:rsidRPr="006402E0">
            <w:rPr>
              <w:rFonts w:ascii="Times New Roman" w:hAnsi="Times New Roman" w:cs="Times New Roman"/>
              <w:noProof/>
              <w:sz w:val="24"/>
              <w:szCs w:val="24"/>
            </w:rPr>
            <w:t xml:space="preserve">Rodríguez, C., Espinosa, D., &amp; </w:t>
          </w:r>
          <w:r w:rsidR="00BC26C1" w:rsidRPr="006402E0">
            <w:rPr>
              <w:rFonts w:ascii="Times New Roman" w:hAnsi="Times New Roman" w:cs="Times New Roman"/>
              <w:b/>
              <w:bCs/>
              <w:noProof/>
              <w:sz w:val="24"/>
              <w:szCs w:val="24"/>
            </w:rPr>
            <w:t>Padilla, G</w:t>
          </w:r>
          <w:r w:rsidR="00BC26C1" w:rsidRPr="006402E0">
            <w:rPr>
              <w:rFonts w:ascii="Times New Roman" w:hAnsi="Times New Roman" w:cs="Times New Roman"/>
              <w:noProof/>
              <w:sz w:val="24"/>
              <w:szCs w:val="24"/>
            </w:rPr>
            <w:t xml:space="preserve">. (2021). Sentido de pertenencia escolar entre niños, niñas y adolescentes en Chile: perfiles e itinerarios mediante árboles de clasificación. </w:t>
          </w:r>
          <w:r w:rsidR="00BC26C1" w:rsidRPr="006402E0">
            <w:rPr>
              <w:rFonts w:ascii="Times New Roman" w:hAnsi="Times New Roman" w:cs="Times New Roman"/>
              <w:i/>
              <w:iCs/>
              <w:noProof/>
              <w:sz w:val="24"/>
              <w:szCs w:val="24"/>
            </w:rPr>
            <w:t>Revista Colombiana de Educación, 1</w:t>
          </w:r>
          <w:r w:rsidR="00BC26C1" w:rsidRPr="006402E0">
            <w:rPr>
              <w:rFonts w:ascii="Times New Roman" w:hAnsi="Times New Roman" w:cs="Times New Roman"/>
              <w:noProof/>
              <w:sz w:val="24"/>
              <w:szCs w:val="24"/>
            </w:rPr>
            <w:t>(81), 103</w:t>
          </w:r>
          <w:r w:rsidR="00F2669C" w:rsidRPr="006402E0">
            <w:rPr>
              <w:rFonts w:ascii="Times New Roman" w:hAnsi="Times New Roman" w:cs="Times New Roman"/>
              <w:sz w:val="24"/>
              <w:szCs w:val="24"/>
            </w:rPr>
            <w:t>–</w:t>
          </w:r>
          <w:r w:rsidR="00BC26C1" w:rsidRPr="006402E0">
            <w:rPr>
              <w:rFonts w:ascii="Times New Roman" w:hAnsi="Times New Roman" w:cs="Times New Roman"/>
              <w:noProof/>
              <w:sz w:val="24"/>
              <w:szCs w:val="24"/>
            </w:rPr>
            <w:t>122.</w:t>
          </w:r>
          <w:r w:rsidR="00927C11" w:rsidRPr="006402E0">
            <w:rPr>
              <w:rFonts w:ascii="Times New Roman" w:hAnsi="Times New Roman" w:cs="Times New Roman"/>
              <w:noProof/>
              <w:sz w:val="24"/>
              <w:szCs w:val="24"/>
            </w:rPr>
            <w:t xml:space="preserve"> https://doi.org/10.17227/rce.num81-10256</w:t>
          </w:r>
        </w:p>
        <w:p w14:paraId="091088D0" w14:textId="679D3409" w:rsidR="00343CCA" w:rsidRPr="005D3543" w:rsidRDefault="00502843" w:rsidP="005D3543">
          <w:pPr>
            <w:pStyle w:val="Bibliography"/>
            <w:spacing w:line="276" w:lineRule="auto"/>
            <w:ind w:left="450" w:hanging="450"/>
            <w:rPr>
              <w:rFonts w:ascii="Times New Roman" w:hAnsi="Times New Roman" w:cs="Times New Roman"/>
              <w:noProof/>
              <w:sz w:val="24"/>
              <w:szCs w:val="24"/>
            </w:rPr>
          </w:pPr>
          <w:r w:rsidRPr="006402E0">
            <w:rPr>
              <w:rFonts w:ascii="Times New Roman" w:hAnsi="Times New Roman" w:cs="Times New Roman"/>
              <w:noProof/>
              <w:sz w:val="24"/>
              <w:szCs w:val="24"/>
            </w:rPr>
            <w:t xml:space="preserve">27. </w:t>
          </w:r>
          <w:r w:rsidR="00DA06B1" w:rsidRPr="006402E0">
            <w:rPr>
              <w:rFonts w:ascii="Times New Roman" w:hAnsi="Times New Roman" w:cs="Times New Roman"/>
              <w:noProof/>
              <w:sz w:val="24"/>
              <w:szCs w:val="24"/>
            </w:rPr>
            <w:t xml:space="preserve">Rodríguez, G., &amp; </w:t>
          </w:r>
          <w:r w:rsidR="00DA06B1" w:rsidRPr="006402E0">
            <w:rPr>
              <w:rFonts w:ascii="Times New Roman" w:hAnsi="Times New Roman" w:cs="Times New Roman"/>
              <w:b/>
              <w:bCs/>
              <w:noProof/>
              <w:sz w:val="24"/>
              <w:szCs w:val="24"/>
            </w:rPr>
            <w:t>Padilla, G</w:t>
          </w:r>
          <w:r w:rsidR="00DA06B1" w:rsidRPr="006402E0">
            <w:rPr>
              <w:rFonts w:ascii="Times New Roman" w:hAnsi="Times New Roman" w:cs="Times New Roman"/>
              <w:noProof/>
              <w:sz w:val="24"/>
              <w:szCs w:val="24"/>
            </w:rPr>
            <w:t>. (202</w:t>
          </w:r>
          <w:r w:rsidR="00D1263D" w:rsidRPr="006402E0">
            <w:rPr>
              <w:rFonts w:ascii="Times New Roman" w:hAnsi="Times New Roman" w:cs="Times New Roman"/>
              <w:noProof/>
              <w:sz w:val="24"/>
              <w:szCs w:val="24"/>
            </w:rPr>
            <w:t>1</w:t>
          </w:r>
          <w:r w:rsidR="00DA06B1" w:rsidRPr="006402E0">
            <w:rPr>
              <w:rFonts w:ascii="Times New Roman" w:hAnsi="Times New Roman" w:cs="Times New Roman"/>
              <w:noProof/>
              <w:sz w:val="24"/>
              <w:szCs w:val="24"/>
            </w:rPr>
            <w:t xml:space="preserve">). Incorporación de la Ley de Gratuidad al Sistema de Educación Superior en Chile: la prolongación del subsidio a la demanda y la privatización del financiamiento público. </w:t>
          </w:r>
          <w:r w:rsidR="00DA06B1" w:rsidRPr="006402E0">
            <w:rPr>
              <w:rFonts w:ascii="Times New Roman" w:hAnsi="Times New Roman" w:cs="Times New Roman"/>
              <w:i/>
              <w:iCs/>
              <w:noProof/>
              <w:sz w:val="24"/>
              <w:szCs w:val="24"/>
            </w:rPr>
            <w:t>Revista Iberoamericana de Educación Superior (RIES)</w:t>
          </w:r>
          <w:r w:rsidR="00DA06B1" w:rsidRPr="006402E0">
            <w:rPr>
              <w:rFonts w:ascii="Times New Roman" w:hAnsi="Times New Roman" w:cs="Times New Roman"/>
              <w:noProof/>
              <w:sz w:val="24"/>
              <w:szCs w:val="24"/>
            </w:rPr>
            <w:t xml:space="preserve">, </w:t>
          </w:r>
          <w:r w:rsidR="0030687C" w:rsidRPr="006402E0">
            <w:rPr>
              <w:rFonts w:ascii="Times New Roman" w:hAnsi="Times New Roman" w:cs="Times New Roman"/>
              <w:i/>
              <w:iCs/>
              <w:noProof/>
              <w:sz w:val="24"/>
              <w:szCs w:val="24"/>
            </w:rPr>
            <w:t>12(33)</w:t>
          </w:r>
          <w:r w:rsidR="00BC26C1" w:rsidRPr="006402E0">
            <w:rPr>
              <w:rFonts w:ascii="Times New Roman" w:hAnsi="Times New Roman" w:cs="Times New Roman"/>
              <w:noProof/>
              <w:sz w:val="24"/>
              <w:szCs w:val="24"/>
            </w:rPr>
            <w:t>, 179</w:t>
          </w:r>
          <w:r w:rsidR="00F2669C" w:rsidRPr="006402E0">
            <w:rPr>
              <w:rFonts w:ascii="Times New Roman" w:hAnsi="Times New Roman" w:cs="Times New Roman"/>
              <w:sz w:val="24"/>
              <w:szCs w:val="24"/>
            </w:rPr>
            <w:t>–</w:t>
          </w:r>
          <w:r w:rsidR="00BC26C1" w:rsidRPr="006402E0">
            <w:rPr>
              <w:rFonts w:ascii="Times New Roman" w:hAnsi="Times New Roman" w:cs="Times New Roman"/>
              <w:noProof/>
              <w:sz w:val="24"/>
              <w:szCs w:val="24"/>
            </w:rPr>
            <w:t>195</w:t>
          </w:r>
          <w:r w:rsidR="00DA06B1" w:rsidRPr="006402E0">
            <w:rPr>
              <w:rFonts w:ascii="Times New Roman" w:hAnsi="Times New Roman" w:cs="Times New Roman"/>
              <w:noProof/>
              <w:sz w:val="24"/>
              <w:szCs w:val="24"/>
            </w:rPr>
            <w:t>.</w:t>
          </w:r>
          <w:r w:rsidR="00927C11" w:rsidRPr="006402E0">
            <w:rPr>
              <w:rFonts w:ascii="Times New Roman" w:hAnsi="Times New Roman" w:cs="Times New Roman"/>
              <w:noProof/>
              <w:sz w:val="24"/>
              <w:szCs w:val="24"/>
            </w:rPr>
            <w:t xml:space="preserve"> https://doi.org/10.22201/iisue.20072872e.2021.33.864</w:t>
          </w:r>
        </w:p>
        <w:p w14:paraId="2D033846" w14:textId="63BDF297" w:rsidR="00EE0045" w:rsidRPr="006402E0" w:rsidRDefault="00EE0045" w:rsidP="006D40A1">
          <w:pPr>
            <w:spacing w:line="276" w:lineRule="auto"/>
            <w:rPr>
              <w:rFonts w:ascii="Times New Roman" w:hAnsi="Times New Roman" w:cs="Times New Roman"/>
              <w:sz w:val="24"/>
              <w:szCs w:val="24"/>
              <w:u w:val="single"/>
            </w:rPr>
          </w:pPr>
          <w:r w:rsidRPr="006402E0">
            <w:rPr>
              <w:rFonts w:ascii="Times New Roman" w:hAnsi="Times New Roman" w:cs="Times New Roman"/>
              <w:sz w:val="24"/>
              <w:szCs w:val="24"/>
              <w:u w:val="single"/>
            </w:rPr>
            <w:lastRenderedPageBreak/>
            <w:t>2020</w:t>
          </w:r>
        </w:p>
        <w:p w14:paraId="1234B5BB" w14:textId="11BC52D9" w:rsidR="00CC0153" w:rsidRPr="006402E0" w:rsidRDefault="00502843" w:rsidP="006D40A1">
          <w:pPr>
            <w:pStyle w:val="Bibliography"/>
            <w:spacing w:line="276" w:lineRule="auto"/>
            <w:ind w:left="450" w:hanging="450"/>
            <w:rPr>
              <w:rFonts w:ascii="Times New Roman" w:hAnsi="Times New Roman" w:cs="Times New Roman"/>
              <w:noProof/>
              <w:sz w:val="24"/>
              <w:szCs w:val="24"/>
            </w:rPr>
          </w:pPr>
          <w:r w:rsidRPr="006402E0">
            <w:rPr>
              <w:rFonts w:ascii="Times New Roman" w:hAnsi="Times New Roman" w:cs="Times New Roman"/>
              <w:noProof/>
              <w:sz w:val="24"/>
              <w:szCs w:val="24"/>
            </w:rPr>
            <w:t xml:space="preserve">26. </w:t>
          </w:r>
          <w:r w:rsidR="00A61094" w:rsidRPr="006402E0">
            <w:rPr>
              <w:rFonts w:ascii="Times New Roman" w:hAnsi="Times New Roman" w:cs="Times New Roman"/>
              <w:noProof/>
              <w:sz w:val="24"/>
              <w:szCs w:val="24"/>
            </w:rPr>
            <w:t xml:space="preserve">Rodríguez, C., Espinosa, D., &amp; </w:t>
          </w:r>
          <w:r w:rsidR="00A61094" w:rsidRPr="006402E0">
            <w:rPr>
              <w:rFonts w:ascii="Times New Roman" w:hAnsi="Times New Roman" w:cs="Times New Roman"/>
              <w:b/>
              <w:bCs/>
              <w:noProof/>
              <w:sz w:val="24"/>
              <w:szCs w:val="24"/>
            </w:rPr>
            <w:t>Padilla, G</w:t>
          </w:r>
          <w:r w:rsidR="00A61094" w:rsidRPr="006402E0">
            <w:rPr>
              <w:rFonts w:ascii="Times New Roman" w:hAnsi="Times New Roman" w:cs="Times New Roman"/>
              <w:noProof/>
              <w:sz w:val="24"/>
              <w:szCs w:val="24"/>
            </w:rPr>
            <w:t xml:space="preserve">. (2020). Dónde quiero que estudien mis hijos/as: caracterización de la oferta educativa y sus niveles de demanda en Chle. </w:t>
          </w:r>
          <w:r w:rsidR="00A61094" w:rsidRPr="006402E0">
            <w:rPr>
              <w:rFonts w:ascii="Times New Roman" w:hAnsi="Times New Roman" w:cs="Times New Roman"/>
              <w:i/>
              <w:iCs/>
              <w:noProof/>
              <w:sz w:val="24"/>
              <w:szCs w:val="24"/>
            </w:rPr>
            <w:t>Revista de Estudios y Experiencias en Educación, 19</w:t>
          </w:r>
          <w:r w:rsidR="00A61094" w:rsidRPr="006402E0">
            <w:rPr>
              <w:rFonts w:ascii="Times New Roman" w:hAnsi="Times New Roman" w:cs="Times New Roman"/>
              <w:noProof/>
              <w:sz w:val="24"/>
              <w:szCs w:val="24"/>
            </w:rPr>
            <w:t>(41)</w:t>
          </w:r>
          <w:r w:rsidR="00F2669C" w:rsidRPr="006402E0">
            <w:rPr>
              <w:rFonts w:ascii="Times New Roman" w:hAnsi="Times New Roman" w:cs="Times New Roman"/>
              <w:noProof/>
              <w:sz w:val="24"/>
              <w:szCs w:val="24"/>
            </w:rPr>
            <w:t>, 57</w:t>
          </w:r>
          <w:r w:rsidR="00F2669C" w:rsidRPr="006402E0">
            <w:rPr>
              <w:rFonts w:ascii="Times New Roman" w:hAnsi="Times New Roman" w:cs="Times New Roman"/>
              <w:sz w:val="24"/>
              <w:szCs w:val="24"/>
            </w:rPr>
            <w:t>–70</w:t>
          </w:r>
          <w:r w:rsidR="00F2669C" w:rsidRPr="006402E0">
            <w:rPr>
              <w:rFonts w:ascii="Times New Roman" w:hAnsi="Times New Roman" w:cs="Times New Roman"/>
              <w:noProof/>
              <w:sz w:val="24"/>
              <w:szCs w:val="24"/>
            </w:rPr>
            <w:t>.</w:t>
          </w:r>
          <w:r w:rsidR="00927C11" w:rsidRPr="006402E0">
            <w:rPr>
              <w:rFonts w:ascii="Times New Roman" w:hAnsi="Times New Roman" w:cs="Times New Roman"/>
              <w:noProof/>
              <w:sz w:val="24"/>
              <w:szCs w:val="24"/>
            </w:rPr>
            <w:t xml:space="preserve"> 10.21703/rexe.20201941rodriguez4</w:t>
          </w:r>
        </w:p>
        <w:p w14:paraId="466C0847" w14:textId="00C31711" w:rsidR="00CC0153" w:rsidRPr="006402E0" w:rsidRDefault="00502843" w:rsidP="006D40A1">
          <w:pPr>
            <w:pStyle w:val="Bibliography"/>
            <w:spacing w:line="276" w:lineRule="auto"/>
            <w:ind w:left="450" w:hanging="450"/>
            <w:rPr>
              <w:rFonts w:ascii="Times New Roman" w:hAnsi="Times New Roman" w:cs="Times New Roman"/>
              <w:noProof/>
              <w:sz w:val="24"/>
              <w:szCs w:val="24"/>
            </w:rPr>
          </w:pPr>
          <w:r w:rsidRPr="006402E0">
            <w:rPr>
              <w:rFonts w:ascii="Times New Roman" w:hAnsi="Times New Roman" w:cs="Times New Roman"/>
              <w:noProof/>
              <w:sz w:val="24"/>
              <w:szCs w:val="24"/>
            </w:rPr>
            <w:t xml:space="preserve">25. </w:t>
          </w:r>
          <w:r w:rsidR="00A61094" w:rsidRPr="006402E0">
            <w:rPr>
              <w:rFonts w:ascii="Times New Roman" w:hAnsi="Times New Roman" w:cs="Times New Roman"/>
              <w:noProof/>
              <w:sz w:val="24"/>
              <w:szCs w:val="24"/>
            </w:rPr>
            <w:t xml:space="preserve">Rodriguez, C., </w:t>
          </w:r>
          <w:r w:rsidR="00A61094" w:rsidRPr="006402E0">
            <w:rPr>
              <w:rFonts w:ascii="Times New Roman" w:hAnsi="Times New Roman" w:cs="Times New Roman"/>
              <w:b/>
              <w:bCs/>
              <w:noProof/>
              <w:sz w:val="24"/>
              <w:szCs w:val="24"/>
            </w:rPr>
            <w:t>Padilla, G</w:t>
          </w:r>
          <w:r w:rsidR="00A61094" w:rsidRPr="006402E0">
            <w:rPr>
              <w:rFonts w:ascii="Times New Roman" w:hAnsi="Times New Roman" w:cs="Times New Roman"/>
              <w:noProof/>
              <w:sz w:val="24"/>
              <w:szCs w:val="24"/>
            </w:rPr>
            <w:t xml:space="preserve">., &amp; Ávila, J. (2020). Incertidumbre y malestar subjetivo en Chile: una radiografía a la inseguridad humana como fenómeno multidimensional. </w:t>
          </w:r>
          <w:r w:rsidR="00A61094" w:rsidRPr="006402E0">
            <w:rPr>
              <w:rFonts w:ascii="Times New Roman" w:hAnsi="Times New Roman" w:cs="Times New Roman"/>
              <w:i/>
              <w:iCs/>
              <w:noProof/>
              <w:sz w:val="24"/>
              <w:szCs w:val="24"/>
            </w:rPr>
            <w:t>Revista Paradigma, 41</w:t>
          </w:r>
          <w:r w:rsidR="00A61094" w:rsidRPr="006402E0">
            <w:rPr>
              <w:rFonts w:ascii="Times New Roman" w:hAnsi="Times New Roman" w:cs="Times New Roman"/>
              <w:noProof/>
              <w:sz w:val="24"/>
              <w:szCs w:val="24"/>
            </w:rPr>
            <w:t>(2), 171</w:t>
          </w:r>
          <w:r w:rsidR="00BF52A9" w:rsidRPr="006402E0">
            <w:rPr>
              <w:rFonts w:ascii="Times New Roman" w:hAnsi="Times New Roman" w:cs="Times New Roman"/>
              <w:sz w:val="24"/>
              <w:szCs w:val="24"/>
            </w:rPr>
            <w:t>–</w:t>
          </w:r>
          <w:r w:rsidR="00A61094" w:rsidRPr="006402E0">
            <w:rPr>
              <w:rFonts w:ascii="Times New Roman" w:hAnsi="Times New Roman" w:cs="Times New Roman"/>
              <w:noProof/>
              <w:sz w:val="24"/>
              <w:szCs w:val="24"/>
            </w:rPr>
            <w:t>198.</w:t>
          </w:r>
          <w:r w:rsidR="00927C11" w:rsidRPr="006402E0">
            <w:rPr>
              <w:rFonts w:ascii="Times New Roman" w:hAnsi="Times New Roman" w:cs="Times New Roman"/>
              <w:noProof/>
              <w:sz w:val="24"/>
              <w:szCs w:val="24"/>
            </w:rPr>
            <w:t xml:space="preserve"> 10.37618/PARADIGMA.1011-2251.0.p171-198.id988</w:t>
          </w:r>
        </w:p>
        <w:p w14:paraId="7679AC8D" w14:textId="57589E8C" w:rsidR="00CC0153" w:rsidRPr="006402E0" w:rsidRDefault="00502843" w:rsidP="006D40A1">
          <w:pPr>
            <w:pStyle w:val="Bibliography"/>
            <w:spacing w:line="276" w:lineRule="auto"/>
            <w:ind w:left="450" w:hanging="450"/>
            <w:rPr>
              <w:rFonts w:ascii="Times New Roman" w:hAnsi="Times New Roman" w:cs="Times New Roman"/>
              <w:noProof/>
              <w:sz w:val="24"/>
              <w:szCs w:val="24"/>
            </w:rPr>
          </w:pPr>
          <w:r w:rsidRPr="006402E0">
            <w:rPr>
              <w:rFonts w:ascii="Times New Roman" w:hAnsi="Times New Roman" w:cs="Times New Roman"/>
              <w:noProof/>
              <w:sz w:val="24"/>
              <w:szCs w:val="24"/>
            </w:rPr>
            <w:t xml:space="preserve">24. </w:t>
          </w:r>
          <w:r w:rsidR="007C4148" w:rsidRPr="006402E0">
            <w:rPr>
              <w:rFonts w:ascii="Times New Roman" w:hAnsi="Times New Roman" w:cs="Times New Roman"/>
              <w:noProof/>
              <w:sz w:val="24"/>
              <w:szCs w:val="24"/>
            </w:rPr>
            <w:t xml:space="preserve">Rodríguez, C., </w:t>
          </w:r>
          <w:r w:rsidR="007C4148" w:rsidRPr="006402E0">
            <w:rPr>
              <w:rFonts w:ascii="Times New Roman" w:hAnsi="Times New Roman" w:cs="Times New Roman"/>
              <w:b/>
              <w:bCs/>
              <w:noProof/>
              <w:sz w:val="24"/>
              <w:szCs w:val="24"/>
            </w:rPr>
            <w:t>Padilla, G</w:t>
          </w:r>
          <w:r w:rsidR="007C4148" w:rsidRPr="006402E0">
            <w:rPr>
              <w:rFonts w:ascii="Times New Roman" w:hAnsi="Times New Roman" w:cs="Times New Roman"/>
              <w:noProof/>
              <w:sz w:val="24"/>
              <w:szCs w:val="24"/>
            </w:rPr>
            <w:t xml:space="preserve">., &amp; Suazo, C. (2020). Medición de calidad educativa en Chile: lo que reportan los indicadores de desarrollo cognitivo, personal y social en la escuela. </w:t>
          </w:r>
          <w:r w:rsidR="007C4148" w:rsidRPr="006402E0">
            <w:rPr>
              <w:rFonts w:ascii="Times New Roman" w:hAnsi="Times New Roman" w:cs="Times New Roman"/>
              <w:i/>
              <w:iCs/>
              <w:noProof/>
              <w:sz w:val="24"/>
              <w:szCs w:val="24"/>
            </w:rPr>
            <w:t>Revista Pilquen, 17</w:t>
          </w:r>
          <w:r w:rsidR="007C4148" w:rsidRPr="006402E0">
            <w:rPr>
              <w:rFonts w:ascii="Times New Roman" w:hAnsi="Times New Roman" w:cs="Times New Roman"/>
              <w:noProof/>
              <w:sz w:val="24"/>
              <w:szCs w:val="24"/>
            </w:rPr>
            <w:t>(1), 34</w:t>
          </w:r>
          <w:r w:rsidR="00BF52A9" w:rsidRPr="006402E0">
            <w:rPr>
              <w:rFonts w:ascii="Times New Roman" w:hAnsi="Times New Roman" w:cs="Times New Roman"/>
              <w:sz w:val="24"/>
              <w:szCs w:val="24"/>
            </w:rPr>
            <w:t>–</w:t>
          </w:r>
          <w:r w:rsidR="007C4148" w:rsidRPr="006402E0">
            <w:rPr>
              <w:rFonts w:ascii="Times New Roman" w:hAnsi="Times New Roman" w:cs="Times New Roman"/>
              <w:noProof/>
              <w:sz w:val="24"/>
              <w:szCs w:val="24"/>
            </w:rPr>
            <w:t>48.</w:t>
          </w:r>
        </w:p>
        <w:p w14:paraId="347FF543" w14:textId="7DC7439D" w:rsidR="00CC0153" w:rsidRPr="006402E0" w:rsidRDefault="00502843" w:rsidP="006D40A1">
          <w:pPr>
            <w:pStyle w:val="Bibliography"/>
            <w:spacing w:line="276" w:lineRule="auto"/>
            <w:ind w:left="450" w:hanging="450"/>
            <w:rPr>
              <w:rFonts w:ascii="Times New Roman" w:hAnsi="Times New Roman" w:cs="Times New Roman"/>
              <w:noProof/>
              <w:sz w:val="24"/>
              <w:szCs w:val="24"/>
            </w:rPr>
          </w:pPr>
          <w:r w:rsidRPr="006402E0">
            <w:rPr>
              <w:rFonts w:ascii="Times New Roman" w:hAnsi="Times New Roman" w:cs="Times New Roman"/>
              <w:noProof/>
              <w:sz w:val="24"/>
              <w:szCs w:val="24"/>
            </w:rPr>
            <w:t xml:space="preserve">23. </w:t>
          </w:r>
          <w:r w:rsidR="00CC0153" w:rsidRPr="006402E0">
            <w:rPr>
              <w:rFonts w:ascii="Times New Roman" w:hAnsi="Times New Roman" w:cs="Times New Roman"/>
              <w:noProof/>
              <w:sz w:val="24"/>
              <w:szCs w:val="24"/>
            </w:rPr>
            <w:t xml:space="preserve">Rodríguez, C., &amp; </w:t>
          </w:r>
          <w:r w:rsidR="00CC0153" w:rsidRPr="006402E0">
            <w:rPr>
              <w:rFonts w:ascii="Times New Roman" w:hAnsi="Times New Roman" w:cs="Times New Roman"/>
              <w:b/>
              <w:bCs/>
              <w:noProof/>
              <w:sz w:val="24"/>
              <w:szCs w:val="24"/>
            </w:rPr>
            <w:t>Padilla, G</w:t>
          </w:r>
          <w:r w:rsidR="00CC0153" w:rsidRPr="006402E0">
            <w:rPr>
              <w:rFonts w:ascii="Times New Roman" w:hAnsi="Times New Roman" w:cs="Times New Roman"/>
              <w:noProof/>
              <w:sz w:val="24"/>
              <w:szCs w:val="24"/>
            </w:rPr>
            <w:t xml:space="preserve">. (2020). Cáncer mamario y cervicouterino: el problema del absentismo femenino en la acción preventiva. </w:t>
          </w:r>
          <w:r w:rsidR="00CC0153" w:rsidRPr="006402E0">
            <w:rPr>
              <w:rFonts w:ascii="Times New Roman" w:hAnsi="Times New Roman" w:cs="Times New Roman"/>
              <w:i/>
              <w:iCs/>
              <w:noProof/>
              <w:sz w:val="24"/>
              <w:szCs w:val="24"/>
            </w:rPr>
            <w:t>Universidad y Salud, 22</w:t>
          </w:r>
          <w:r w:rsidR="00CC0153" w:rsidRPr="006402E0">
            <w:rPr>
              <w:rFonts w:ascii="Times New Roman" w:hAnsi="Times New Roman" w:cs="Times New Roman"/>
              <w:noProof/>
              <w:sz w:val="24"/>
              <w:szCs w:val="24"/>
            </w:rPr>
            <w:t>(1), 41</w:t>
          </w:r>
          <w:r w:rsidR="00BF52A9" w:rsidRPr="006402E0">
            <w:rPr>
              <w:rFonts w:ascii="Times New Roman" w:hAnsi="Times New Roman" w:cs="Times New Roman"/>
              <w:sz w:val="24"/>
              <w:szCs w:val="24"/>
            </w:rPr>
            <w:t>–</w:t>
          </w:r>
          <w:r w:rsidR="00CC0153" w:rsidRPr="006402E0">
            <w:rPr>
              <w:rFonts w:ascii="Times New Roman" w:hAnsi="Times New Roman" w:cs="Times New Roman"/>
              <w:noProof/>
              <w:sz w:val="24"/>
              <w:szCs w:val="24"/>
            </w:rPr>
            <w:t>51.</w:t>
          </w:r>
          <w:r w:rsidR="00927C11" w:rsidRPr="006402E0">
            <w:rPr>
              <w:rFonts w:ascii="Times New Roman" w:hAnsi="Times New Roman" w:cs="Times New Roman"/>
              <w:noProof/>
              <w:sz w:val="24"/>
              <w:szCs w:val="24"/>
            </w:rPr>
            <w:t xml:space="preserve"> https://doi.org/10.22267/rus.202201.173</w:t>
          </w:r>
        </w:p>
        <w:p w14:paraId="02059219" w14:textId="6079D2C6" w:rsidR="00963499" w:rsidRPr="006402E0" w:rsidRDefault="00502843" w:rsidP="006D40A1">
          <w:pPr>
            <w:pStyle w:val="Bibliography"/>
            <w:spacing w:line="276" w:lineRule="auto"/>
            <w:ind w:left="450" w:hanging="450"/>
            <w:rPr>
              <w:rFonts w:ascii="Times New Roman" w:hAnsi="Times New Roman" w:cs="Times New Roman"/>
              <w:noProof/>
              <w:sz w:val="24"/>
              <w:szCs w:val="24"/>
            </w:rPr>
          </w:pPr>
          <w:r w:rsidRPr="006402E0">
            <w:rPr>
              <w:rFonts w:ascii="Times New Roman" w:hAnsi="Times New Roman" w:cs="Times New Roman"/>
              <w:noProof/>
              <w:sz w:val="24"/>
              <w:szCs w:val="24"/>
            </w:rPr>
            <w:t xml:space="preserve">22. </w:t>
          </w:r>
          <w:r w:rsidR="00A04AD0" w:rsidRPr="006402E0">
            <w:rPr>
              <w:rFonts w:ascii="Times New Roman" w:hAnsi="Times New Roman" w:cs="Times New Roman"/>
              <w:noProof/>
              <w:sz w:val="24"/>
              <w:szCs w:val="24"/>
            </w:rPr>
            <w:t xml:space="preserve">Rodríguez, C., </w:t>
          </w:r>
          <w:r w:rsidR="00A04AD0" w:rsidRPr="006402E0">
            <w:rPr>
              <w:rFonts w:ascii="Times New Roman" w:hAnsi="Times New Roman" w:cs="Times New Roman"/>
              <w:b/>
              <w:bCs/>
              <w:noProof/>
              <w:sz w:val="24"/>
              <w:szCs w:val="24"/>
            </w:rPr>
            <w:t>Padilla, G</w:t>
          </w:r>
          <w:r w:rsidR="00A04AD0" w:rsidRPr="006402E0">
            <w:rPr>
              <w:rFonts w:ascii="Times New Roman" w:hAnsi="Times New Roman" w:cs="Times New Roman"/>
              <w:noProof/>
              <w:sz w:val="24"/>
              <w:szCs w:val="24"/>
            </w:rPr>
            <w:t xml:space="preserve">., &amp; Gallegos, M. (2020). Calidad educativa, apoyo docente y familiar percibido: la tridimensionalidad de la satisfacción escolar en niños y adolescentes. </w:t>
          </w:r>
          <w:r w:rsidR="00A04AD0" w:rsidRPr="006402E0">
            <w:rPr>
              <w:rFonts w:ascii="Times New Roman" w:hAnsi="Times New Roman" w:cs="Times New Roman"/>
              <w:i/>
              <w:iCs/>
              <w:noProof/>
              <w:sz w:val="24"/>
              <w:szCs w:val="24"/>
            </w:rPr>
            <w:t>Cuadernos de Investigación Educativa, 11</w:t>
          </w:r>
          <w:r w:rsidR="00A04AD0" w:rsidRPr="006402E0">
            <w:rPr>
              <w:rFonts w:ascii="Times New Roman" w:hAnsi="Times New Roman" w:cs="Times New Roman"/>
              <w:noProof/>
              <w:sz w:val="24"/>
              <w:szCs w:val="24"/>
            </w:rPr>
            <w:t>(2), 157</w:t>
          </w:r>
          <w:r w:rsidR="00BF52A9" w:rsidRPr="006402E0">
            <w:rPr>
              <w:rFonts w:ascii="Times New Roman" w:hAnsi="Times New Roman" w:cs="Times New Roman"/>
              <w:sz w:val="24"/>
              <w:szCs w:val="24"/>
            </w:rPr>
            <w:t>–</w:t>
          </w:r>
          <w:r w:rsidR="00A04AD0" w:rsidRPr="006402E0">
            <w:rPr>
              <w:rFonts w:ascii="Times New Roman" w:hAnsi="Times New Roman" w:cs="Times New Roman"/>
              <w:noProof/>
              <w:sz w:val="24"/>
              <w:szCs w:val="24"/>
            </w:rPr>
            <w:t>173.</w:t>
          </w:r>
          <w:r w:rsidR="00927C11" w:rsidRPr="006402E0">
            <w:rPr>
              <w:rFonts w:ascii="Times New Roman" w:hAnsi="Times New Roman" w:cs="Times New Roman"/>
              <w:noProof/>
              <w:sz w:val="24"/>
              <w:szCs w:val="24"/>
            </w:rPr>
            <w:t xml:space="preserve"> https://doi.org/10.18861/cied.2020.11.2.2995</w:t>
          </w:r>
        </w:p>
        <w:p w14:paraId="7FCFE709" w14:textId="3C97CFC5" w:rsidR="00963499" w:rsidRPr="006402E0" w:rsidRDefault="00502843" w:rsidP="006D40A1">
          <w:pPr>
            <w:pStyle w:val="Bibliography"/>
            <w:spacing w:line="276" w:lineRule="auto"/>
            <w:ind w:left="450" w:hanging="450"/>
            <w:rPr>
              <w:rFonts w:ascii="Times New Roman" w:hAnsi="Times New Roman" w:cs="Times New Roman"/>
              <w:noProof/>
              <w:sz w:val="24"/>
              <w:szCs w:val="24"/>
            </w:rPr>
          </w:pPr>
          <w:r w:rsidRPr="006402E0">
            <w:rPr>
              <w:rFonts w:ascii="Times New Roman" w:hAnsi="Times New Roman" w:cs="Times New Roman"/>
              <w:noProof/>
              <w:sz w:val="24"/>
              <w:szCs w:val="24"/>
            </w:rPr>
            <w:t xml:space="preserve">21. </w:t>
          </w:r>
          <w:r w:rsidR="00963499" w:rsidRPr="006402E0">
            <w:rPr>
              <w:rFonts w:ascii="Times New Roman" w:hAnsi="Times New Roman" w:cs="Times New Roman"/>
              <w:noProof/>
              <w:sz w:val="24"/>
              <w:szCs w:val="24"/>
            </w:rPr>
            <w:t xml:space="preserve">Rodríguez, C., </w:t>
          </w:r>
          <w:r w:rsidR="00963499" w:rsidRPr="006402E0">
            <w:rPr>
              <w:rFonts w:ascii="Times New Roman" w:hAnsi="Times New Roman" w:cs="Times New Roman"/>
              <w:b/>
              <w:bCs/>
              <w:noProof/>
              <w:sz w:val="24"/>
              <w:szCs w:val="24"/>
            </w:rPr>
            <w:t>Padilla, G</w:t>
          </w:r>
          <w:r w:rsidR="00963499" w:rsidRPr="006402E0">
            <w:rPr>
              <w:rFonts w:ascii="Times New Roman" w:hAnsi="Times New Roman" w:cs="Times New Roman"/>
              <w:noProof/>
              <w:sz w:val="24"/>
              <w:szCs w:val="24"/>
            </w:rPr>
            <w:t xml:space="preserve">., &amp; Ávila, J. (2020). Activos, autónomos y contribuyentes: argumentos para la resignificación de las representaciones sociales sobre envejecimiento en Chile. </w:t>
          </w:r>
          <w:r w:rsidR="00963499" w:rsidRPr="006402E0">
            <w:rPr>
              <w:rFonts w:ascii="Times New Roman" w:hAnsi="Times New Roman" w:cs="Times New Roman"/>
              <w:i/>
              <w:iCs/>
              <w:noProof/>
              <w:sz w:val="24"/>
              <w:szCs w:val="24"/>
            </w:rPr>
            <w:t>CUHSO, 30</w:t>
          </w:r>
          <w:r w:rsidR="00963499" w:rsidRPr="006402E0">
            <w:rPr>
              <w:rFonts w:ascii="Times New Roman" w:hAnsi="Times New Roman" w:cs="Times New Roman"/>
              <w:noProof/>
              <w:sz w:val="24"/>
              <w:szCs w:val="24"/>
            </w:rPr>
            <w:t>(2), 1</w:t>
          </w:r>
          <w:r w:rsidR="00BF52A9" w:rsidRPr="006402E0">
            <w:rPr>
              <w:rFonts w:ascii="Times New Roman" w:hAnsi="Times New Roman" w:cs="Times New Roman"/>
              <w:sz w:val="24"/>
              <w:szCs w:val="24"/>
            </w:rPr>
            <w:t>–</w:t>
          </w:r>
          <w:r w:rsidR="00963499" w:rsidRPr="006402E0">
            <w:rPr>
              <w:rFonts w:ascii="Times New Roman" w:hAnsi="Times New Roman" w:cs="Times New Roman"/>
              <w:noProof/>
              <w:sz w:val="24"/>
              <w:szCs w:val="24"/>
            </w:rPr>
            <w:t>23.</w:t>
          </w:r>
          <w:r w:rsidR="00927C11" w:rsidRPr="006402E0">
            <w:rPr>
              <w:rFonts w:ascii="Times New Roman" w:hAnsi="Times New Roman" w:cs="Times New Roman"/>
              <w:noProof/>
              <w:sz w:val="24"/>
              <w:szCs w:val="24"/>
            </w:rPr>
            <w:t xml:space="preserve"> http://dx.doi.org/10.7770/2452-610x.2020.cuhso.03.a05</w:t>
          </w:r>
        </w:p>
        <w:p w14:paraId="0E523305" w14:textId="759458C3" w:rsidR="008F360B" w:rsidRPr="00660AB9" w:rsidRDefault="00502843" w:rsidP="00660AB9">
          <w:pPr>
            <w:pStyle w:val="Bibliography"/>
            <w:spacing w:line="276" w:lineRule="auto"/>
            <w:ind w:left="450" w:hanging="450"/>
            <w:rPr>
              <w:rFonts w:ascii="Times New Roman" w:hAnsi="Times New Roman" w:cs="Times New Roman"/>
              <w:noProof/>
              <w:sz w:val="24"/>
              <w:szCs w:val="24"/>
            </w:rPr>
          </w:pPr>
          <w:r w:rsidRPr="006402E0">
            <w:rPr>
              <w:rFonts w:ascii="Times New Roman" w:hAnsi="Times New Roman" w:cs="Times New Roman"/>
              <w:noProof/>
              <w:sz w:val="24"/>
              <w:szCs w:val="24"/>
            </w:rPr>
            <w:t xml:space="preserve">20. </w:t>
          </w:r>
          <w:r w:rsidR="00963499" w:rsidRPr="006402E0">
            <w:rPr>
              <w:rFonts w:ascii="Times New Roman" w:hAnsi="Times New Roman" w:cs="Times New Roman"/>
              <w:noProof/>
              <w:sz w:val="24"/>
              <w:szCs w:val="24"/>
            </w:rPr>
            <w:t xml:space="preserve"> Rodríguez, C., &amp; </w:t>
          </w:r>
          <w:r w:rsidR="00963499" w:rsidRPr="006402E0">
            <w:rPr>
              <w:rFonts w:ascii="Times New Roman" w:hAnsi="Times New Roman" w:cs="Times New Roman"/>
              <w:b/>
              <w:bCs/>
              <w:noProof/>
              <w:sz w:val="24"/>
              <w:szCs w:val="24"/>
            </w:rPr>
            <w:t>Padilla, G</w:t>
          </w:r>
          <w:r w:rsidR="00963499" w:rsidRPr="006402E0">
            <w:rPr>
              <w:rFonts w:ascii="Times New Roman" w:hAnsi="Times New Roman" w:cs="Times New Roman"/>
              <w:noProof/>
              <w:sz w:val="24"/>
              <w:szCs w:val="24"/>
            </w:rPr>
            <w:t xml:space="preserve">. (2020). ¿Cómo nos va en Matemáticas?: La calidad de la influencia de pares y la predisposición personal hacia el aprendizaje en un contexto de segmentación socioeducativa. </w:t>
          </w:r>
          <w:r w:rsidR="00963499" w:rsidRPr="006402E0">
            <w:rPr>
              <w:rFonts w:ascii="Times New Roman" w:hAnsi="Times New Roman" w:cs="Times New Roman"/>
              <w:i/>
              <w:iCs/>
              <w:noProof/>
              <w:sz w:val="24"/>
              <w:szCs w:val="24"/>
            </w:rPr>
            <w:t>Educación Matemática, 32</w:t>
          </w:r>
          <w:r w:rsidR="00963499" w:rsidRPr="006402E0">
            <w:rPr>
              <w:rFonts w:ascii="Times New Roman" w:hAnsi="Times New Roman" w:cs="Times New Roman"/>
              <w:noProof/>
              <w:sz w:val="24"/>
              <w:szCs w:val="24"/>
            </w:rPr>
            <w:t>(1), 132</w:t>
          </w:r>
          <w:r w:rsidR="00BF52A9" w:rsidRPr="006402E0">
            <w:rPr>
              <w:rFonts w:ascii="Times New Roman" w:hAnsi="Times New Roman" w:cs="Times New Roman"/>
              <w:sz w:val="24"/>
              <w:szCs w:val="24"/>
            </w:rPr>
            <w:t>–</w:t>
          </w:r>
          <w:r w:rsidR="00963499" w:rsidRPr="006402E0">
            <w:rPr>
              <w:rFonts w:ascii="Times New Roman" w:hAnsi="Times New Roman" w:cs="Times New Roman"/>
              <w:noProof/>
              <w:sz w:val="24"/>
              <w:szCs w:val="24"/>
            </w:rPr>
            <w:t>156.</w:t>
          </w:r>
          <w:r w:rsidR="00F2669C" w:rsidRPr="006402E0">
            <w:rPr>
              <w:rFonts w:ascii="Times New Roman" w:hAnsi="Times New Roman" w:cs="Times New Roman"/>
              <w:noProof/>
              <w:sz w:val="24"/>
              <w:szCs w:val="24"/>
            </w:rPr>
            <w:t xml:space="preserve"> https://doi.org/10.24844/em3201.06</w:t>
          </w:r>
        </w:p>
        <w:p w14:paraId="0C4FB549" w14:textId="5A661F8C" w:rsidR="008D2364" w:rsidRPr="006402E0" w:rsidRDefault="00963499" w:rsidP="006D40A1">
          <w:pPr>
            <w:pStyle w:val="Bibliography"/>
            <w:spacing w:line="276" w:lineRule="auto"/>
            <w:ind w:left="450" w:hanging="450"/>
            <w:rPr>
              <w:rFonts w:ascii="Times New Roman" w:hAnsi="Times New Roman" w:cs="Times New Roman"/>
              <w:noProof/>
              <w:sz w:val="24"/>
              <w:szCs w:val="24"/>
            </w:rPr>
          </w:pPr>
          <w:r w:rsidRPr="006402E0">
            <w:rPr>
              <w:rFonts w:ascii="Times New Roman" w:hAnsi="Times New Roman" w:cs="Times New Roman"/>
              <w:noProof/>
              <w:sz w:val="24"/>
              <w:szCs w:val="24"/>
            </w:rPr>
            <w:t xml:space="preserve"> </w:t>
          </w:r>
          <w:r w:rsidR="00502843" w:rsidRPr="006402E0">
            <w:rPr>
              <w:rFonts w:ascii="Times New Roman" w:hAnsi="Times New Roman" w:cs="Times New Roman"/>
              <w:noProof/>
              <w:sz w:val="24"/>
              <w:szCs w:val="24"/>
            </w:rPr>
            <w:t xml:space="preserve">19. </w:t>
          </w:r>
          <w:r w:rsidRPr="006402E0">
            <w:rPr>
              <w:rFonts w:ascii="Times New Roman" w:hAnsi="Times New Roman" w:cs="Times New Roman"/>
              <w:noProof/>
              <w:sz w:val="24"/>
              <w:szCs w:val="24"/>
            </w:rPr>
            <w:t xml:space="preserve">Rodríguez, C., &amp; </w:t>
          </w:r>
          <w:r w:rsidRPr="006402E0">
            <w:rPr>
              <w:rFonts w:ascii="Times New Roman" w:hAnsi="Times New Roman" w:cs="Times New Roman"/>
              <w:b/>
              <w:bCs/>
              <w:noProof/>
              <w:sz w:val="24"/>
              <w:szCs w:val="24"/>
            </w:rPr>
            <w:t>Padilla, G</w:t>
          </w:r>
          <w:r w:rsidRPr="006402E0">
            <w:rPr>
              <w:rFonts w:ascii="Times New Roman" w:hAnsi="Times New Roman" w:cs="Times New Roman"/>
              <w:noProof/>
              <w:sz w:val="24"/>
              <w:szCs w:val="24"/>
            </w:rPr>
            <w:t xml:space="preserve">. (2020). Niveles de satisfacción estudiantil respecto a la evaluación académica en Educación Superior: la percepción de quienes cursan Formación Inicial Docente. </w:t>
          </w:r>
          <w:r w:rsidRPr="006402E0">
            <w:rPr>
              <w:rFonts w:ascii="Times New Roman" w:hAnsi="Times New Roman" w:cs="Times New Roman"/>
              <w:i/>
              <w:iCs/>
              <w:noProof/>
              <w:sz w:val="24"/>
              <w:szCs w:val="24"/>
            </w:rPr>
            <w:t>Revista Internacional de Investigación en Ciencias Sociales, 16</w:t>
          </w:r>
          <w:r w:rsidRPr="006402E0">
            <w:rPr>
              <w:rFonts w:ascii="Times New Roman" w:hAnsi="Times New Roman" w:cs="Times New Roman"/>
              <w:noProof/>
              <w:sz w:val="24"/>
              <w:szCs w:val="24"/>
            </w:rPr>
            <w:t>(1), 95</w:t>
          </w:r>
          <w:r w:rsidR="00BF52A9" w:rsidRPr="006402E0">
            <w:rPr>
              <w:rFonts w:ascii="Times New Roman" w:hAnsi="Times New Roman" w:cs="Times New Roman"/>
              <w:sz w:val="24"/>
              <w:szCs w:val="24"/>
            </w:rPr>
            <w:t>–</w:t>
          </w:r>
          <w:r w:rsidRPr="006402E0">
            <w:rPr>
              <w:rFonts w:ascii="Times New Roman" w:hAnsi="Times New Roman" w:cs="Times New Roman"/>
              <w:noProof/>
              <w:sz w:val="24"/>
              <w:szCs w:val="24"/>
            </w:rPr>
            <w:t>120.</w:t>
          </w:r>
          <w:r w:rsidR="008D2364" w:rsidRPr="006402E0">
            <w:rPr>
              <w:rFonts w:ascii="Times New Roman" w:hAnsi="Times New Roman" w:cs="Times New Roman"/>
              <w:noProof/>
              <w:sz w:val="24"/>
              <w:szCs w:val="24"/>
            </w:rPr>
            <w:t xml:space="preserve"> </w:t>
          </w:r>
          <w:r w:rsidR="00F2669C" w:rsidRPr="006402E0">
            <w:rPr>
              <w:rFonts w:ascii="Times New Roman" w:hAnsi="Times New Roman" w:cs="Times New Roman"/>
              <w:noProof/>
              <w:sz w:val="24"/>
              <w:szCs w:val="24"/>
            </w:rPr>
            <w:t xml:space="preserve"> 10.18004/riics.2020.junio.95-120</w:t>
          </w:r>
        </w:p>
        <w:p w14:paraId="2FAA5E8A" w14:textId="4E056710" w:rsidR="00EE0045" w:rsidRPr="006402E0" w:rsidRDefault="00502843" w:rsidP="005D3543">
          <w:pPr>
            <w:pStyle w:val="Bibliography"/>
            <w:spacing w:line="276" w:lineRule="auto"/>
            <w:ind w:left="450" w:hanging="450"/>
            <w:rPr>
              <w:rFonts w:ascii="Times New Roman" w:hAnsi="Times New Roman" w:cs="Times New Roman"/>
              <w:noProof/>
              <w:sz w:val="24"/>
              <w:szCs w:val="24"/>
            </w:rPr>
          </w:pPr>
          <w:r w:rsidRPr="006402E0">
            <w:rPr>
              <w:rFonts w:ascii="Times New Roman" w:hAnsi="Times New Roman" w:cs="Times New Roman"/>
              <w:noProof/>
              <w:sz w:val="24"/>
              <w:szCs w:val="24"/>
            </w:rPr>
            <w:t xml:space="preserve">18. </w:t>
          </w:r>
          <w:r w:rsidR="008D2364" w:rsidRPr="006402E0">
            <w:rPr>
              <w:rFonts w:ascii="Times New Roman" w:hAnsi="Times New Roman" w:cs="Times New Roman"/>
              <w:noProof/>
              <w:sz w:val="24"/>
              <w:szCs w:val="24"/>
            </w:rPr>
            <w:t xml:space="preserve">Rodríguez, C., </w:t>
          </w:r>
          <w:r w:rsidR="008D2364" w:rsidRPr="006402E0">
            <w:rPr>
              <w:rFonts w:ascii="Times New Roman" w:hAnsi="Times New Roman" w:cs="Times New Roman"/>
              <w:b/>
              <w:bCs/>
              <w:noProof/>
              <w:sz w:val="24"/>
              <w:szCs w:val="24"/>
            </w:rPr>
            <w:t>Padilla, G</w:t>
          </w:r>
          <w:r w:rsidR="008D2364" w:rsidRPr="006402E0">
            <w:rPr>
              <w:rFonts w:ascii="Times New Roman" w:hAnsi="Times New Roman" w:cs="Times New Roman"/>
              <w:noProof/>
              <w:sz w:val="24"/>
              <w:szCs w:val="24"/>
            </w:rPr>
            <w:t xml:space="preserve">., &amp; Suazo, C. (2020). Etnia mapuche y vulnerabilidad: una mirada desde los indicadores de carencialidad socioeducativa. </w:t>
          </w:r>
          <w:r w:rsidR="008D2364" w:rsidRPr="006402E0">
            <w:rPr>
              <w:rFonts w:ascii="Times New Roman" w:hAnsi="Times New Roman" w:cs="Times New Roman"/>
              <w:i/>
              <w:iCs/>
              <w:noProof/>
              <w:sz w:val="24"/>
              <w:szCs w:val="24"/>
            </w:rPr>
            <w:t>Encuentros, 18</w:t>
          </w:r>
          <w:r w:rsidR="008D2364" w:rsidRPr="006402E0">
            <w:rPr>
              <w:rFonts w:ascii="Times New Roman" w:hAnsi="Times New Roman" w:cs="Times New Roman"/>
              <w:noProof/>
              <w:sz w:val="24"/>
              <w:szCs w:val="24"/>
            </w:rPr>
            <w:t>(1), 84</w:t>
          </w:r>
          <w:r w:rsidR="00BF52A9" w:rsidRPr="006402E0">
            <w:rPr>
              <w:rFonts w:ascii="Times New Roman" w:hAnsi="Times New Roman" w:cs="Times New Roman"/>
              <w:sz w:val="24"/>
              <w:szCs w:val="24"/>
            </w:rPr>
            <w:t>–</w:t>
          </w:r>
          <w:r w:rsidR="008D2364" w:rsidRPr="006402E0">
            <w:rPr>
              <w:rFonts w:ascii="Times New Roman" w:hAnsi="Times New Roman" w:cs="Times New Roman"/>
              <w:noProof/>
              <w:sz w:val="24"/>
              <w:szCs w:val="24"/>
            </w:rPr>
            <w:t>92.</w:t>
          </w:r>
          <w:r w:rsidR="00F2669C" w:rsidRPr="006402E0">
            <w:rPr>
              <w:rFonts w:ascii="Times New Roman" w:hAnsi="Times New Roman" w:cs="Times New Roman"/>
              <w:noProof/>
              <w:sz w:val="24"/>
              <w:szCs w:val="24"/>
            </w:rPr>
            <w:t xml:space="preserve"> 10.15665/encuent.v18i01.2232.</w:t>
          </w:r>
        </w:p>
        <w:p w14:paraId="5C583990" w14:textId="77777777" w:rsidR="008F6772" w:rsidRDefault="008F6772">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43A89CC1" w14:textId="609C0427" w:rsidR="00EE0045" w:rsidRPr="006402E0" w:rsidRDefault="00EE0045" w:rsidP="006D40A1">
          <w:pPr>
            <w:spacing w:line="276" w:lineRule="auto"/>
            <w:rPr>
              <w:rFonts w:ascii="Times New Roman" w:hAnsi="Times New Roman" w:cs="Times New Roman"/>
              <w:sz w:val="24"/>
              <w:szCs w:val="24"/>
              <w:u w:val="single"/>
            </w:rPr>
          </w:pPr>
          <w:r w:rsidRPr="006402E0">
            <w:rPr>
              <w:rFonts w:ascii="Times New Roman" w:hAnsi="Times New Roman" w:cs="Times New Roman"/>
              <w:sz w:val="24"/>
              <w:szCs w:val="24"/>
              <w:u w:val="single"/>
            </w:rPr>
            <w:lastRenderedPageBreak/>
            <w:t>2019</w:t>
          </w:r>
        </w:p>
        <w:p w14:paraId="3307D385" w14:textId="7FFD3187" w:rsidR="009155CE" w:rsidRPr="006402E0" w:rsidRDefault="00502843" w:rsidP="006D40A1">
          <w:pPr>
            <w:pStyle w:val="Bibliography"/>
            <w:spacing w:line="276" w:lineRule="auto"/>
            <w:ind w:left="450" w:hanging="450"/>
            <w:rPr>
              <w:rFonts w:ascii="Times New Roman" w:hAnsi="Times New Roman" w:cs="Times New Roman"/>
              <w:noProof/>
              <w:sz w:val="24"/>
              <w:szCs w:val="24"/>
            </w:rPr>
          </w:pPr>
          <w:r w:rsidRPr="006402E0">
            <w:rPr>
              <w:rFonts w:ascii="Times New Roman" w:hAnsi="Times New Roman" w:cs="Times New Roman"/>
              <w:noProof/>
              <w:sz w:val="24"/>
              <w:szCs w:val="24"/>
            </w:rPr>
            <w:t xml:space="preserve">17. </w:t>
          </w:r>
          <w:r w:rsidR="008D2364" w:rsidRPr="006402E0">
            <w:rPr>
              <w:rFonts w:ascii="Times New Roman" w:hAnsi="Times New Roman" w:cs="Times New Roman"/>
              <w:noProof/>
              <w:sz w:val="24"/>
              <w:szCs w:val="24"/>
            </w:rPr>
            <w:t xml:space="preserve">Rodríguez, C., &amp; </w:t>
          </w:r>
          <w:r w:rsidR="008D2364" w:rsidRPr="006402E0">
            <w:rPr>
              <w:rFonts w:ascii="Times New Roman" w:hAnsi="Times New Roman" w:cs="Times New Roman"/>
              <w:b/>
              <w:bCs/>
              <w:noProof/>
              <w:sz w:val="24"/>
              <w:szCs w:val="24"/>
            </w:rPr>
            <w:t>Padilla, G</w:t>
          </w:r>
          <w:r w:rsidR="008D2364" w:rsidRPr="006402E0">
            <w:rPr>
              <w:rFonts w:ascii="Times New Roman" w:hAnsi="Times New Roman" w:cs="Times New Roman"/>
              <w:noProof/>
              <w:sz w:val="24"/>
              <w:szCs w:val="24"/>
            </w:rPr>
            <w:t xml:space="preserve">. (2019). Cuidarlos en casa o pre escolarizarlos: itinerarios de una decisión materna por medio de árboles de segmentación. </w:t>
          </w:r>
          <w:r w:rsidR="008D2364" w:rsidRPr="006402E0">
            <w:rPr>
              <w:rFonts w:ascii="Times New Roman" w:hAnsi="Times New Roman" w:cs="Times New Roman"/>
              <w:i/>
              <w:iCs/>
              <w:noProof/>
              <w:sz w:val="24"/>
              <w:szCs w:val="24"/>
            </w:rPr>
            <w:t>Revista Universidad y Sociedad, 11</w:t>
          </w:r>
          <w:r w:rsidR="008D2364" w:rsidRPr="006402E0">
            <w:rPr>
              <w:rFonts w:ascii="Times New Roman" w:hAnsi="Times New Roman" w:cs="Times New Roman"/>
              <w:noProof/>
              <w:sz w:val="24"/>
              <w:szCs w:val="24"/>
            </w:rPr>
            <w:t>(4), 370</w:t>
          </w:r>
          <w:r w:rsidR="00BF52A9" w:rsidRPr="006402E0">
            <w:rPr>
              <w:rFonts w:ascii="Times New Roman" w:hAnsi="Times New Roman" w:cs="Times New Roman"/>
              <w:sz w:val="24"/>
              <w:szCs w:val="24"/>
            </w:rPr>
            <w:t>–</w:t>
          </w:r>
          <w:r w:rsidR="008D2364" w:rsidRPr="006402E0">
            <w:rPr>
              <w:rFonts w:ascii="Times New Roman" w:hAnsi="Times New Roman" w:cs="Times New Roman"/>
              <w:noProof/>
              <w:sz w:val="24"/>
              <w:szCs w:val="24"/>
            </w:rPr>
            <w:t>376.</w:t>
          </w:r>
          <w:r w:rsidR="00F2669C" w:rsidRPr="006402E0">
            <w:rPr>
              <w:rFonts w:ascii="Times New Roman" w:hAnsi="Times New Roman" w:cs="Times New Roman"/>
              <w:noProof/>
              <w:sz w:val="24"/>
              <w:szCs w:val="24"/>
            </w:rPr>
            <w:t xml:space="preserve"> http://rus. ucf.edu.cu/index.php/rus</w:t>
          </w:r>
        </w:p>
        <w:p w14:paraId="194F1AEE" w14:textId="2F61FA63" w:rsidR="009155CE" w:rsidRPr="006402E0" w:rsidRDefault="00502843" w:rsidP="006D40A1">
          <w:pPr>
            <w:pStyle w:val="Bibliography"/>
            <w:spacing w:line="276" w:lineRule="auto"/>
            <w:ind w:left="450" w:hanging="450"/>
            <w:rPr>
              <w:rFonts w:ascii="Times New Roman" w:hAnsi="Times New Roman" w:cs="Times New Roman"/>
              <w:noProof/>
              <w:sz w:val="24"/>
              <w:szCs w:val="24"/>
            </w:rPr>
          </w:pPr>
          <w:r w:rsidRPr="006402E0">
            <w:rPr>
              <w:rFonts w:ascii="Times New Roman" w:hAnsi="Times New Roman" w:cs="Times New Roman"/>
              <w:noProof/>
              <w:sz w:val="24"/>
              <w:szCs w:val="24"/>
            </w:rPr>
            <w:t xml:space="preserve">16. </w:t>
          </w:r>
          <w:r w:rsidR="00DD03AB" w:rsidRPr="006402E0">
            <w:rPr>
              <w:rFonts w:ascii="Times New Roman" w:hAnsi="Times New Roman" w:cs="Times New Roman"/>
              <w:noProof/>
              <w:sz w:val="24"/>
              <w:szCs w:val="24"/>
            </w:rPr>
            <w:t xml:space="preserve">Rodríguez, C., &amp; </w:t>
          </w:r>
          <w:r w:rsidR="00DD03AB" w:rsidRPr="006402E0">
            <w:rPr>
              <w:rFonts w:ascii="Times New Roman" w:hAnsi="Times New Roman" w:cs="Times New Roman"/>
              <w:b/>
              <w:bCs/>
              <w:noProof/>
              <w:sz w:val="24"/>
              <w:szCs w:val="24"/>
            </w:rPr>
            <w:t>Padilla, G</w:t>
          </w:r>
          <w:r w:rsidR="00DD03AB" w:rsidRPr="006402E0">
            <w:rPr>
              <w:rFonts w:ascii="Times New Roman" w:hAnsi="Times New Roman" w:cs="Times New Roman"/>
              <w:noProof/>
              <w:sz w:val="24"/>
              <w:szCs w:val="24"/>
            </w:rPr>
            <w:t xml:space="preserve">. (2019). Predisposición positiva hacia el aprendizaje y ambiente de respeto en el rendimiento escolar de ciencias matemáticas: un modelo explicativo con ecuaciones estructurales. </w:t>
          </w:r>
          <w:r w:rsidR="00DD03AB" w:rsidRPr="006402E0">
            <w:rPr>
              <w:rFonts w:ascii="Times New Roman" w:hAnsi="Times New Roman" w:cs="Times New Roman"/>
              <w:i/>
              <w:iCs/>
              <w:noProof/>
              <w:sz w:val="24"/>
              <w:szCs w:val="24"/>
            </w:rPr>
            <w:t>Paradigma, 40</w:t>
          </w:r>
          <w:r w:rsidR="00DD03AB" w:rsidRPr="006402E0">
            <w:rPr>
              <w:rFonts w:ascii="Times New Roman" w:hAnsi="Times New Roman" w:cs="Times New Roman"/>
              <w:noProof/>
              <w:sz w:val="24"/>
              <w:szCs w:val="24"/>
            </w:rPr>
            <w:t>(1), 384</w:t>
          </w:r>
          <w:r w:rsidR="00BF52A9" w:rsidRPr="006402E0">
            <w:rPr>
              <w:rFonts w:ascii="Times New Roman" w:hAnsi="Times New Roman" w:cs="Times New Roman"/>
              <w:sz w:val="24"/>
              <w:szCs w:val="24"/>
            </w:rPr>
            <w:t>–</w:t>
          </w:r>
          <w:r w:rsidR="00DD03AB" w:rsidRPr="006402E0">
            <w:rPr>
              <w:rFonts w:ascii="Times New Roman" w:hAnsi="Times New Roman" w:cs="Times New Roman"/>
              <w:noProof/>
              <w:sz w:val="24"/>
              <w:szCs w:val="24"/>
            </w:rPr>
            <w:t>403.</w:t>
          </w:r>
          <w:r w:rsidR="00F2669C" w:rsidRPr="006402E0">
            <w:rPr>
              <w:rFonts w:ascii="Times New Roman" w:hAnsi="Times New Roman" w:cs="Times New Roman"/>
              <w:noProof/>
              <w:sz w:val="24"/>
              <w:szCs w:val="24"/>
            </w:rPr>
            <w:t xml:space="preserve"> 10.37618/PARADIGMA.1011-2251.2019.p384 – 403.id734</w:t>
          </w:r>
        </w:p>
        <w:p w14:paraId="5584B45C" w14:textId="5CCF62A2" w:rsidR="009155CE" w:rsidRPr="006402E0" w:rsidRDefault="00502843" w:rsidP="006D40A1">
          <w:pPr>
            <w:pStyle w:val="Bibliography"/>
            <w:spacing w:line="276" w:lineRule="auto"/>
            <w:ind w:left="450" w:hanging="450"/>
            <w:rPr>
              <w:rFonts w:ascii="Times New Roman" w:hAnsi="Times New Roman" w:cs="Times New Roman"/>
              <w:noProof/>
              <w:sz w:val="24"/>
              <w:szCs w:val="24"/>
            </w:rPr>
          </w:pPr>
          <w:r w:rsidRPr="006402E0">
            <w:rPr>
              <w:rFonts w:ascii="Times New Roman" w:hAnsi="Times New Roman" w:cs="Times New Roman"/>
              <w:noProof/>
              <w:sz w:val="24"/>
              <w:szCs w:val="24"/>
            </w:rPr>
            <w:t xml:space="preserve">15. </w:t>
          </w:r>
          <w:r w:rsidR="00DD03AB" w:rsidRPr="006402E0">
            <w:rPr>
              <w:rFonts w:ascii="Times New Roman" w:hAnsi="Times New Roman" w:cs="Times New Roman"/>
              <w:noProof/>
              <w:sz w:val="24"/>
              <w:szCs w:val="24"/>
            </w:rPr>
            <w:t xml:space="preserve">Rodríguez, C., </w:t>
          </w:r>
          <w:r w:rsidR="00DD03AB" w:rsidRPr="006402E0">
            <w:rPr>
              <w:rFonts w:ascii="Times New Roman" w:hAnsi="Times New Roman" w:cs="Times New Roman"/>
              <w:b/>
              <w:bCs/>
              <w:noProof/>
              <w:sz w:val="24"/>
              <w:szCs w:val="24"/>
            </w:rPr>
            <w:t>Padilla, G</w:t>
          </w:r>
          <w:r w:rsidR="00DD03AB" w:rsidRPr="006402E0">
            <w:rPr>
              <w:rFonts w:ascii="Times New Roman" w:hAnsi="Times New Roman" w:cs="Times New Roman"/>
              <w:noProof/>
              <w:sz w:val="24"/>
              <w:szCs w:val="24"/>
            </w:rPr>
            <w:t xml:space="preserve">., &amp; Valenzuela, M. (2019). La inactividad laboral como invisibilización del trabajo femenino: aportes a la nueva cartografía del mercado laboral rural en Chile. </w:t>
          </w:r>
          <w:r w:rsidR="00DD03AB" w:rsidRPr="006402E0">
            <w:rPr>
              <w:rFonts w:ascii="Times New Roman" w:hAnsi="Times New Roman" w:cs="Times New Roman"/>
              <w:i/>
              <w:iCs/>
              <w:noProof/>
              <w:sz w:val="24"/>
              <w:szCs w:val="24"/>
            </w:rPr>
            <w:t>Cuadernos de Desarrollo Rural, 16</w:t>
          </w:r>
          <w:r w:rsidR="00DD03AB" w:rsidRPr="006402E0">
            <w:rPr>
              <w:rFonts w:ascii="Times New Roman" w:hAnsi="Times New Roman" w:cs="Times New Roman"/>
              <w:noProof/>
              <w:sz w:val="24"/>
              <w:szCs w:val="24"/>
            </w:rPr>
            <w:t>(83), 1</w:t>
          </w:r>
          <w:r w:rsidR="00BF52A9" w:rsidRPr="006402E0">
            <w:rPr>
              <w:rFonts w:ascii="Times New Roman" w:hAnsi="Times New Roman" w:cs="Times New Roman"/>
              <w:sz w:val="24"/>
              <w:szCs w:val="24"/>
            </w:rPr>
            <w:t>–</w:t>
          </w:r>
          <w:r w:rsidR="00DD03AB" w:rsidRPr="006402E0">
            <w:rPr>
              <w:rFonts w:ascii="Times New Roman" w:hAnsi="Times New Roman" w:cs="Times New Roman"/>
              <w:noProof/>
              <w:sz w:val="24"/>
              <w:szCs w:val="24"/>
            </w:rPr>
            <w:t>21.</w:t>
          </w:r>
          <w:r w:rsidR="00F2669C" w:rsidRPr="006402E0">
            <w:rPr>
              <w:rFonts w:ascii="Times New Roman" w:hAnsi="Times New Roman" w:cs="Times New Roman"/>
              <w:noProof/>
              <w:sz w:val="24"/>
              <w:szCs w:val="24"/>
            </w:rPr>
            <w:t xml:space="preserve"> https://doi.org/10.11144/Javeriana.cdr16-83.ilit</w:t>
          </w:r>
        </w:p>
        <w:p w14:paraId="6F156F84" w14:textId="45631196" w:rsidR="008A360D" w:rsidRDefault="00502843" w:rsidP="00B030F0">
          <w:pPr>
            <w:pStyle w:val="Bibliography"/>
            <w:spacing w:line="276" w:lineRule="auto"/>
            <w:ind w:left="450" w:hanging="450"/>
            <w:rPr>
              <w:rFonts w:ascii="Times New Roman" w:hAnsi="Times New Roman" w:cs="Times New Roman"/>
              <w:noProof/>
              <w:sz w:val="24"/>
              <w:szCs w:val="24"/>
            </w:rPr>
          </w:pPr>
          <w:r w:rsidRPr="006402E0">
            <w:rPr>
              <w:rFonts w:ascii="Times New Roman" w:hAnsi="Times New Roman" w:cs="Times New Roman"/>
              <w:noProof/>
              <w:sz w:val="24"/>
              <w:szCs w:val="24"/>
            </w:rPr>
            <w:t xml:space="preserve">14. </w:t>
          </w:r>
          <w:r w:rsidR="00DD03AB" w:rsidRPr="006402E0">
            <w:rPr>
              <w:rFonts w:ascii="Times New Roman" w:hAnsi="Times New Roman" w:cs="Times New Roman"/>
              <w:b/>
              <w:bCs/>
              <w:noProof/>
              <w:sz w:val="24"/>
              <w:szCs w:val="24"/>
            </w:rPr>
            <w:t>Padilla, G</w:t>
          </w:r>
          <w:r w:rsidR="00DD03AB" w:rsidRPr="006402E0">
            <w:rPr>
              <w:rFonts w:ascii="Times New Roman" w:hAnsi="Times New Roman" w:cs="Times New Roman"/>
              <w:noProof/>
              <w:sz w:val="24"/>
              <w:szCs w:val="24"/>
            </w:rPr>
            <w:t xml:space="preserve">., &amp; Rodríguez, C. (2019). Clima de convivencia escolar en Chile: un análisis desde el nuevo marco de medición de calidad educativa. </w:t>
          </w:r>
          <w:r w:rsidR="00DD03AB" w:rsidRPr="006402E0">
            <w:rPr>
              <w:rFonts w:ascii="Times New Roman" w:hAnsi="Times New Roman" w:cs="Times New Roman"/>
              <w:i/>
              <w:iCs/>
              <w:noProof/>
              <w:sz w:val="24"/>
              <w:szCs w:val="24"/>
            </w:rPr>
            <w:t>Revista Educación, 43</w:t>
          </w:r>
          <w:r w:rsidR="00DD03AB" w:rsidRPr="006402E0">
            <w:rPr>
              <w:rFonts w:ascii="Times New Roman" w:hAnsi="Times New Roman" w:cs="Times New Roman"/>
              <w:noProof/>
              <w:sz w:val="24"/>
              <w:szCs w:val="24"/>
            </w:rPr>
            <w:t>(2), 557</w:t>
          </w:r>
          <w:r w:rsidR="00BF52A9" w:rsidRPr="006402E0">
            <w:rPr>
              <w:rFonts w:ascii="Times New Roman" w:hAnsi="Times New Roman" w:cs="Times New Roman"/>
              <w:sz w:val="24"/>
              <w:szCs w:val="24"/>
            </w:rPr>
            <w:t>–</w:t>
          </w:r>
          <w:r w:rsidR="00DD03AB" w:rsidRPr="006402E0">
            <w:rPr>
              <w:rFonts w:ascii="Times New Roman" w:hAnsi="Times New Roman" w:cs="Times New Roman"/>
              <w:noProof/>
              <w:sz w:val="24"/>
              <w:szCs w:val="24"/>
            </w:rPr>
            <w:t>573.</w:t>
          </w:r>
          <w:r w:rsidR="00F2669C" w:rsidRPr="006402E0">
            <w:rPr>
              <w:rFonts w:ascii="Times New Roman" w:hAnsi="Times New Roman" w:cs="Times New Roman"/>
              <w:noProof/>
              <w:sz w:val="24"/>
              <w:szCs w:val="24"/>
            </w:rPr>
            <w:t xml:space="preserve"> http://dx.doi.org/10.15517/revedu.v43i2.34117.</w:t>
          </w:r>
        </w:p>
        <w:p w14:paraId="301F40D1" w14:textId="22D0641B" w:rsidR="007567C9" w:rsidRPr="006402E0" w:rsidRDefault="007567C9" w:rsidP="007567C9">
          <w:pPr>
            <w:pStyle w:val="Bibliography"/>
            <w:spacing w:line="276" w:lineRule="auto"/>
            <w:ind w:left="450" w:hanging="450"/>
            <w:rPr>
              <w:rFonts w:ascii="Times New Roman" w:hAnsi="Times New Roman" w:cs="Times New Roman"/>
              <w:noProof/>
              <w:sz w:val="24"/>
              <w:szCs w:val="24"/>
            </w:rPr>
          </w:pPr>
          <w:r w:rsidRPr="006402E0">
            <w:rPr>
              <w:rFonts w:ascii="Times New Roman" w:hAnsi="Times New Roman" w:cs="Times New Roman"/>
              <w:noProof/>
              <w:sz w:val="24"/>
              <w:szCs w:val="24"/>
            </w:rPr>
            <w:t xml:space="preserve">13. Rodríguez, C., Muñoz, J., &amp; </w:t>
          </w:r>
          <w:r w:rsidRPr="006402E0">
            <w:rPr>
              <w:rFonts w:ascii="Times New Roman" w:hAnsi="Times New Roman" w:cs="Times New Roman"/>
              <w:b/>
              <w:bCs/>
              <w:noProof/>
              <w:sz w:val="24"/>
              <w:szCs w:val="24"/>
            </w:rPr>
            <w:t>Padilla, G</w:t>
          </w:r>
          <w:r w:rsidRPr="006402E0">
            <w:rPr>
              <w:rFonts w:ascii="Times New Roman" w:hAnsi="Times New Roman" w:cs="Times New Roman"/>
              <w:noProof/>
              <w:sz w:val="24"/>
              <w:szCs w:val="24"/>
            </w:rPr>
            <w:t>. (201</w:t>
          </w:r>
          <w:r w:rsidR="00EA3996">
            <w:rPr>
              <w:rFonts w:ascii="Times New Roman" w:hAnsi="Times New Roman" w:cs="Times New Roman"/>
              <w:noProof/>
              <w:sz w:val="24"/>
              <w:szCs w:val="24"/>
            </w:rPr>
            <w:t>9</w:t>
          </w:r>
          <w:r w:rsidRPr="006402E0">
            <w:rPr>
              <w:rFonts w:ascii="Times New Roman" w:hAnsi="Times New Roman" w:cs="Times New Roman"/>
              <w:noProof/>
              <w:sz w:val="24"/>
              <w:szCs w:val="24"/>
            </w:rPr>
            <w:t xml:space="preserve">). Factores determinantes en la elección materna de cuidado informal en niños en edad preescolar. </w:t>
          </w:r>
          <w:r w:rsidRPr="006402E0">
            <w:rPr>
              <w:rFonts w:ascii="Times New Roman" w:hAnsi="Times New Roman" w:cs="Times New Roman"/>
              <w:i/>
              <w:iCs/>
              <w:noProof/>
              <w:sz w:val="24"/>
              <w:szCs w:val="24"/>
            </w:rPr>
            <w:t>Revista Estudios del Desarrollo Social: Cuba y América Latina, 7</w:t>
          </w:r>
          <w:r w:rsidRPr="006402E0">
            <w:rPr>
              <w:rFonts w:ascii="Times New Roman" w:hAnsi="Times New Roman" w:cs="Times New Roman"/>
              <w:noProof/>
              <w:sz w:val="24"/>
              <w:szCs w:val="24"/>
            </w:rPr>
            <w:t>(1), 155</w:t>
          </w:r>
          <w:r w:rsidRPr="006402E0">
            <w:rPr>
              <w:rFonts w:ascii="Times New Roman" w:hAnsi="Times New Roman" w:cs="Times New Roman"/>
              <w:sz w:val="24"/>
              <w:szCs w:val="24"/>
            </w:rPr>
            <w:t>–</w:t>
          </w:r>
          <w:r w:rsidRPr="006402E0">
            <w:rPr>
              <w:rFonts w:ascii="Times New Roman" w:hAnsi="Times New Roman" w:cs="Times New Roman"/>
              <w:noProof/>
              <w:sz w:val="24"/>
              <w:szCs w:val="24"/>
            </w:rPr>
            <w:t>166.</w:t>
          </w:r>
        </w:p>
        <w:p w14:paraId="0993B879" w14:textId="17A3C5E3" w:rsidR="009C6E2C" w:rsidRPr="006402E0" w:rsidRDefault="007567C9" w:rsidP="005D3543">
          <w:pPr>
            <w:pStyle w:val="Bibliography"/>
            <w:spacing w:line="276" w:lineRule="auto"/>
            <w:ind w:left="450" w:hanging="450"/>
            <w:rPr>
              <w:rFonts w:ascii="Times New Roman" w:hAnsi="Times New Roman" w:cs="Times New Roman"/>
              <w:noProof/>
              <w:sz w:val="24"/>
              <w:szCs w:val="24"/>
            </w:rPr>
          </w:pPr>
          <w:r w:rsidRPr="006402E0">
            <w:rPr>
              <w:rFonts w:ascii="Times New Roman" w:hAnsi="Times New Roman" w:cs="Times New Roman"/>
              <w:noProof/>
              <w:sz w:val="24"/>
              <w:szCs w:val="24"/>
            </w:rPr>
            <w:t xml:space="preserve">12. Rodríguez, C., </w:t>
          </w:r>
          <w:r w:rsidRPr="006402E0">
            <w:rPr>
              <w:rFonts w:ascii="Times New Roman" w:hAnsi="Times New Roman" w:cs="Times New Roman"/>
              <w:b/>
              <w:bCs/>
              <w:noProof/>
              <w:sz w:val="24"/>
              <w:szCs w:val="24"/>
            </w:rPr>
            <w:t>Padilla, G</w:t>
          </w:r>
          <w:r w:rsidRPr="006402E0">
            <w:rPr>
              <w:rFonts w:ascii="Times New Roman" w:hAnsi="Times New Roman" w:cs="Times New Roman"/>
              <w:noProof/>
              <w:sz w:val="24"/>
              <w:szCs w:val="24"/>
            </w:rPr>
            <w:t xml:space="preserve">., &amp; Valenzuela, M. (2019). Análisis factorial exploratorio para las percepciones estudiantiles en torno a la evaluación académica. </w:t>
          </w:r>
          <w:r w:rsidRPr="006402E0">
            <w:rPr>
              <w:rFonts w:ascii="Times New Roman" w:hAnsi="Times New Roman" w:cs="Times New Roman"/>
              <w:i/>
              <w:iCs/>
              <w:noProof/>
              <w:sz w:val="24"/>
              <w:szCs w:val="24"/>
            </w:rPr>
            <w:t>Páginas de Educación, 12</w:t>
          </w:r>
          <w:r w:rsidRPr="006402E0">
            <w:rPr>
              <w:rFonts w:ascii="Times New Roman" w:hAnsi="Times New Roman" w:cs="Times New Roman"/>
              <w:noProof/>
              <w:sz w:val="24"/>
              <w:szCs w:val="24"/>
            </w:rPr>
            <w:t>(1), 150</w:t>
          </w:r>
          <w:r w:rsidRPr="006402E0">
            <w:rPr>
              <w:rFonts w:ascii="Times New Roman" w:hAnsi="Times New Roman" w:cs="Times New Roman"/>
              <w:sz w:val="24"/>
              <w:szCs w:val="24"/>
            </w:rPr>
            <w:t>–</w:t>
          </w:r>
          <w:r w:rsidRPr="006402E0">
            <w:rPr>
              <w:rFonts w:ascii="Times New Roman" w:hAnsi="Times New Roman" w:cs="Times New Roman"/>
              <w:noProof/>
              <w:sz w:val="24"/>
              <w:szCs w:val="24"/>
            </w:rPr>
            <w:t>163. https://doi.org/10.22235/pe.v12i1.1781</w:t>
          </w:r>
        </w:p>
        <w:p w14:paraId="14C83C8E" w14:textId="68CC829E" w:rsidR="00EE0045" w:rsidRPr="006402E0" w:rsidRDefault="00EE0045" w:rsidP="006D40A1">
          <w:pPr>
            <w:spacing w:line="276" w:lineRule="auto"/>
            <w:rPr>
              <w:rFonts w:ascii="Times New Roman" w:hAnsi="Times New Roman" w:cs="Times New Roman"/>
              <w:sz w:val="24"/>
              <w:szCs w:val="24"/>
              <w:u w:val="single"/>
            </w:rPr>
          </w:pPr>
          <w:r w:rsidRPr="006402E0">
            <w:rPr>
              <w:rFonts w:ascii="Times New Roman" w:hAnsi="Times New Roman" w:cs="Times New Roman"/>
              <w:sz w:val="24"/>
              <w:szCs w:val="24"/>
              <w:u w:val="single"/>
            </w:rPr>
            <w:t>2018</w:t>
          </w:r>
        </w:p>
        <w:p w14:paraId="78855095" w14:textId="6622B5E7" w:rsidR="002F7299" w:rsidRDefault="002F7299" w:rsidP="002F7299">
          <w:pPr>
            <w:pStyle w:val="Bibliography"/>
            <w:spacing w:line="276" w:lineRule="auto"/>
            <w:ind w:left="450" w:hanging="450"/>
            <w:rPr>
              <w:rFonts w:ascii="Times New Roman" w:hAnsi="Times New Roman" w:cs="Times New Roman"/>
              <w:noProof/>
              <w:sz w:val="24"/>
              <w:szCs w:val="24"/>
            </w:rPr>
          </w:pPr>
          <w:r>
            <w:rPr>
              <w:rFonts w:ascii="Times New Roman" w:hAnsi="Times New Roman" w:cs="Times New Roman"/>
              <w:noProof/>
              <w:sz w:val="24"/>
              <w:szCs w:val="24"/>
            </w:rPr>
            <w:t>11</w:t>
          </w:r>
          <w:r w:rsidRPr="006402E0">
            <w:rPr>
              <w:rFonts w:ascii="Times New Roman" w:hAnsi="Times New Roman" w:cs="Times New Roman"/>
              <w:noProof/>
              <w:sz w:val="24"/>
              <w:szCs w:val="24"/>
            </w:rPr>
            <w:t xml:space="preserve">. Rodríguez, C., Muñoz, J., &amp; </w:t>
          </w:r>
          <w:r w:rsidRPr="006402E0">
            <w:rPr>
              <w:rFonts w:ascii="Times New Roman" w:hAnsi="Times New Roman" w:cs="Times New Roman"/>
              <w:b/>
              <w:bCs/>
              <w:noProof/>
              <w:sz w:val="24"/>
              <w:szCs w:val="24"/>
            </w:rPr>
            <w:t>Padilla, G</w:t>
          </w:r>
          <w:r w:rsidRPr="006402E0">
            <w:rPr>
              <w:rFonts w:ascii="Times New Roman" w:hAnsi="Times New Roman" w:cs="Times New Roman"/>
              <w:noProof/>
              <w:sz w:val="24"/>
              <w:szCs w:val="24"/>
            </w:rPr>
            <w:t xml:space="preserve">. (2018). La reconfiguración del mapa de la pobreza multidimensional en Chile: Un análisis comparativo de las carencias y brechas en los hogares rurales. </w:t>
          </w:r>
          <w:r w:rsidRPr="006402E0">
            <w:rPr>
              <w:rFonts w:ascii="Times New Roman" w:hAnsi="Times New Roman" w:cs="Times New Roman"/>
              <w:i/>
              <w:iCs/>
              <w:noProof/>
              <w:sz w:val="24"/>
              <w:szCs w:val="24"/>
            </w:rPr>
            <w:t>CIVILIZAR: Ciencias Sociales y Humanas, 18(35)</w:t>
          </w:r>
          <w:r w:rsidRPr="006402E0">
            <w:rPr>
              <w:rFonts w:ascii="Times New Roman" w:hAnsi="Times New Roman" w:cs="Times New Roman"/>
              <w:noProof/>
              <w:sz w:val="24"/>
              <w:szCs w:val="24"/>
            </w:rPr>
            <w:t>, 53</w:t>
          </w:r>
          <w:r w:rsidRPr="006402E0">
            <w:rPr>
              <w:rFonts w:ascii="Times New Roman" w:hAnsi="Times New Roman" w:cs="Times New Roman"/>
              <w:sz w:val="24"/>
              <w:szCs w:val="24"/>
            </w:rPr>
            <w:t>–</w:t>
          </w:r>
          <w:r w:rsidRPr="006402E0">
            <w:rPr>
              <w:rFonts w:ascii="Times New Roman" w:hAnsi="Times New Roman" w:cs="Times New Roman"/>
              <w:noProof/>
              <w:sz w:val="24"/>
              <w:szCs w:val="24"/>
            </w:rPr>
            <w:t>71. http://dx.doi.org/10.22518/usergioa/jour/ccsh/2018.2/a05</w:t>
          </w:r>
        </w:p>
        <w:p w14:paraId="45C4473E" w14:textId="71D44C70" w:rsidR="009155CE" w:rsidRPr="006402E0" w:rsidRDefault="00502843" w:rsidP="006D40A1">
          <w:pPr>
            <w:pStyle w:val="Bibliography"/>
            <w:spacing w:line="276" w:lineRule="auto"/>
            <w:ind w:left="450" w:hanging="450"/>
            <w:rPr>
              <w:rFonts w:ascii="Times New Roman" w:hAnsi="Times New Roman" w:cs="Times New Roman"/>
              <w:noProof/>
              <w:sz w:val="24"/>
              <w:szCs w:val="24"/>
            </w:rPr>
          </w:pPr>
          <w:r w:rsidRPr="006402E0">
            <w:rPr>
              <w:rFonts w:ascii="Times New Roman" w:hAnsi="Times New Roman" w:cs="Times New Roman"/>
              <w:noProof/>
              <w:sz w:val="24"/>
              <w:szCs w:val="24"/>
            </w:rPr>
            <w:t>1</w:t>
          </w:r>
          <w:r w:rsidR="00B43B33">
            <w:rPr>
              <w:rFonts w:ascii="Times New Roman" w:hAnsi="Times New Roman" w:cs="Times New Roman"/>
              <w:noProof/>
              <w:sz w:val="24"/>
              <w:szCs w:val="24"/>
            </w:rPr>
            <w:t>0</w:t>
          </w:r>
          <w:r w:rsidRPr="006402E0">
            <w:rPr>
              <w:rFonts w:ascii="Times New Roman" w:hAnsi="Times New Roman" w:cs="Times New Roman"/>
              <w:noProof/>
              <w:sz w:val="24"/>
              <w:szCs w:val="24"/>
            </w:rPr>
            <w:t xml:space="preserve">. </w:t>
          </w:r>
          <w:r w:rsidR="009155CE" w:rsidRPr="006402E0">
            <w:rPr>
              <w:rFonts w:ascii="Times New Roman" w:hAnsi="Times New Roman" w:cs="Times New Roman"/>
              <w:noProof/>
              <w:sz w:val="24"/>
              <w:szCs w:val="24"/>
            </w:rPr>
            <w:t xml:space="preserve">Rodríguez, C., </w:t>
          </w:r>
          <w:r w:rsidR="009155CE" w:rsidRPr="006402E0">
            <w:rPr>
              <w:rFonts w:ascii="Times New Roman" w:hAnsi="Times New Roman" w:cs="Times New Roman"/>
              <w:b/>
              <w:bCs/>
              <w:noProof/>
              <w:sz w:val="24"/>
              <w:szCs w:val="24"/>
            </w:rPr>
            <w:t>Padilla, G</w:t>
          </w:r>
          <w:r w:rsidR="009155CE" w:rsidRPr="006402E0">
            <w:rPr>
              <w:rFonts w:ascii="Times New Roman" w:hAnsi="Times New Roman" w:cs="Times New Roman"/>
              <w:noProof/>
              <w:sz w:val="24"/>
              <w:szCs w:val="24"/>
            </w:rPr>
            <w:t xml:space="preserve">., &amp; Vargas, H. (2018). Apoyo familiar y docente percibido: valoraciones que niños, niñas y adolescentes hacen de los nuevos componentes de la calidad educativa en Chile. </w:t>
          </w:r>
          <w:r w:rsidR="009155CE" w:rsidRPr="006402E0">
            <w:rPr>
              <w:rFonts w:ascii="Times New Roman" w:hAnsi="Times New Roman" w:cs="Times New Roman"/>
              <w:i/>
              <w:iCs/>
              <w:noProof/>
              <w:sz w:val="24"/>
              <w:szCs w:val="24"/>
            </w:rPr>
            <w:t>UCMaule-Revista Académica de la Universidad Católica del Maule</w:t>
          </w:r>
          <w:r w:rsidR="009155CE" w:rsidRPr="006402E0">
            <w:rPr>
              <w:rFonts w:ascii="Times New Roman" w:hAnsi="Times New Roman" w:cs="Times New Roman"/>
              <w:noProof/>
              <w:sz w:val="24"/>
              <w:szCs w:val="24"/>
            </w:rPr>
            <w:t>(55), 71</w:t>
          </w:r>
          <w:r w:rsidR="00BF52A9" w:rsidRPr="006402E0">
            <w:rPr>
              <w:rFonts w:ascii="Times New Roman" w:hAnsi="Times New Roman" w:cs="Times New Roman"/>
              <w:sz w:val="24"/>
              <w:szCs w:val="24"/>
            </w:rPr>
            <w:t>–</w:t>
          </w:r>
          <w:r w:rsidR="009155CE" w:rsidRPr="006402E0">
            <w:rPr>
              <w:rFonts w:ascii="Times New Roman" w:hAnsi="Times New Roman" w:cs="Times New Roman"/>
              <w:noProof/>
              <w:sz w:val="24"/>
              <w:szCs w:val="24"/>
            </w:rPr>
            <w:t>95.</w:t>
          </w:r>
          <w:r w:rsidR="00F2669C" w:rsidRPr="006402E0">
            <w:rPr>
              <w:rFonts w:ascii="Times New Roman" w:hAnsi="Times New Roman" w:cs="Times New Roman"/>
              <w:noProof/>
              <w:sz w:val="24"/>
              <w:szCs w:val="24"/>
            </w:rPr>
            <w:t xml:space="preserve"> https://doi.org/10.29035/ucmaule.55.71</w:t>
          </w:r>
        </w:p>
        <w:p w14:paraId="7DDAA2A4" w14:textId="6E58A6EA" w:rsidR="00930122" w:rsidRPr="006402E0" w:rsidRDefault="00B43B33" w:rsidP="006D40A1">
          <w:pPr>
            <w:pStyle w:val="Bibliography"/>
            <w:spacing w:line="276" w:lineRule="auto"/>
            <w:ind w:left="450" w:hanging="450"/>
            <w:rPr>
              <w:rFonts w:ascii="Times New Roman" w:hAnsi="Times New Roman" w:cs="Times New Roman"/>
              <w:noProof/>
              <w:sz w:val="24"/>
              <w:szCs w:val="24"/>
            </w:rPr>
          </w:pPr>
          <w:r>
            <w:rPr>
              <w:rFonts w:ascii="Times New Roman" w:hAnsi="Times New Roman" w:cs="Times New Roman"/>
              <w:noProof/>
              <w:sz w:val="24"/>
              <w:szCs w:val="24"/>
            </w:rPr>
            <w:t>9</w:t>
          </w:r>
          <w:r w:rsidR="00502843" w:rsidRPr="006402E0">
            <w:rPr>
              <w:rFonts w:ascii="Times New Roman" w:hAnsi="Times New Roman" w:cs="Times New Roman"/>
              <w:noProof/>
              <w:sz w:val="24"/>
              <w:szCs w:val="24"/>
            </w:rPr>
            <w:t xml:space="preserve">. </w:t>
          </w:r>
          <w:r w:rsidR="00502ADE" w:rsidRPr="006402E0">
            <w:rPr>
              <w:rFonts w:ascii="Times New Roman" w:hAnsi="Times New Roman" w:cs="Times New Roman"/>
              <w:noProof/>
              <w:sz w:val="24"/>
              <w:szCs w:val="24"/>
            </w:rPr>
            <w:t xml:space="preserve">Rodríguez, C., &amp; </w:t>
          </w:r>
          <w:r w:rsidR="00502ADE" w:rsidRPr="006402E0">
            <w:rPr>
              <w:rFonts w:ascii="Times New Roman" w:hAnsi="Times New Roman" w:cs="Times New Roman"/>
              <w:b/>
              <w:bCs/>
              <w:noProof/>
              <w:sz w:val="24"/>
              <w:szCs w:val="24"/>
            </w:rPr>
            <w:t>Padilla, G</w:t>
          </w:r>
          <w:r w:rsidR="00502ADE" w:rsidRPr="006402E0">
            <w:rPr>
              <w:rFonts w:ascii="Times New Roman" w:hAnsi="Times New Roman" w:cs="Times New Roman"/>
              <w:noProof/>
              <w:sz w:val="24"/>
              <w:szCs w:val="24"/>
            </w:rPr>
            <w:t xml:space="preserve">. (2018). Percepciones sobre ciencia y tecnología en Chile: análisis factorial exploratorio y confirmatorio para la primera versión de la Encuesta Nacional de Cultura Científica y Tecnológica. </w:t>
          </w:r>
          <w:r w:rsidR="00502ADE" w:rsidRPr="006402E0">
            <w:rPr>
              <w:rFonts w:ascii="Times New Roman" w:hAnsi="Times New Roman" w:cs="Times New Roman"/>
              <w:i/>
              <w:iCs/>
              <w:noProof/>
              <w:sz w:val="24"/>
              <w:szCs w:val="24"/>
            </w:rPr>
            <w:t>PAAKAT: revista de tecnología y socie</w:t>
          </w:r>
          <w:r w:rsidR="000D38E5" w:rsidRPr="006402E0">
            <w:rPr>
              <w:rFonts w:ascii="Times New Roman" w:hAnsi="Times New Roman" w:cs="Times New Roman"/>
              <w:i/>
              <w:iCs/>
              <w:noProof/>
              <w:sz w:val="24"/>
              <w:szCs w:val="24"/>
            </w:rPr>
            <w:t>dad</w:t>
          </w:r>
          <w:r w:rsidR="00502ADE" w:rsidRPr="006402E0">
            <w:rPr>
              <w:rFonts w:ascii="Times New Roman" w:hAnsi="Times New Roman" w:cs="Times New Roman"/>
              <w:i/>
              <w:iCs/>
              <w:noProof/>
              <w:sz w:val="24"/>
              <w:szCs w:val="24"/>
            </w:rPr>
            <w:t>, 8</w:t>
          </w:r>
          <w:r w:rsidR="00502ADE" w:rsidRPr="006402E0">
            <w:rPr>
              <w:rFonts w:ascii="Times New Roman" w:hAnsi="Times New Roman" w:cs="Times New Roman"/>
              <w:noProof/>
              <w:sz w:val="24"/>
              <w:szCs w:val="24"/>
            </w:rPr>
            <w:t>(15), 1</w:t>
          </w:r>
          <w:r w:rsidR="00BF52A9" w:rsidRPr="006402E0">
            <w:rPr>
              <w:rFonts w:ascii="Times New Roman" w:hAnsi="Times New Roman" w:cs="Times New Roman"/>
              <w:sz w:val="24"/>
              <w:szCs w:val="24"/>
            </w:rPr>
            <w:t>–</w:t>
          </w:r>
          <w:r w:rsidR="00502ADE" w:rsidRPr="006402E0">
            <w:rPr>
              <w:rFonts w:ascii="Times New Roman" w:hAnsi="Times New Roman" w:cs="Times New Roman"/>
              <w:noProof/>
              <w:sz w:val="24"/>
              <w:szCs w:val="24"/>
            </w:rPr>
            <w:t>20.</w:t>
          </w:r>
          <w:r w:rsidR="00F2669C" w:rsidRPr="006402E0">
            <w:rPr>
              <w:rFonts w:ascii="Times New Roman" w:hAnsi="Times New Roman" w:cs="Times New Roman"/>
              <w:noProof/>
              <w:sz w:val="24"/>
              <w:szCs w:val="24"/>
            </w:rPr>
            <w:t xml:space="preserve"> https://doi.org/10.18381/Pk.a9n15.336</w:t>
          </w:r>
        </w:p>
        <w:p w14:paraId="4E2233B0" w14:textId="7BC71E81" w:rsidR="0074703F" w:rsidRPr="006402E0" w:rsidRDefault="00282121" w:rsidP="005D3543">
          <w:pPr>
            <w:pStyle w:val="Bibliography"/>
            <w:spacing w:line="276" w:lineRule="auto"/>
            <w:ind w:left="450" w:hanging="450"/>
            <w:rPr>
              <w:rFonts w:ascii="Times New Roman" w:hAnsi="Times New Roman" w:cs="Times New Roman"/>
              <w:noProof/>
              <w:sz w:val="24"/>
              <w:szCs w:val="24"/>
            </w:rPr>
          </w:pPr>
          <w:r w:rsidRPr="006402E0">
            <w:rPr>
              <w:rFonts w:ascii="Times New Roman" w:hAnsi="Times New Roman" w:cs="Times New Roman"/>
              <w:noProof/>
              <w:sz w:val="24"/>
              <w:szCs w:val="24"/>
            </w:rPr>
            <w:lastRenderedPageBreak/>
            <w:t>8.</w:t>
          </w:r>
          <w:r w:rsidR="00930122" w:rsidRPr="006402E0">
            <w:rPr>
              <w:rFonts w:ascii="Times New Roman" w:hAnsi="Times New Roman" w:cs="Times New Roman"/>
              <w:noProof/>
              <w:sz w:val="24"/>
              <w:szCs w:val="24"/>
            </w:rPr>
            <w:t xml:space="preserve"> Rodríguez, C., &amp; </w:t>
          </w:r>
          <w:r w:rsidR="00930122" w:rsidRPr="006402E0">
            <w:rPr>
              <w:rFonts w:ascii="Times New Roman" w:hAnsi="Times New Roman" w:cs="Times New Roman"/>
              <w:b/>
              <w:bCs/>
              <w:noProof/>
              <w:sz w:val="24"/>
              <w:szCs w:val="24"/>
            </w:rPr>
            <w:t>Padilla, G</w:t>
          </w:r>
          <w:r w:rsidR="00930122" w:rsidRPr="006402E0">
            <w:rPr>
              <w:rFonts w:ascii="Times New Roman" w:hAnsi="Times New Roman" w:cs="Times New Roman"/>
              <w:noProof/>
              <w:sz w:val="24"/>
              <w:szCs w:val="24"/>
            </w:rPr>
            <w:t xml:space="preserve">. (2018). Cáncer de cérvix y autorresponsabilidad: perfilando el riesgo de abstención al. </w:t>
          </w:r>
          <w:r w:rsidR="00930122" w:rsidRPr="006402E0">
            <w:rPr>
              <w:rFonts w:ascii="Times New Roman" w:hAnsi="Times New Roman" w:cs="Times New Roman"/>
              <w:i/>
              <w:iCs/>
              <w:noProof/>
              <w:sz w:val="24"/>
              <w:szCs w:val="24"/>
            </w:rPr>
            <w:t>Horizonte Médico, 18</w:t>
          </w:r>
          <w:r w:rsidR="00930122" w:rsidRPr="006402E0">
            <w:rPr>
              <w:rFonts w:ascii="Times New Roman" w:hAnsi="Times New Roman" w:cs="Times New Roman"/>
              <w:noProof/>
              <w:sz w:val="24"/>
              <w:szCs w:val="24"/>
            </w:rPr>
            <w:t>(1), 13</w:t>
          </w:r>
          <w:r w:rsidR="00BF52A9" w:rsidRPr="006402E0">
            <w:rPr>
              <w:rFonts w:ascii="Times New Roman" w:hAnsi="Times New Roman" w:cs="Times New Roman"/>
              <w:sz w:val="24"/>
              <w:szCs w:val="24"/>
            </w:rPr>
            <w:t>–</w:t>
          </w:r>
          <w:r w:rsidR="00930122" w:rsidRPr="006402E0">
            <w:rPr>
              <w:rFonts w:ascii="Times New Roman" w:hAnsi="Times New Roman" w:cs="Times New Roman"/>
              <w:noProof/>
              <w:sz w:val="24"/>
              <w:szCs w:val="24"/>
            </w:rPr>
            <w:t>22.</w:t>
          </w:r>
          <w:r w:rsidR="00F2669C" w:rsidRPr="006402E0">
            <w:rPr>
              <w:rFonts w:ascii="Times New Roman" w:hAnsi="Times New Roman" w:cs="Times New Roman"/>
              <w:noProof/>
              <w:sz w:val="24"/>
              <w:szCs w:val="24"/>
            </w:rPr>
            <w:t xml:space="preserve"> https://doi.org/10.24265/horizmed.2018.v18n1.03</w:t>
          </w:r>
        </w:p>
        <w:p w14:paraId="32D801A7" w14:textId="4CCB04F3" w:rsidR="00DA458C" w:rsidRPr="006402E0" w:rsidRDefault="0074703F" w:rsidP="006D40A1">
          <w:pPr>
            <w:spacing w:line="276" w:lineRule="auto"/>
            <w:rPr>
              <w:rFonts w:ascii="Times New Roman" w:hAnsi="Times New Roman" w:cs="Times New Roman"/>
              <w:sz w:val="24"/>
              <w:szCs w:val="24"/>
            </w:rPr>
          </w:pPr>
          <w:r w:rsidRPr="006402E0">
            <w:rPr>
              <w:rFonts w:ascii="Times New Roman" w:hAnsi="Times New Roman" w:cs="Times New Roman"/>
              <w:sz w:val="24"/>
              <w:szCs w:val="24"/>
              <w:u w:val="single"/>
            </w:rPr>
            <w:t>2017</w:t>
          </w:r>
        </w:p>
      </w:sdtContent>
    </w:sdt>
    <w:p w14:paraId="1095981A" w14:textId="06D84FA6" w:rsidR="006F6CEB" w:rsidRPr="006402E0" w:rsidRDefault="00282121" w:rsidP="006D40A1">
      <w:pPr>
        <w:pStyle w:val="Bibliography"/>
        <w:spacing w:line="276" w:lineRule="auto"/>
        <w:ind w:left="450" w:hanging="450"/>
        <w:rPr>
          <w:rFonts w:ascii="Times New Roman" w:hAnsi="Times New Roman" w:cs="Times New Roman"/>
          <w:noProof/>
          <w:sz w:val="24"/>
          <w:szCs w:val="24"/>
        </w:rPr>
      </w:pPr>
      <w:r w:rsidRPr="006402E0">
        <w:rPr>
          <w:rFonts w:ascii="Times New Roman" w:hAnsi="Times New Roman" w:cs="Times New Roman"/>
          <w:noProof/>
          <w:sz w:val="24"/>
          <w:szCs w:val="24"/>
        </w:rPr>
        <w:t xml:space="preserve">7. </w:t>
      </w:r>
      <w:r w:rsidR="006F6CEB" w:rsidRPr="006402E0">
        <w:rPr>
          <w:rFonts w:ascii="Times New Roman" w:hAnsi="Times New Roman" w:cs="Times New Roman"/>
          <w:noProof/>
          <w:sz w:val="24"/>
          <w:szCs w:val="24"/>
        </w:rPr>
        <w:t xml:space="preserve">Rodríguez, C., &amp; </w:t>
      </w:r>
      <w:r w:rsidR="006F6CEB" w:rsidRPr="006402E0">
        <w:rPr>
          <w:rFonts w:ascii="Times New Roman" w:hAnsi="Times New Roman" w:cs="Times New Roman"/>
          <w:b/>
          <w:bCs/>
          <w:noProof/>
          <w:sz w:val="24"/>
          <w:szCs w:val="24"/>
        </w:rPr>
        <w:t>Padilla, G</w:t>
      </w:r>
      <w:r w:rsidR="006F6CEB" w:rsidRPr="006402E0">
        <w:rPr>
          <w:rFonts w:ascii="Times New Roman" w:hAnsi="Times New Roman" w:cs="Times New Roman"/>
          <w:noProof/>
          <w:sz w:val="24"/>
          <w:szCs w:val="24"/>
        </w:rPr>
        <w:t xml:space="preserve">. (2017). Formación profesional y empleabilidad: las tensiones del mercado en las carreras de la salud en Chile. </w:t>
      </w:r>
      <w:r w:rsidR="006F6CEB" w:rsidRPr="006402E0">
        <w:rPr>
          <w:rFonts w:ascii="Times New Roman" w:hAnsi="Times New Roman" w:cs="Times New Roman"/>
          <w:i/>
          <w:iCs/>
          <w:noProof/>
          <w:sz w:val="24"/>
          <w:szCs w:val="24"/>
        </w:rPr>
        <w:t>Educación Médica Superior, 31</w:t>
      </w:r>
      <w:r w:rsidR="00BF52A9" w:rsidRPr="006402E0">
        <w:rPr>
          <w:rFonts w:ascii="Times New Roman" w:hAnsi="Times New Roman" w:cs="Times New Roman"/>
          <w:i/>
          <w:iCs/>
          <w:noProof/>
          <w:sz w:val="24"/>
          <w:szCs w:val="24"/>
        </w:rPr>
        <w:t>(</w:t>
      </w:r>
      <w:r w:rsidR="006F6CEB" w:rsidRPr="006402E0">
        <w:rPr>
          <w:rFonts w:ascii="Times New Roman" w:hAnsi="Times New Roman" w:cs="Times New Roman"/>
          <w:i/>
          <w:iCs/>
          <w:noProof/>
          <w:sz w:val="24"/>
          <w:szCs w:val="24"/>
        </w:rPr>
        <w:t>4</w:t>
      </w:r>
      <w:r w:rsidR="00BF52A9" w:rsidRPr="006402E0">
        <w:rPr>
          <w:rFonts w:ascii="Times New Roman" w:hAnsi="Times New Roman" w:cs="Times New Roman"/>
          <w:i/>
          <w:iCs/>
          <w:noProof/>
          <w:sz w:val="24"/>
          <w:szCs w:val="24"/>
        </w:rPr>
        <w:t>)</w:t>
      </w:r>
      <w:r w:rsidR="006F6CEB" w:rsidRPr="006402E0">
        <w:rPr>
          <w:rFonts w:ascii="Times New Roman" w:hAnsi="Times New Roman" w:cs="Times New Roman"/>
          <w:noProof/>
          <w:sz w:val="24"/>
          <w:szCs w:val="24"/>
        </w:rPr>
        <w:t>, 1</w:t>
      </w:r>
      <w:r w:rsidR="00BF52A9" w:rsidRPr="006402E0">
        <w:rPr>
          <w:rFonts w:ascii="Times New Roman" w:hAnsi="Times New Roman" w:cs="Times New Roman"/>
          <w:sz w:val="24"/>
          <w:szCs w:val="24"/>
        </w:rPr>
        <w:t>–</w:t>
      </w:r>
      <w:r w:rsidR="006F6CEB" w:rsidRPr="006402E0">
        <w:rPr>
          <w:rFonts w:ascii="Times New Roman" w:hAnsi="Times New Roman" w:cs="Times New Roman"/>
          <w:noProof/>
          <w:sz w:val="24"/>
          <w:szCs w:val="24"/>
        </w:rPr>
        <w:t>9.</w:t>
      </w:r>
    </w:p>
    <w:p w14:paraId="4F719502" w14:textId="4097F24A" w:rsidR="00895C70" w:rsidRPr="006402E0" w:rsidRDefault="00282121" w:rsidP="006D40A1">
      <w:pPr>
        <w:pStyle w:val="Bibliography"/>
        <w:spacing w:line="276" w:lineRule="auto"/>
        <w:ind w:left="450" w:hanging="450"/>
        <w:rPr>
          <w:rFonts w:ascii="Times New Roman" w:hAnsi="Times New Roman" w:cs="Times New Roman"/>
          <w:noProof/>
          <w:sz w:val="24"/>
          <w:szCs w:val="24"/>
        </w:rPr>
      </w:pPr>
      <w:r w:rsidRPr="006402E0">
        <w:rPr>
          <w:rFonts w:ascii="Times New Roman" w:hAnsi="Times New Roman" w:cs="Times New Roman"/>
          <w:noProof/>
          <w:sz w:val="24"/>
          <w:szCs w:val="24"/>
        </w:rPr>
        <w:t xml:space="preserve">6. </w:t>
      </w:r>
      <w:r w:rsidR="006F6CEB" w:rsidRPr="006402E0">
        <w:rPr>
          <w:rFonts w:ascii="Times New Roman" w:hAnsi="Times New Roman" w:cs="Times New Roman"/>
          <w:noProof/>
          <w:sz w:val="24"/>
          <w:szCs w:val="24"/>
        </w:rPr>
        <w:t xml:space="preserve">Rodríguez, C., &amp; </w:t>
      </w:r>
      <w:r w:rsidR="006F6CEB" w:rsidRPr="006402E0">
        <w:rPr>
          <w:rFonts w:ascii="Times New Roman" w:hAnsi="Times New Roman" w:cs="Times New Roman"/>
          <w:b/>
          <w:bCs/>
          <w:noProof/>
          <w:sz w:val="24"/>
          <w:szCs w:val="24"/>
        </w:rPr>
        <w:t>Padilla, G</w:t>
      </w:r>
      <w:r w:rsidR="006F6CEB" w:rsidRPr="006402E0">
        <w:rPr>
          <w:rFonts w:ascii="Times New Roman" w:hAnsi="Times New Roman" w:cs="Times New Roman"/>
          <w:noProof/>
          <w:sz w:val="24"/>
          <w:szCs w:val="24"/>
        </w:rPr>
        <w:t xml:space="preserve">. (2017). La privatización del financiamiento público en Chile: el subsidio a la oferta en el espacio universitario. </w:t>
      </w:r>
      <w:r w:rsidR="006F6CEB" w:rsidRPr="006402E0">
        <w:rPr>
          <w:rFonts w:ascii="Times New Roman" w:hAnsi="Times New Roman" w:cs="Times New Roman"/>
          <w:i/>
          <w:iCs/>
          <w:noProof/>
          <w:sz w:val="24"/>
          <w:szCs w:val="24"/>
        </w:rPr>
        <w:t>Paradigma, 38</w:t>
      </w:r>
      <w:r w:rsidR="006F6CEB" w:rsidRPr="006402E0">
        <w:rPr>
          <w:rFonts w:ascii="Times New Roman" w:hAnsi="Times New Roman" w:cs="Times New Roman"/>
          <w:noProof/>
          <w:sz w:val="24"/>
          <w:szCs w:val="24"/>
        </w:rPr>
        <w:t>(2), 27</w:t>
      </w:r>
      <w:r w:rsidR="00C1440E" w:rsidRPr="006402E0">
        <w:rPr>
          <w:rFonts w:ascii="Times New Roman" w:hAnsi="Times New Roman" w:cs="Times New Roman"/>
          <w:sz w:val="24"/>
          <w:szCs w:val="24"/>
        </w:rPr>
        <w:t>–</w:t>
      </w:r>
      <w:r w:rsidR="006F6CEB" w:rsidRPr="006402E0">
        <w:rPr>
          <w:rFonts w:ascii="Times New Roman" w:hAnsi="Times New Roman" w:cs="Times New Roman"/>
          <w:noProof/>
          <w:sz w:val="24"/>
          <w:szCs w:val="24"/>
        </w:rPr>
        <w:t>47.</w:t>
      </w:r>
    </w:p>
    <w:p w14:paraId="23AAFAEC" w14:textId="33744608" w:rsidR="006F6CEB" w:rsidRPr="006402E0" w:rsidRDefault="00282121" w:rsidP="006D40A1">
      <w:pPr>
        <w:pStyle w:val="Bibliography"/>
        <w:spacing w:line="276" w:lineRule="auto"/>
        <w:ind w:left="450" w:hanging="450"/>
        <w:rPr>
          <w:rFonts w:ascii="Times New Roman" w:hAnsi="Times New Roman" w:cs="Times New Roman"/>
          <w:noProof/>
          <w:sz w:val="24"/>
          <w:szCs w:val="24"/>
        </w:rPr>
      </w:pPr>
      <w:r w:rsidRPr="006402E0">
        <w:rPr>
          <w:rFonts w:ascii="Times New Roman" w:hAnsi="Times New Roman" w:cs="Times New Roman"/>
          <w:noProof/>
          <w:sz w:val="24"/>
          <w:szCs w:val="24"/>
        </w:rPr>
        <w:t xml:space="preserve">5. </w:t>
      </w:r>
      <w:r w:rsidR="006F6CEB" w:rsidRPr="006402E0">
        <w:rPr>
          <w:rFonts w:ascii="Times New Roman" w:hAnsi="Times New Roman" w:cs="Times New Roman"/>
          <w:noProof/>
          <w:sz w:val="24"/>
          <w:szCs w:val="24"/>
        </w:rPr>
        <w:t xml:space="preserve">Rodríguez, C., </w:t>
      </w:r>
      <w:r w:rsidR="006F6CEB" w:rsidRPr="006402E0">
        <w:rPr>
          <w:rFonts w:ascii="Times New Roman" w:hAnsi="Times New Roman" w:cs="Times New Roman"/>
          <w:b/>
          <w:bCs/>
          <w:noProof/>
          <w:sz w:val="24"/>
          <w:szCs w:val="24"/>
        </w:rPr>
        <w:t>Padilla, G</w:t>
      </w:r>
      <w:r w:rsidR="006F6CEB" w:rsidRPr="006402E0">
        <w:rPr>
          <w:rFonts w:ascii="Times New Roman" w:hAnsi="Times New Roman" w:cs="Times New Roman"/>
          <w:noProof/>
          <w:sz w:val="24"/>
          <w:szCs w:val="24"/>
        </w:rPr>
        <w:t xml:space="preserve">., &amp; Durán, V. (2017). Sobre el miedo al delito y los otros miedos: el ciudadano-víctima y la inseguridad transversalizada. </w:t>
      </w:r>
      <w:r w:rsidR="006F6CEB" w:rsidRPr="006402E0">
        <w:rPr>
          <w:rFonts w:ascii="Times New Roman" w:hAnsi="Times New Roman" w:cs="Times New Roman"/>
          <w:i/>
          <w:iCs/>
          <w:noProof/>
          <w:sz w:val="24"/>
          <w:szCs w:val="24"/>
        </w:rPr>
        <w:t>Política y Sociedad, 54</w:t>
      </w:r>
      <w:r w:rsidR="006F6CEB" w:rsidRPr="006402E0">
        <w:rPr>
          <w:rFonts w:ascii="Times New Roman" w:hAnsi="Times New Roman" w:cs="Times New Roman"/>
          <w:noProof/>
          <w:sz w:val="24"/>
          <w:szCs w:val="24"/>
        </w:rPr>
        <w:t>(3), 781</w:t>
      </w:r>
      <w:r w:rsidR="00BF52A9" w:rsidRPr="006402E0">
        <w:rPr>
          <w:rFonts w:ascii="Times New Roman" w:hAnsi="Times New Roman" w:cs="Times New Roman"/>
          <w:sz w:val="24"/>
          <w:szCs w:val="24"/>
        </w:rPr>
        <w:t>–</w:t>
      </w:r>
      <w:r w:rsidR="006F6CEB" w:rsidRPr="006402E0">
        <w:rPr>
          <w:rFonts w:ascii="Times New Roman" w:hAnsi="Times New Roman" w:cs="Times New Roman"/>
          <w:noProof/>
          <w:sz w:val="24"/>
          <w:szCs w:val="24"/>
        </w:rPr>
        <w:t>803.</w:t>
      </w:r>
      <w:r w:rsidR="00F2669C" w:rsidRPr="006402E0">
        <w:rPr>
          <w:rFonts w:ascii="Times New Roman" w:hAnsi="Times New Roman" w:cs="Times New Roman"/>
          <w:noProof/>
          <w:sz w:val="24"/>
          <w:szCs w:val="24"/>
        </w:rPr>
        <w:t xml:space="preserve"> http://dx.doi.org/10.5209/POSO.53104</w:t>
      </w:r>
    </w:p>
    <w:p w14:paraId="13930BA3" w14:textId="0E6C9B55" w:rsidR="0074703F" w:rsidRPr="006402E0" w:rsidRDefault="00282121" w:rsidP="005D3543">
      <w:pPr>
        <w:pStyle w:val="Bibliography"/>
        <w:spacing w:line="276" w:lineRule="auto"/>
        <w:ind w:left="450" w:hanging="450"/>
        <w:rPr>
          <w:rFonts w:ascii="Times New Roman" w:hAnsi="Times New Roman" w:cs="Times New Roman"/>
          <w:noProof/>
          <w:sz w:val="24"/>
          <w:szCs w:val="24"/>
        </w:rPr>
      </w:pPr>
      <w:r w:rsidRPr="006402E0">
        <w:rPr>
          <w:rFonts w:ascii="Times New Roman" w:hAnsi="Times New Roman" w:cs="Times New Roman"/>
          <w:noProof/>
          <w:sz w:val="24"/>
          <w:szCs w:val="24"/>
        </w:rPr>
        <w:t xml:space="preserve">4. </w:t>
      </w:r>
      <w:r w:rsidR="006F6CEB" w:rsidRPr="006402E0">
        <w:rPr>
          <w:rFonts w:ascii="Times New Roman" w:hAnsi="Times New Roman" w:cs="Times New Roman"/>
          <w:noProof/>
          <w:sz w:val="24"/>
          <w:szCs w:val="24"/>
        </w:rPr>
        <w:t xml:space="preserve">Rodríguez, C., &amp; </w:t>
      </w:r>
      <w:r w:rsidR="006F6CEB" w:rsidRPr="006402E0">
        <w:rPr>
          <w:rFonts w:ascii="Times New Roman" w:hAnsi="Times New Roman" w:cs="Times New Roman"/>
          <w:b/>
          <w:bCs/>
          <w:noProof/>
          <w:sz w:val="24"/>
          <w:szCs w:val="24"/>
        </w:rPr>
        <w:t>Padilla, G</w:t>
      </w:r>
      <w:r w:rsidR="006F6CEB" w:rsidRPr="006402E0">
        <w:rPr>
          <w:rFonts w:ascii="Times New Roman" w:hAnsi="Times New Roman" w:cs="Times New Roman"/>
          <w:noProof/>
          <w:sz w:val="24"/>
          <w:szCs w:val="24"/>
        </w:rPr>
        <w:t xml:space="preserve">. (2017). Elección Profesional y sesgo de Selección: Evaluación de los sistemas de admisión universitaria en Chile en un contexto de agenda pro-inclusión. </w:t>
      </w:r>
      <w:r w:rsidR="006F6CEB" w:rsidRPr="006402E0">
        <w:rPr>
          <w:rFonts w:ascii="Times New Roman" w:hAnsi="Times New Roman" w:cs="Times New Roman"/>
          <w:i/>
          <w:iCs/>
          <w:noProof/>
          <w:sz w:val="24"/>
          <w:szCs w:val="24"/>
        </w:rPr>
        <w:t>Avaliacao da Educacao Superior, 22</w:t>
      </w:r>
      <w:r w:rsidR="006F6CEB" w:rsidRPr="006402E0">
        <w:rPr>
          <w:rFonts w:ascii="Times New Roman" w:hAnsi="Times New Roman" w:cs="Times New Roman"/>
          <w:noProof/>
          <w:sz w:val="24"/>
          <w:szCs w:val="24"/>
        </w:rPr>
        <w:t>(3), 852</w:t>
      </w:r>
      <w:r w:rsidR="00BF52A9" w:rsidRPr="006402E0">
        <w:rPr>
          <w:rFonts w:ascii="Times New Roman" w:hAnsi="Times New Roman" w:cs="Times New Roman"/>
          <w:sz w:val="24"/>
          <w:szCs w:val="24"/>
        </w:rPr>
        <w:t>–</w:t>
      </w:r>
      <w:r w:rsidR="006F6CEB" w:rsidRPr="006402E0">
        <w:rPr>
          <w:rFonts w:ascii="Times New Roman" w:hAnsi="Times New Roman" w:cs="Times New Roman"/>
          <w:noProof/>
          <w:sz w:val="24"/>
          <w:szCs w:val="24"/>
        </w:rPr>
        <w:t>870.</w:t>
      </w:r>
      <w:r w:rsidR="00F2669C" w:rsidRPr="006402E0">
        <w:rPr>
          <w:rFonts w:ascii="Times New Roman" w:hAnsi="Times New Roman" w:cs="Times New Roman"/>
          <w:noProof/>
          <w:sz w:val="24"/>
          <w:szCs w:val="24"/>
        </w:rPr>
        <w:t xml:space="preserve"> 10.1590/s1414-40772017000300015</w:t>
      </w:r>
    </w:p>
    <w:p w14:paraId="1BD44809" w14:textId="74FEE251" w:rsidR="0074703F" w:rsidRPr="006402E0" w:rsidRDefault="0074703F" w:rsidP="006D40A1">
      <w:pPr>
        <w:spacing w:line="276" w:lineRule="auto"/>
        <w:rPr>
          <w:rFonts w:ascii="Times New Roman" w:hAnsi="Times New Roman" w:cs="Times New Roman"/>
          <w:sz w:val="24"/>
          <w:szCs w:val="24"/>
          <w:u w:val="single"/>
        </w:rPr>
      </w:pPr>
      <w:r w:rsidRPr="006402E0">
        <w:rPr>
          <w:rFonts w:ascii="Times New Roman" w:hAnsi="Times New Roman" w:cs="Times New Roman"/>
          <w:sz w:val="24"/>
          <w:szCs w:val="24"/>
          <w:u w:val="single"/>
        </w:rPr>
        <w:t>2016</w:t>
      </w:r>
    </w:p>
    <w:p w14:paraId="4C76AC69" w14:textId="7CD9A4FF" w:rsidR="00895C70" w:rsidRPr="006402E0" w:rsidRDefault="00282121" w:rsidP="006D40A1">
      <w:pPr>
        <w:pStyle w:val="Bibliography"/>
        <w:spacing w:line="276" w:lineRule="auto"/>
        <w:ind w:left="450" w:hanging="450"/>
        <w:rPr>
          <w:rFonts w:ascii="Times New Roman" w:hAnsi="Times New Roman" w:cs="Times New Roman"/>
          <w:noProof/>
          <w:sz w:val="24"/>
          <w:szCs w:val="24"/>
        </w:rPr>
      </w:pPr>
      <w:r w:rsidRPr="006402E0">
        <w:rPr>
          <w:rFonts w:ascii="Times New Roman" w:hAnsi="Times New Roman" w:cs="Times New Roman"/>
          <w:noProof/>
          <w:sz w:val="24"/>
          <w:szCs w:val="24"/>
        </w:rPr>
        <w:t xml:space="preserve">3. </w:t>
      </w:r>
      <w:r w:rsidR="006F6CEB" w:rsidRPr="006402E0">
        <w:rPr>
          <w:rFonts w:ascii="Times New Roman" w:hAnsi="Times New Roman" w:cs="Times New Roman"/>
          <w:noProof/>
          <w:sz w:val="24"/>
          <w:szCs w:val="24"/>
        </w:rPr>
        <w:t xml:space="preserve">Rodríguez, C., &amp; </w:t>
      </w:r>
      <w:r w:rsidR="006F6CEB" w:rsidRPr="006402E0">
        <w:rPr>
          <w:rFonts w:ascii="Times New Roman" w:hAnsi="Times New Roman" w:cs="Times New Roman"/>
          <w:b/>
          <w:bCs/>
          <w:noProof/>
          <w:sz w:val="24"/>
          <w:szCs w:val="24"/>
        </w:rPr>
        <w:t>Padilla, G</w:t>
      </w:r>
      <w:r w:rsidR="006F6CEB" w:rsidRPr="006402E0">
        <w:rPr>
          <w:rFonts w:ascii="Times New Roman" w:hAnsi="Times New Roman" w:cs="Times New Roman"/>
          <w:noProof/>
          <w:sz w:val="24"/>
          <w:szCs w:val="24"/>
        </w:rPr>
        <w:t xml:space="preserve">. (2016). Trayectoria Escolar y Ranking: valoraciones y estrategias institucionales en el nuevo escenario de selección universitaria. </w:t>
      </w:r>
      <w:r w:rsidR="006F6CEB" w:rsidRPr="006402E0">
        <w:rPr>
          <w:rFonts w:ascii="Times New Roman" w:hAnsi="Times New Roman" w:cs="Times New Roman"/>
          <w:i/>
          <w:iCs/>
          <w:noProof/>
          <w:sz w:val="24"/>
          <w:szCs w:val="24"/>
        </w:rPr>
        <w:t>Estudios Pedagógicos, 42</w:t>
      </w:r>
      <w:r w:rsidR="006F6CEB" w:rsidRPr="006402E0">
        <w:rPr>
          <w:rFonts w:ascii="Times New Roman" w:hAnsi="Times New Roman" w:cs="Times New Roman"/>
          <w:noProof/>
          <w:sz w:val="24"/>
          <w:szCs w:val="24"/>
        </w:rPr>
        <w:t>(3), 313</w:t>
      </w:r>
      <w:r w:rsidR="00BF52A9" w:rsidRPr="006402E0">
        <w:rPr>
          <w:rFonts w:ascii="Times New Roman" w:hAnsi="Times New Roman" w:cs="Times New Roman"/>
          <w:sz w:val="24"/>
          <w:szCs w:val="24"/>
        </w:rPr>
        <w:t>–</w:t>
      </w:r>
      <w:r w:rsidR="006F6CEB" w:rsidRPr="006402E0">
        <w:rPr>
          <w:rFonts w:ascii="Times New Roman" w:hAnsi="Times New Roman" w:cs="Times New Roman"/>
          <w:noProof/>
          <w:sz w:val="24"/>
          <w:szCs w:val="24"/>
        </w:rPr>
        <w:t>326.</w:t>
      </w:r>
      <w:r w:rsidR="00F2669C" w:rsidRPr="006402E0">
        <w:rPr>
          <w:rFonts w:ascii="Times New Roman" w:hAnsi="Times New Roman" w:cs="Times New Roman"/>
          <w:noProof/>
          <w:sz w:val="24"/>
          <w:szCs w:val="24"/>
        </w:rPr>
        <w:t xml:space="preserve"> https://doi.org/10.4067/S0718-07052016000400017</w:t>
      </w:r>
    </w:p>
    <w:p w14:paraId="3A450FFD" w14:textId="449BBB7B" w:rsidR="00D81E5B" w:rsidRPr="006402E0" w:rsidRDefault="00282121" w:rsidP="006D40A1">
      <w:pPr>
        <w:pStyle w:val="Bibliography"/>
        <w:spacing w:line="276" w:lineRule="auto"/>
        <w:ind w:left="450" w:hanging="450"/>
        <w:rPr>
          <w:rFonts w:ascii="Times New Roman" w:hAnsi="Times New Roman" w:cs="Times New Roman"/>
          <w:noProof/>
          <w:sz w:val="24"/>
          <w:szCs w:val="24"/>
        </w:rPr>
      </w:pPr>
      <w:r w:rsidRPr="006402E0">
        <w:rPr>
          <w:rFonts w:ascii="Times New Roman" w:hAnsi="Times New Roman" w:cs="Times New Roman"/>
          <w:noProof/>
          <w:sz w:val="24"/>
          <w:szCs w:val="24"/>
        </w:rPr>
        <w:t xml:space="preserve">2. </w:t>
      </w:r>
      <w:r w:rsidR="00D81E5B" w:rsidRPr="006402E0">
        <w:rPr>
          <w:rFonts w:ascii="Times New Roman" w:hAnsi="Times New Roman" w:cs="Times New Roman"/>
          <w:noProof/>
          <w:sz w:val="24"/>
          <w:szCs w:val="24"/>
        </w:rPr>
        <w:t xml:space="preserve">Rodríguez, C., &amp; </w:t>
      </w:r>
      <w:r w:rsidR="00D81E5B" w:rsidRPr="006402E0">
        <w:rPr>
          <w:rFonts w:ascii="Times New Roman" w:hAnsi="Times New Roman" w:cs="Times New Roman"/>
          <w:b/>
          <w:bCs/>
          <w:noProof/>
          <w:sz w:val="24"/>
          <w:szCs w:val="24"/>
        </w:rPr>
        <w:t>Padilla, G</w:t>
      </w:r>
      <w:r w:rsidR="00D81E5B" w:rsidRPr="006402E0">
        <w:rPr>
          <w:rFonts w:ascii="Times New Roman" w:hAnsi="Times New Roman" w:cs="Times New Roman"/>
          <w:noProof/>
          <w:sz w:val="24"/>
          <w:szCs w:val="24"/>
        </w:rPr>
        <w:t xml:space="preserve">. (2016). El comportamiento del Ranking como factor de inclusión a la Educación Universitaria. </w:t>
      </w:r>
      <w:r w:rsidR="00D81E5B" w:rsidRPr="006402E0">
        <w:rPr>
          <w:rFonts w:ascii="Times New Roman" w:hAnsi="Times New Roman" w:cs="Times New Roman"/>
          <w:i/>
          <w:iCs/>
          <w:noProof/>
          <w:sz w:val="24"/>
          <w:szCs w:val="24"/>
        </w:rPr>
        <w:t>RECUS Revista Electrónica Cooperación Universidad – Sociedad, 1</w:t>
      </w:r>
      <w:r w:rsidR="00D81E5B" w:rsidRPr="006402E0">
        <w:rPr>
          <w:rFonts w:ascii="Times New Roman" w:hAnsi="Times New Roman" w:cs="Times New Roman"/>
          <w:noProof/>
          <w:sz w:val="24"/>
          <w:szCs w:val="24"/>
        </w:rPr>
        <w:t>(2), 45</w:t>
      </w:r>
      <w:r w:rsidR="00BF52A9" w:rsidRPr="006402E0">
        <w:rPr>
          <w:rFonts w:ascii="Times New Roman" w:hAnsi="Times New Roman" w:cs="Times New Roman"/>
          <w:sz w:val="24"/>
          <w:szCs w:val="24"/>
        </w:rPr>
        <w:t>–</w:t>
      </w:r>
      <w:r w:rsidR="00D81E5B" w:rsidRPr="006402E0">
        <w:rPr>
          <w:rFonts w:ascii="Times New Roman" w:hAnsi="Times New Roman" w:cs="Times New Roman"/>
          <w:noProof/>
          <w:sz w:val="24"/>
          <w:szCs w:val="24"/>
        </w:rPr>
        <w:t>62.</w:t>
      </w:r>
      <w:r w:rsidR="00F2669C" w:rsidRPr="006402E0">
        <w:rPr>
          <w:rFonts w:ascii="Times New Roman" w:hAnsi="Times New Roman" w:cs="Times New Roman"/>
          <w:noProof/>
          <w:sz w:val="24"/>
          <w:szCs w:val="24"/>
        </w:rPr>
        <w:t xml:space="preserve"> 10.33936/recus.v1i2.34</w:t>
      </w:r>
    </w:p>
    <w:p w14:paraId="496C65EE" w14:textId="37D80C80" w:rsidR="00343CCA" w:rsidRDefault="00282121" w:rsidP="005D3543">
      <w:pPr>
        <w:pStyle w:val="Bibliography"/>
        <w:spacing w:line="276" w:lineRule="auto"/>
        <w:ind w:left="450" w:hanging="450"/>
        <w:rPr>
          <w:rFonts w:ascii="Times New Roman" w:hAnsi="Times New Roman" w:cs="Times New Roman"/>
          <w:noProof/>
          <w:sz w:val="24"/>
          <w:szCs w:val="24"/>
          <w:lang w:val="en-US"/>
        </w:rPr>
      </w:pPr>
      <w:r w:rsidRPr="006402E0">
        <w:rPr>
          <w:rFonts w:ascii="Times New Roman" w:hAnsi="Times New Roman" w:cs="Times New Roman"/>
          <w:noProof/>
          <w:sz w:val="24"/>
          <w:szCs w:val="24"/>
        </w:rPr>
        <w:t xml:space="preserve">1. </w:t>
      </w:r>
      <w:r w:rsidR="006F6CEB" w:rsidRPr="006402E0">
        <w:rPr>
          <w:rFonts w:ascii="Times New Roman" w:hAnsi="Times New Roman" w:cs="Times New Roman"/>
          <w:noProof/>
          <w:sz w:val="24"/>
          <w:szCs w:val="24"/>
        </w:rPr>
        <w:t xml:space="preserve">Rodríguez, C., &amp; </w:t>
      </w:r>
      <w:r w:rsidR="006F6CEB" w:rsidRPr="006402E0">
        <w:rPr>
          <w:rFonts w:ascii="Times New Roman" w:hAnsi="Times New Roman" w:cs="Times New Roman"/>
          <w:b/>
          <w:bCs/>
          <w:noProof/>
          <w:sz w:val="24"/>
          <w:szCs w:val="24"/>
        </w:rPr>
        <w:t>Padilla, G</w:t>
      </w:r>
      <w:r w:rsidR="006F6CEB" w:rsidRPr="006402E0">
        <w:rPr>
          <w:rFonts w:ascii="Times New Roman" w:hAnsi="Times New Roman" w:cs="Times New Roman"/>
          <w:noProof/>
          <w:sz w:val="24"/>
          <w:szCs w:val="24"/>
        </w:rPr>
        <w:t xml:space="preserve">. (2016). Trayectoria Escolar y selección universitaria: comportamiento del ranking como factor de inclusión a la educación superior. </w:t>
      </w:r>
      <w:r w:rsidR="006F6CEB" w:rsidRPr="006402E0">
        <w:rPr>
          <w:rFonts w:ascii="Times New Roman" w:hAnsi="Times New Roman" w:cs="Times New Roman"/>
          <w:i/>
          <w:iCs/>
          <w:noProof/>
          <w:sz w:val="24"/>
          <w:szCs w:val="24"/>
          <w:lang w:val="en-US"/>
        </w:rPr>
        <w:t>Sophia, 12</w:t>
      </w:r>
      <w:r w:rsidR="006F6CEB" w:rsidRPr="006402E0">
        <w:rPr>
          <w:rFonts w:ascii="Times New Roman" w:hAnsi="Times New Roman" w:cs="Times New Roman"/>
          <w:noProof/>
          <w:sz w:val="24"/>
          <w:szCs w:val="24"/>
          <w:lang w:val="en-US"/>
        </w:rPr>
        <w:t>(2), 195</w:t>
      </w:r>
      <w:r w:rsidR="00BF52A9" w:rsidRPr="006402E0">
        <w:rPr>
          <w:rFonts w:ascii="Times New Roman" w:hAnsi="Times New Roman" w:cs="Times New Roman"/>
          <w:sz w:val="24"/>
          <w:szCs w:val="24"/>
          <w:lang w:val="en-US"/>
        </w:rPr>
        <w:t>–</w:t>
      </w:r>
      <w:r w:rsidR="006F6CEB" w:rsidRPr="006402E0">
        <w:rPr>
          <w:rFonts w:ascii="Times New Roman" w:hAnsi="Times New Roman" w:cs="Times New Roman"/>
          <w:noProof/>
          <w:sz w:val="24"/>
          <w:szCs w:val="24"/>
          <w:lang w:val="en-US"/>
        </w:rPr>
        <w:t>206.</w:t>
      </w:r>
      <w:r w:rsidR="000D38E5" w:rsidRPr="006402E0">
        <w:rPr>
          <w:rFonts w:ascii="Times New Roman" w:hAnsi="Times New Roman" w:cs="Times New Roman"/>
          <w:noProof/>
          <w:sz w:val="24"/>
          <w:szCs w:val="24"/>
          <w:lang w:val="en-US"/>
        </w:rPr>
        <w:t xml:space="preserve"> </w:t>
      </w:r>
      <w:r w:rsidR="00F2669C" w:rsidRPr="006402E0">
        <w:rPr>
          <w:rFonts w:ascii="Times New Roman" w:hAnsi="Times New Roman" w:cs="Times New Roman"/>
          <w:noProof/>
          <w:sz w:val="24"/>
          <w:szCs w:val="24"/>
          <w:lang w:val="en-US"/>
        </w:rPr>
        <w:t>https://doi.org/https://dx.doi.org/10.18634/sophiaj.12v.2i.376</w:t>
      </w:r>
    </w:p>
    <w:p w14:paraId="02C0C26C" w14:textId="77777777" w:rsidR="005D3543" w:rsidRPr="005D3543" w:rsidRDefault="005D3543" w:rsidP="005D3543">
      <w:pPr>
        <w:rPr>
          <w:lang w:val="en-US"/>
        </w:rPr>
      </w:pPr>
    </w:p>
    <w:p w14:paraId="1AACFDCD" w14:textId="5A5D5400" w:rsidR="00817912" w:rsidRPr="006402E0" w:rsidRDefault="00817912" w:rsidP="00DE0A26">
      <w:pPr>
        <w:pStyle w:val="Heading1"/>
        <w:rPr>
          <w:lang w:val="en-US"/>
        </w:rPr>
      </w:pPr>
      <w:r w:rsidRPr="006402E0">
        <w:rPr>
          <w:lang w:val="en-US"/>
        </w:rPr>
        <w:t>CONFERENCE PRESENTATIONS</w:t>
      </w:r>
    </w:p>
    <w:p w14:paraId="4B25C937" w14:textId="2F5FC704" w:rsidR="001733BE" w:rsidRPr="006402E0" w:rsidRDefault="001733BE" w:rsidP="006D40A1">
      <w:pPr>
        <w:spacing w:line="276" w:lineRule="auto"/>
        <w:rPr>
          <w:rFonts w:ascii="Times New Roman" w:hAnsi="Times New Roman" w:cs="Times New Roman"/>
          <w:sz w:val="24"/>
          <w:szCs w:val="24"/>
          <w:u w:val="single"/>
          <w:lang w:val="en-US"/>
        </w:rPr>
      </w:pPr>
      <w:r w:rsidRPr="006402E0">
        <w:rPr>
          <w:rFonts w:ascii="Times New Roman" w:hAnsi="Times New Roman" w:cs="Times New Roman"/>
          <w:sz w:val="24"/>
          <w:szCs w:val="24"/>
          <w:u w:val="single"/>
          <w:lang w:val="en-US"/>
        </w:rPr>
        <w:t>2023</w:t>
      </w:r>
    </w:p>
    <w:p w14:paraId="49B92AC7" w14:textId="5A11CBFA" w:rsidR="00817912" w:rsidRPr="006402E0" w:rsidRDefault="00817912" w:rsidP="006D40A1">
      <w:pPr>
        <w:pStyle w:val="ListParagraph"/>
        <w:numPr>
          <w:ilvl w:val="0"/>
          <w:numId w:val="6"/>
        </w:numPr>
        <w:spacing w:line="276" w:lineRule="auto"/>
        <w:contextualSpacing w:val="0"/>
        <w:rPr>
          <w:rFonts w:ascii="Times New Roman" w:hAnsi="Times New Roman" w:cs="Times New Roman"/>
          <w:noProof/>
          <w:sz w:val="24"/>
          <w:szCs w:val="24"/>
          <w:lang w:val="en-US"/>
        </w:rPr>
      </w:pPr>
      <w:r w:rsidRPr="006402E0">
        <w:rPr>
          <w:rFonts w:ascii="Times New Roman" w:hAnsi="Times New Roman" w:cs="Times New Roman"/>
          <w:b/>
          <w:bCs/>
          <w:noProof/>
          <w:sz w:val="24"/>
          <w:szCs w:val="24"/>
        </w:rPr>
        <w:t>Padilla, G</w:t>
      </w:r>
      <w:r w:rsidRPr="006402E0">
        <w:rPr>
          <w:rFonts w:ascii="Times New Roman" w:hAnsi="Times New Roman" w:cs="Times New Roman"/>
          <w:noProof/>
          <w:sz w:val="24"/>
          <w:szCs w:val="24"/>
        </w:rPr>
        <w:t>.</w:t>
      </w:r>
      <w:r w:rsidR="00B8745B" w:rsidRPr="006402E0">
        <w:rPr>
          <w:rFonts w:ascii="Times New Roman" w:hAnsi="Times New Roman" w:cs="Times New Roman"/>
          <w:noProof/>
          <w:sz w:val="24"/>
          <w:szCs w:val="24"/>
        </w:rPr>
        <w:t xml:space="preserve">, &amp; Mojoyinola, M. (April). </w:t>
      </w:r>
      <w:r w:rsidR="00B8745B" w:rsidRPr="006402E0">
        <w:rPr>
          <w:rFonts w:ascii="Times New Roman" w:hAnsi="Times New Roman" w:cs="Times New Roman"/>
          <w:i/>
          <w:iCs/>
          <w:noProof/>
          <w:sz w:val="24"/>
          <w:szCs w:val="24"/>
          <w:lang w:val="en-US"/>
        </w:rPr>
        <w:t>Exploring the probabilities of being admitted to university in Chile based on socioeconomic and academic attributes</w:t>
      </w:r>
      <w:r w:rsidR="00B8745B" w:rsidRPr="006402E0">
        <w:rPr>
          <w:rFonts w:ascii="Times New Roman" w:hAnsi="Times New Roman" w:cs="Times New Roman"/>
          <w:noProof/>
          <w:sz w:val="24"/>
          <w:szCs w:val="24"/>
          <w:lang w:val="en-US"/>
        </w:rPr>
        <w:t>. Paper presented at the 2023 annual meeting of the American Educational Research Association, Chicago, Illinois.</w:t>
      </w:r>
    </w:p>
    <w:p w14:paraId="3E61D3E8" w14:textId="77777777" w:rsidR="008F6772" w:rsidRPr="00194D5B" w:rsidRDefault="008F6772">
      <w:pPr>
        <w:rPr>
          <w:rFonts w:ascii="Times New Roman" w:hAnsi="Times New Roman" w:cs="Times New Roman"/>
          <w:noProof/>
          <w:sz w:val="24"/>
          <w:szCs w:val="24"/>
          <w:u w:val="single"/>
          <w:lang w:val="en-US"/>
        </w:rPr>
      </w:pPr>
      <w:r w:rsidRPr="00194D5B">
        <w:rPr>
          <w:rFonts w:ascii="Times New Roman" w:hAnsi="Times New Roman" w:cs="Times New Roman"/>
          <w:noProof/>
          <w:sz w:val="24"/>
          <w:szCs w:val="24"/>
          <w:u w:val="single"/>
          <w:lang w:val="en-US"/>
        </w:rPr>
        <w:br w:type="page"/>
      </w:r>
    </w:p>
    <w:p w14:paraId="37A6D817" w14:textId="3FA52AA5" w:rsidR="001733BE" w:rsidRPr="006402E0" w:rsidRDefault="001733BE" w:rsidP="006D40A1">
      <w:pPr>
        <w:spacing w:line="276" w:lineRule="auto"/>
        <w:rPr>
          <w:rFonts w:ascii="Times New Roman" w:hAnsi="Times New Roman" w:cs="Times New Roman"/>
          <w:noProof/>
          <w:sz w:val="24"/>
          <w:szCs w:val="24"/>
          <w:u w:val="single"/>
          <w:lang w:val="es-ES"/>
        </w:rPr>
      </w:pPr>
      <w:r w:rsidRPr="006402E0">
        <w:rPr>
          <w:rFonts w:ascii="Times New Roman" w:hAnsi="Times New Roman" w:cs="Times New Roman"/>
          <w:noProof/>
          <w:sz w:val="24"/>
          <w:szCs w:val="24"/>
          <w:u w:val="single"/>
          <w:lang w:val="es-ES"/>
        </w:rPr>
        <w:lastRenderedPageBreak/>
        <w:t>2018</w:t>
      </w:r>
    </w:p>
    <w:p w14:paraId="1536062C" w14:textId="77777777" w:rsidR="00FE70E3" w:rsidRPr="006402E0" w:rsidRDefault="00890350" w:rsidP="006D40A1">
      <w:pPr>
        <w:pStyle w:val="ListParagraph"/>
        <w:numPr>
          <w:ilvl w:val="0"/>
          <w:numId w:val="6"/>
        </w:numPr>
        <w:spacing w:line="276" w:lineRule="auto"/>
        <w:contextualSpacing w:val="0"/>
        <w:rPr>
          <w:rFonts w:ascii="Times New Roman" w:hAnsi="Times New Roman" w:cs="Times New Roman"/>
          <w:noProof/>
          <w:sz w:val="24"/>
          <w:szCs w:val="24"/>
          <w:lang w:val="en-US"/>
        </w:rPr>
      </w:pPr>
      <w:r w:rsidRPr="006402E0">
        <w:rPr>
          <w:rFonts w:ascii="Times New Roman" w:hAnsi="Times New Roman" w:cs="Times New Roman"/>
          <w:b/>
          <w:bCs/>
          <w:noProof/>
          <w:sz w:val="24"/>
          <w:szCs w:val="24"/>
          <w:lang w:val="es-ES"/>
        </w:rPr>
        <w:t>Padilla, G</w:t>
      </w:r>
      <w:r w:rsidRPr="006402E0">
        <w:rPr>
          <w:rFonts w:ascii="Times New Roman" w:hAnsi="Times New Roman" w:cs="Times New Roman"/>
          <w:noProof/>
          <w:sz w:val="24"/>
          <w:szCs w:val="24"/>
          <w:lang w:val="es-ES"/>
        </w:rPr>
        <w:t xml:space="preserve">. (December). </w:t>
      </w:r>
      <w:r w:rsidRPr="006402E0">
        <w:rPr>
          <w:rFonts w:ascii="Times New Roman" w:hAnsi="Times New Roman" w:cs="Times New Roman"/>
          <w:i/>
          <w:iCs/>
          <w:noProof/>
          <w:sz w:val="24"/>
          <w:szCs w:val="24"/>
          <w:lang w:val="es-ES"/>
        </w:rPr>
        <w:t>Aprender a investigar investigando: Hitos de una experiencia en Investigación Educativa como mapa de ruta para jóvenes investigadores</w:t>
      </w:r>
      <w:r w:rsidRPr="006402E0">
        <w:rPr>
          <w:rFonts w:ascii="Times New Roman" w:hAnsi="Times New Roman" w:cs="Times New Roman"/>
          <w:noProof/>
          <w:sz w:val="24"/>
          <w:szCs w:val="24"/>
          <w:lang w:val="es-ES"/>
        </w:rPr>
        <w:t xml:space="preserve">. </w:t>
      </w:r>
      <w:r w:rsidRPr="006402E0">
        <w:rPr>
          <w:rFonts w:ascii="Times New Roman" w:hAnsi="Times New Roman" w:cs="Times New Roman"/>
          <w:noProof/>
          <w:sz w:val="24"/>
          <w:szCs w:val="24"/>
          <w:lang w:val="en-US"/>
        </w:rPr>
        <w:t>Special presentation at the First Regional Seminar of Undergraduate Researchers, Chillán, Chile.</w:t>
      </w:r>
    </w:p>
    <w:p w14:paraId="3900543F" w14:textId="77777777" w:rsidR="00FE70E3" w:rsidRPr="006402E0" w:rsidRDefault="00FE70E3" w:rsidP="006D40A1">
      <w:pPr>
        <w:pStyle w:val="ListParagraph"/>
        <w:spacing w:line="276" w:lineRule="auto"/>
        <w:contextualSpacing w:val="0"/>
        <w:rPr>
          <w:rFonts w:ascii="Times New Roman" w:hAnsi="Times New Roman" w:cs="Times New Roman"/>
          <w:noProof/>
          <w:sz w:val="24"/>
          <w:szCs w:val="24"/>
          <w:lang w:val="en-US"/>
        </w:rPr>
      </w:pPr>
      <w:r w:rsidRPr="006402E0">
        <w:rPr>
          <w:rFonts w:ascii="Times New Roman" w:hAnsi="Times New Roman" w:cs="Times New Roman"/>
          <w:noProof/>
          <w:sz w:val="24"/>
          <w:szCs w:val="24"/>
        </w:rPr>
        <w:t>R</w:t>
      </w:r>
      <w:r w:rsidR="00F20728" w:rsidRPr="006402E0">
        <w:rPr>
          <w:rFonts w:ascii="Times New Roman" w:hAnsi="Times New Roman" w:cs="Times New Roman"/>
          <w:noProof/>
          <w:sz w:val="24"/>
          <w:szCs w:val="24"/>
          <w:lang w:val="es-ES"/>
        </w:rPr>
        <w:t xml:space="preserve">odriguez, C., &amp; </w:t>
      </w:r>
      <w:r w:rsidR="00F20728" w:rsidRPr="006402E0">
        <w:rPr>
          <w:rFonts w:ascii="Times New Roman" w:hAnsi="Times New Roman" w:cs="Times New Roman"/>
          <w:b/>
          <w:bCs/>
          <w:noProof/>
          <w:sz w:val="24"/>
          <w:szCs w:val="24"/>
          <w:lang w:val="es-ES"/>
        </w:rPr>
        <w:t>Padilla, G</w:t>
      </w:r>
      <w:r w:rsidR="00F20728" w:rsidRPr="006402E0">
        <w:rPr>
          <w:rFonts w:ascii="Times New Roman" w:hAnsi="Times New Roman" w:cs="Times New Roman"/>
          <w:noProof/>
          <w:sz w:val="24"/>
          <w:szCs w:val="24"/>
          <w:lang w:val="es-ES"/>
        </w:rPr>
        <w:t xml:space="preserve">. (October). </w:t>
      </w:r>
      <w:r w:rsidR="00F20728" w:rsidRPr="006402E0">
        <w:rPr>
          <w:rFonts w:ascii="Times New Roman" w:hAnsi="Times New Roman" w:cs="Times New Roman"/>
          <w:i/>
          <w:iCs/>
          <w:noProof/>
          <w:sz w:val="24"/>
          <w:szCs w:val="24"/>
          <w:lang w:val="es-ES"/>
        </w:rPr>
        <w:t>La inactividad laboral como invisibilización del trabajo femenino: aportes a la nueva cartografía del mercado laboral rural en Chile</w:t>
      </w:r>
      <w:r w:rsidR="00F20728" w:rsidRPr="006402E0">
        <w:rPr>
          <w:rFonts w:ascii="Times New Roman" w:hAnsi="Times New Roman" w:cs="Times New Roman"/>
          <w:noProof/>
          <w:sz w:val="24"/>
          <w:szCs w:val="24"/>
          <w:lang w:val="es-ES"/>
        </w:rPr>
        <w:t xml:space="preserve">. </w:t>
      </w:r>
      <w:r w:rsidR="00F20728" w:rsidRPr="006402E0">
        <w:rPr>
          <w:rFonts w:ascii="Times New Roman" w:hAnsi="Times New Roman" w:cs="Times New Roman"/>
          <w:noProof/>
          <w:sz w:val="24"/>
          <w:szCs w:val="24"/>
          <w:lang w:val="en-US"/>
        </w:rPr>
        <w:t>Research project presented at the 10</w:t>
      </w:r>
      <w:r w:rsidR="00F20728" w:rsidRPr="006402E0">
        <w:rPr>
          <w:rFonts w:ascii="Times New Roman" w:hAnsi="Times New Roman" w:cs="Times New Roman"/>
          <w:noProof/>
          <w:sz w:val="24"/>
          <w:szCs w:val="24"/>
          <w:vertAlign w:val="superscript"/>
          <w:lang w:val="en-US"/>
        </w:rPr>
        <w:t>th</w:t>
      </w:r>
      <w:r w:rsidR="00F20728" w:rsidRPr="006402E0">
        <w:rPr>
          <w:rFonts w:ascii="Times New Roman" w:hAnsi="Times New Roman" w:cs="Times New Roman"/>
          <w:noProof/>
          <w:sz w:val="24"/>
          <w:szCs w:val="24"/>
          <w:lang w:val="en-US"/>
        </w:rPr>
        <w:t xml:space="preserve"> Annual Meeting of the Chilean Society for Regional Studies SOCHER, San Pedro de Atacama, Chile</w:t>
      </w:r>
      <w:r w:rsidR="001733BE" w:rsidRPr="006402E0">
        <w:rPr>
          <w:rFonts w:ascii="Times New Roman" w:hAnsi="Times New Roman" w:cs="Times New Roman"/>
          <w:noProof/>
          <w:sz w:val="24"/>
          <w:szCs w:val="24"/>
          <w:lang w:val="en-US"/>
        </w:rPr>
        <w:t>.</w:t>
      </w:r>
    </w:p>
    <w:p w14:paraId="45101BF1" w14:textId="73F37ED6" w:rsidR="00FE70E3" w:rsidRPr="006402E0" w:rsidRDefault="005007B7" w:rsidP="006D40A1">
      <w:pPr>
        <w:pStyle w:val="ListParagraph"/>
        <w:numPr>
          <w:ilvl w:val="0"/>
          <w:numId w:val="6"/>
        </w:numPr>
        <w:spacing w:line="276" w:lineRule="auto"/>
        <w:contextualSpacing w:val="0"/>
        <w:rPr>
          <w:rFonts w:ascii="Times New Roman" w:hAnsi="Times New Roman" w:cs="Times New Roman"/>
          <w:noProof/>
          <w:sz w:val="24"/>
          <w:szCs w:val="24"/>
          <w:lang w:val="en-US"/>
        </w:rPr>
      </w:pPr>
      <w:r w:rsidRPr="006402E0">
        <w:rPr>
          <w:rFonts w:ascii="Times New Roman" w:hAnsi="Times New Roman" w:cs="Times New Roman"/>
          <w:noProof/>
          <w:sz w:val="24"/>
          <w:szCs w:val="24"/>
          <w:lang w:val="es-ES"/>
        </w:rPr>
        <w:t xml:space="preserve">Rodriguez, C., &amp; </w:t>
      </w:r>
      <w:r w:rsidRPr="006402E0">
        <w:rPr>
          <w:rFonts w:ascii="Times New Roman" w:hAnsi="Times New Roman" w:cs="Times New Roman"/>
          <w:b/>
          <w:bCs/>
          <w:noProof/>
          <w:sz w:val="24"/>
          <w:szCs w:val="24"/>
          <w:lang w:val="es-ES"/>
        </w:rPr>
        <w:t>Padilla, G</w:t>
      </w:r>
      <w:r w:rsidRPr="006402E0">
        <w:rPr>
          <w:rFonts w:ascii="Times New Roman" w:hAnsi="Times New Roman" w:cs="Times New Roman"/>
          <w:noProof/>
          <w:sz w:val="24"/>
          <w:szCs w:val="24"/>
          <w:lang w:val="es-ES"/>
        </w:rPr>
        <w:t xml:space="preserve">. (October). </w:t>
      </w:r>
      <w:r w:rsidRPr="006402E0">
        <w:rPr>
          <w:rFonts w:ascii="Times New Roman" w:hAnsi="Times New Roman" w:cs="Times New Roman"/>
          <w:i/>
          <w:iCs/>
          <w:noProof/>
          <w:sz w:val="24"/>
          <w:szCs w:val="24"/>
          <w:lang w:val="es-ES"/>
        </w:rPr>
        <w:t xml:space="preserve">Percepciones y creencias estudiantiles en torno a la evaluación académica. </w:t>
      </w:r>
      <w:r w:rsidRPr="006402E0">
        <w:rPr>
          <w:rFonts w:ascii="Times New Roman" w:hAnsi="Times New Roman" w:cs="Times New Roman"/>
          <w:i/>
          <w:iCs/>
          <w:noProof/>
          <w:sz w:val="24"/>
          <w:szCs w:val="24"/>
          <w:lang w:val="en-US"/>
        </w:rPr>
        <w:t>Una aplicación de modelos factoriales</w:t>
      </w:r>
      <w:r w:rsidRPr="006402E0">
        <w:rPr>
          <w:rFonts w:ascii="Times New Roman" w:hAnsi="Times New Roman" w:cs="Times New Roman"/>
          <w:noProof/>
          <w:sz w:val="24"/>
          <w:szCs w:val="24"/>
          <w:lang w:val="en-US"/>
        </w:rPr>
        <w:t xml:space="preserve">. Paper presented at the </w:t>
      </w:r>
      <w:r w:rsidR="00F20728" w:rsidRPr="006402E0">
        <w:rPr>
          <w:rFonts w:ascii="Times New Roman" w:hAnsi="Times New Roman" w:cs="Times New Roman"/>
          <w:noProof/>
          <w:sz w:val="24"/>
          <w:szCs w:val="24"/>
          <w:lang w:val="en-US"/>
        </w:rPr>
        <w:t>6</w:t>
      </w:r>
      <w:r w:rsidR="00F20728" w:rsidRPr="006402E0">
        <w:rPr>
          <w:rFonts w:ascii="Times New Roman" w:hAnsi="Times New Roman" w:cs="Times New Roman"/>
          <w:noProof/>
          <w:sz w:val="24"/>
          <w:szCs w:val="24"/>
          <w:vertAlign w:val="superscript"/>
          <w:lang w:val="en-US"/>
        </w:rPr>
        <w:t>th</w:t>
      </w:r>
      <w:r w:rsidR="00F20728" w:rsidRPr="006402E0">
        <w:rPr>
          <w:rFonts w:ascii="Times New Roman" w:hAnsi="Times New Roman" w:cs="Times New Roman"/>
          <w:noProof/>
          <w:sz w:val="24"/>
          <w:szCs w:val="24"/>
          <w:lang w:val="en-US"/>
        </w:rPr>
        <w:t xml:space="preserve"> version of the International congress on best practices in the classroom</w:t>
      </w:r>
      <w:r w:rsidRPr="006402E0">
        <w:rPr>
          <w:rFonts w:ascii="Times New Roman" w:hAnsi="Times New Roman" w:cs="Times New Roman"/>
          <w:noProof/>
          <w:sz w:val="24"/>
          <w:szCs w:val="24"/>
          <w:lang w:val="en-US"/>
        </w:rPr>
        <w:t>, Osorno, Chile</w:t>
      </w:r>
      <w:r w:rsidR="00F20728" w:rsidRPr="006402E0">
        <w:rPr>
          <w:rFonts w:ascii="Times New Roman" w:hAnsi="Times New Roman" w:cs="Times New Roman"/>
          <w:noProof/>
          <w:sz w:val="24"/>
          <w:szCs w:val="24"/>
          <w:lang w:val="en-US"/>
        </w:rPr>
        <w:t>.</w:t>
      </w:r>
    </w:p>
    <w:p w14:paraId="712F772E" w14:textId="145968A4" w:rsidR="00895C70" w:rsidRPr="006402E0" w:rsidRDefault="005007B7" w:rsidP="006D40A1">
      <w:pPr>
        <w:pStyle w:val="ListParagraph"/>
        <w:numPr>
          <w:ilvl w:val="0"/>
          <w:numId w:val="6"/>
        </w:numPr>
        <w:spacing w:line="276" w:lineRule="auto"/>
        <w:contextualSpacing w:val="0"/>
        <w:rPr>
          <w:rFonts w:ascii="Times New Roman" w:hAnsi="Times New Roman" w:cs="Times New Roman"/>
          <w:color w:val="222222"/>
          <w:sz w:val="24"/>
          <w:szCs w:val="24"/>
          <w:shd w:val="clear" w:color="auto" w:fill="FFFFFF"/>
          <w:lang w:val="en-US"/>
        </w:rPr>
      </w:pPr>
      <w:r w:rsidRPr="006402E0">
        <w:rPr>
          <w:rFonts w:ascii="Times New Roman" w:hAnsi="Times New Roman" w:cs="Times New Roman"/>
          <w:b/>
          <w:bCs/>
          <w:color w:val="222222"/>
          <w:sz w:val="24"/>
          <w:szCs w:val="24"/>
          <w:shd w:val="clear" w:color="auto" w:fill="FFFFFF"/>
        </w:rPr>
        <w:t>Padilla, G</w:t>
      </w:r>
      <w:r w:rsidRPr="006402E0">
        <w:rPr>
          <w:rFonts w:ascii="Times New Roman" w:hAnsi="Times New Roman" w:cs="Times New Roman"/>
          <w:color w:val="222222"/>
          <w:sz w:val="24"/>
          <w:szCs w:val="24"/>
          <w:shd w:val="clear" w:color="auto" w:fill="FFFFFF"/>
        </w:rPr>
        <w:t xml:space="preserve">., &amp; </w:t>
      </w:r>
      <w:proofErr w:type="spellStart"/>
      <w:r w:rsidRPr="006402E0">
        <w:rPr>
          <w:rFonts w:ascii="Times New Roman" w:hAnsi="Times New Roman" w:cs="Times New Roman"/>
          <w:color w:val="222222"/>
          <w:sz w:val="24"/>
          <w:szCs w:val="24"/>
          <w:shd w:val="clear" w:color="auto" w:fill="FFFFFF"/>
        </w:rPr>
        <w:t>Rodriguez</w:t>
      </w:r>
      <w:proofErr w:type="spellEnd"/>
      <w:r w:rsidRPr="006402E0">
        <w:rPr>
          <w:rFonts w:ascii="Times New Roman" w:hAnsi="Times New Roman" w:cs="Times New Roman"/>
          <w:color w:val="222222"/>
          <w:sz w:val="24"/>
          <w:szCs w:val="24"/>
          <w:shd w:val="clear" w:color="auto" w:fill="FFFFFF"/>
        </w:rPr>
        <w:t>, C. (</w:t>
      </w:r>
      <w:proofErr w:type="spellStart"/>
      <w:r w:rsidRPr="006402E0">
        <w:rPr>
          <w:rFonts w:ascii="Times New Roman" w:hAnsi="Times New Roman" w:cs="Times New Roman"/>
          <w:color w:val="222222"/>
          <w:sz w:val="24"/>
          <w:szCs w:val="24"/>
          <w:shd w:val="clear" w:color="auto" w:fill="FFFFFF"/>
        </w:rPr>
        <w:t>January</w:t>
      </w:r>
      <w:proofErr w:type="spellEnd"/>
      <w:r w:rsidRPr="006402E0">
        <w:rPr>
          <w:rFonts w:ascii="Times New Roman" w:hAnsi="Times New Roman" w:cs="Times New Roman"/>
          <w:color w:val="222222"/>
          <w:sz w:val="24"/>
          <w:szCs w:val="24"/>
          <w:shd w:val="clear" w:color="auto" w:fill="FFFFFF"/>
        </w:rPr>
        <w:t xml:space="preserve">). Convivencia Escolar y clima de aula: una exploración a los otros indicadores de calidad y la contribución del Trabajo Social en la problemática educativa. </w:t>
      </w:r>
      <w:r w:rsidRPr="006402E0">
        <w:rPr>
          <w:rFonts w:ascii="Times New Roman" w:hAnsi="Times New Roman" w:cs="Times New Roman"/>
          <w:noProof/>
          <w:sz w:val="24"/>
          <w:szCs w:val="24"/>
          <w:lang w:val="en-US"/>
        </w:rPr>
        <w:t>Paper accepted for presentation at the 2018 INVEDUC meeting, dedicated to Educational research, Osorno, Chile.</w:t>
      </w:r>
    </w:p>
    <w:p w14:paraId="3E0EE17C" w14:textId="7A2C02A8" w:rsidR="00593C15" w:rsidRPr="006402E0" w:rsidRDefault="00593C15" w:rsidP="006D40A1">
      <w:pPr>
        <w:pStyle w:val="Bibliography"/>
        <w:spacing w:line="276" w:lineRule="auto"/>
        <w:rPr>
          <w:rFonts w:ascii="Times New Roman" w:hAnsi="Times New Roman" w:cs="Times New Roman"/>
          <w:noProof/>
          <w:sz w:val="24"/>
          <w:szCs w:val="24"/>
          <w:lang w:val="en-US"/>
        </w:rPr>
      </w:pPr>
    </w:p>
    <w:p w14:paraId="496E1ABA" w14:textId="22910DC4" w:rsidR="00362249" w:rsidRPr="00194D5B" w:rsidRDefault="00905440" w:rsidP="00DE0A26">
      <w:pPr>
        <w:pStyle w:val="Heading1"/>
        <w:rPr>
          <w:lang w:val="en-US"/>
        </w:rPr>
      </w:pPr>
      <w:r w:rsidRPr="00194D5B">
        <w:rPr>
          <w:lang w:val="en-US"/>
        </w:rPr>
        <w:t>BOOK CHAPTERS</w:t>
      </w:r>
    </w:p>
    <w:p w14:paraId="0FA3FEEC" w14:textId="4BF15D97" w:rsidR="00E42DE8" w:rsidRPr="00194D5B" w:rsidRDefault="00E42DE8" w:rsidP="006D40A1">
      <w:pPr>
        <w:spacing w:line="276" w:lineRule="auto"/>
        <w:rPr>
          <w:rFonts w:ascii="Times New Roman" w:hAnsi="Times New Roman" w:cs="Times New Roman"/>
          <w:sz w:val="24"/>
          <w:szCs w:val="24"/>
          <w:u w:val="single"/>
          <w:lang w:val="en-US"/>
        </w:rPr>
      </w:pPr>
      <w:r w:rsidRPr="00194D5B">
        <w:rPr>
          <w:rFonts w:ascii="Times New Roman" w:hAnsi="Times New Roman" w:cs="Times New Roman"/>
          <w:sz w:val="24"/>
          <w:szCs w:val="24"/>
          <w:u w:val="single"/>
          <w:lang w:val="en-US"/>
        </w:rPr>
        <w:t>2024</w:t>
      </w:r>
    </w:p>
    <w:p w14:paraId="7196A6B8" w14:textId="44CC755B" w:rsidR="00E42DE8" w:rsidRPr="00FF771F" w:rsidRDefault="00FF771F" w:rsidP="00FF771F">
      <w:pPr>
        <w:ind w:left="450" w:hanging="450"/>
        <w:rPr>
          <w:rFonts w:ascii="Times New Roman" w:hAnsi="Times New Roman" w:cs="Times New Roman"/>
          <w:sz w:val="24"/>
          <w:szCs w:val="24"/>
          <w:lang w:val="en-US"/>
        </w:rPr>
      </w:pPr>
      <w:r w:rsidRPr="00FF771F">
        <w:rPr>
          <w:rFonts w:ascii="Times New Roman" w:hAnsi="Times New Roman" w:cs="Times New Roman"/>
          <w:b/>
          <w:bCs/>
          <w:sz w:val="24"/>
          <w:szCs w:val="24"/>
          <w:lang w:val="en-US"/>
        </w:rPr>
        <w:t>Padilla, B.</w:t>
      </w:r>
      <w:r w:rsidRPr="00FF771F">
        <w:rPr>
          <w:rFonts w:ascii="Times New Roman" w:hAnsi="Times New Roman" w:cs="Times New Roman"/>
          <w:sz w:val="24"/>
          <w:szCs w:val="24"/>
          <w:lang w:val="en-US"/>
        </w:rPr>
        <w:t xml:space="preserve">, Dorman, E., &amp; Hoffman, L. (in press). </w:t>
      </w:r>
      <w:r w:rsidRPr="00C54455">
        <w:rPr>
          <w:rFonts w:ascii="Times New Roman" w:hAnsi="Times New Roman" w:cs="Times New Roman"/>
          <w:i/>
          <w:iCs/>
          <w:sz w:val="24"/>
          <w:szCs w:val="24"/>
          <w:lang w:val="en-US"/>
        </w:rPr>
        <w:t>Multilevel analysis for communication scientists</w:t>
      </w:r>
      <w:r w:rsidRPr="00FF771F">
        <w:rPr>
          <w:rFonts w:ascii="Times New Roman" w:hAnsi="Times New Roman" w:cs="Times New Roman"/>
          <w:sz w:val="24"/>
          <w:szCs w:val="24"/>
          <w:lang w:val="en-US"/>
        </w:rPr>
        <w:t xml:space="preserve">. Forthcoming in the handbook of </w:t>
      </w:r>
      <w:r w:rsidRPr="00C54455">
        <w:rPr>
          <w:rFonts w:ascii="Times New Roman" w:hAnsi="Times New Roman" w:cs="Times New Roman"/>
          <w:i/>
          <w:iCs/>
          <w:sz w:val="24"/>
          <w:szCs w:val="24"/>
          <w:lang w:val="en-US"/>
        </w:rPr>
        <w:t>Quantitative Research Methods in Communication Science</w:t>
      </w:r>
      <w:r w:rsidRPr="00FF771F">
        <w:rPr>
          <w:rFonts w:ascii="Times New Roman" w:hAnsi="Times New Roman" w:cs="Times New Roman"/>
          <w:sz w:val="24"/>
          <w:szCs w:val="24"/>
          <w:lang w:val="en-US"/>
        </w:rPr>
        <w:t>.</w:t>
      </w:r>
    </w:p>
    <w:p w14:paraId="31C9ED3F" w14:textId="58ECCDE7" w:rsidR="00675C1A" w:rsidRPr="006402E0" w:rsidRDefault="00675C1A" w:rsidP="006D40A1">
      <w:pPr>
        <w:spacing w:line="276" w:lineRule="auto"/>
        <w:rPr>
          <w:rFonts w:ascii="Times New Roman" w:hAnsi="Times New Roman" w:cs="Times New Roman"/>
          <w:sz w:val="24"/>
          <w:szCs w:val="24"/>
          <w:u w:val="single"/>
        </w:rPr>
      </w:pPr>
      <w:r w:rsidRPr="006402E0">
        <w:rPr>
          <w:rFonts w:ascii="Times New Roman" w:hAnsi="Times New Roman" w:cs="Times New Roman"/>
          <w:sz w:val="24"/>
          <w:szCs w:val="24"/>
          <w:u w:val="single"/>
        </w:rPr>
        <w:t>2021</w:t>
      </w:r>
    </w:p>
    <w:p w14:paraId="0D69FCA0" w14:textId="2FD8BD68" w:rsidR="00675C1A" w:rsidRPr="006402E0" w:rsidRDefault="00675C1A" w:rsidP="006D40A1">
      <w:pPr>
        <w:pStyle w:val="Bibliography"/>
        <w:spacing w:line="276" w:lineRule="auto"/>
        <w:ind w:left="450" w:hanging="450"/>
        <w:rPr>
          <w:rFonts w:ascii="Times New Roman" w:hAnsi="Times New Roman" w:cs="Times New Roman"/>
          <w:noProof/>
          <w:sz w:val="24"/>
          <w:szCs w:val="24"/>
          <w:lang w:val="es-ES"/>
        </w:rPr>
      </w:pPr>
      <w:r w:rsidRPr="006402E0">
        <w:rPr>
          <w:rFonts w:ascii="Times New Roman" w:hAnsi="Times New Roman" w:cs="Times New Roman"/>
          <w:bCs/>
          <w:noProof/>
          <w:sz w:val="24"/>
          <w:szCs w:val="24"/>
          <w:lang w:val="es-ES"/>
        </w:rPr>
        <w:t xml:space="preserve">3. </w:t>
      </w:r>
      <w:r w:rsidRPr="006402E0">
        <w:rPr>
          <w:rFonts w:ascii="Times New Roman" w:hAnsi="Times New Roman" w:cs="Times New Roman"/>
          <w:b/>
          <w:noProof/>
          <w:sz w:val="24"/>
          <w:szCs w:val="24"/>
          <w:lang w:val="es-ES"/>
        </w:rPr>
        <w:t>Padilla, G.</w:t>
      </w:r>
      <w:r w:rsidRPr="006402E0">
        <w:rPr>
          <w:rFonts w:ascii="Times New Roman" w:hAnsi="Times New Roman" w:cs="Times New Roman"/>
          <w:noProof/>
          <w:sz w:val="24"/>
          <w:szCs w:val="24"/>
          <w:lang w:val="es-ES"/>
        </w:rPr>
        <w:t xml:space="preserve">, &amp; Rodríguez, C. (2021). Cuestiones básicas para una discusión sobre la sociedad contemporánea. En V. Castillo (Ed.), </w:t>
      </w:r>
      <w:r w:rsidRPr="006402E0">
        <w:rPr>
          <w:rFonts w:ascii="Times New Roman" w:hAnsi="Times New Roman" w:cs="Times New Roman"/>
          <w:i/>
          <w:iCs/>
          <w:noProof/>
          <w:sz w:val="24"/>
          <w:szCs w:val="24"/>
          <w:lang w:val="es-ES"/>
        </w:rPr>
        <w:t>Tecnologías digitales al servicio de la intervención y gestión social</w:t>
      </w:r>
      <w:r w:rsidRPr="006402E0">
        <w:rPr>
          <w:rFonts w:ascii="Times New Roman" w:hAnsi="Times New Roman" w:cs="Times New Roman"/>
          <w:noProof/>
          <w:sz w:val="24"/>
          <w:szCs w:val="24"/>
          <w:lang w:val="es-ES"/>
        </w:rPr>
        <w:t xml:space="preserve"> (págs. 17</w:t>
      </w:r>
      <w:r w:rsidRPr="006402E0">
        <w:rPr>
          <w:rFonts w:ascii="Times New Roman" w:hAnsi="Times New Roman" w:cs="Times New Roman"/>
          <w:sz w:val="24"/>
          <w:szCs w:val="24"/>
        </w:rPr>
        <w:t>–</w:t>
      </w:r>
      <w:r w:rsidRPr="006402E0">
        <w:rPr>
          <w:rFonts w:ascii="Times New Roman" w:hAnsi="Times New Roman" w:cs="Times New Roman"/>
          <w:noProof/>
          <w:sz w:val="24"/>
          <w:szCs w:val="24"/>
          <w:lang w:val="es-ES"/>
        </w:rPr>
        <w:t>31). Ediciones Universidad Santo Tomás.</w:t>
      </w:r>
    </w:p>
    <w:p w14:paraId="0FA3A102" w14:textId="61AD8D2A" w:rsidR="00675C1A" w:rsidRPr="006402E0" w:rsidRDefault="00675C1A" w:rsidP="006D40A1">
      <w:pPr>
        <w:spacing w:line="276" w:lineRule="auto"/>
        <w:ind w:left="450" w:hanging="450"/>
        <w:rPr>
          <w:rFonts w:ascii="Times New Roman" w:hAnsi="Times New Roman" w:cs="Times New Roman"/>
          <w:noProof/>
          <w:sz w:val="24"/>
          <w:szCs w:val="24"/>
        </w:rPr>
      </w:pPr>
      <w:r w:rsidRPr="006402E0">
        <w:rPr>
          <w:rFonts w:ascii="Times New Roman" w:hAnsi="Times New Roman" w:cs="Times New Roman"/>
          <w:noProof/>
          <w:sz w:val="24"/>
          <w:szCs w:val="24"/>
          <w:lang w:val="es-ES"/>
        </w:rPr>
        <w:t xml:space="preserve">2. Rodríguez, C., &amp; </w:t>
      </w:r>
      <w:r w:rsidRPr="006402E0">
        <w:rPr>
          <w:rFonts w:ascii="Times New Roman" w:hAnsi="Times New Roman" w:cs="Times New Roman"/>
          <w:b/>
          <w:noProof/>
          <w:sz w:val="24"/>
          <w:szCs w:val="24"/>
          <w:lang w:val="es-ES"/>
        </w:rPr>
        <w:t>Padilla, G.</w:t>
      </w:r>
      <w:r w:rsidRPr="006402E0">
        <w:rPr>
          <w:rFonts w:ascii="Times New Roman" w:hAnsi="Times New Roman" w:cs="Times New Roman"/>
          <w:noProof/>
          <w:sz w:val="24"/>
          <w:szCs w:val="24"/>
          <w:lang w:val="es-ES"/>
        </w:rPr>
        <w:t xml:space="preserve"> (2021). La brecha digital. Una nueva prolongación de la segmentación social en países en desarrollo. En V. Castillo (Ed.), </w:t>
      </w:r>
      <w:r w:rsidRPr="006402E0">
        <w:rPr>
          <w:rFonts w:ascii="Times New Roman" w:hAnsi="Times New Roman" w:cs="Times New Roman"/>
          <w:i/>
          <w:iCs/>
          <w:noProof/>
          <w:sz w:val="24"/>
          <w:szCs w:val="24"/>
          <w:lang w:val="es-ES"/>
        </w:rPr>
        <w:t>Tecnologías digitales al servicio de la intervención y gestión social</w:t>
      </w:r>
      <w:r w:rsidRPr="006402E0">
        <w:rPr>
          <w:rFonts w:ascii="Times New Roman" w:hAnsi="Times New Roman" w:cs="Times New Roman"/>
          <w:noProof/>
          <w:sz w:val="24"/>
          <w:szCs w:val="24"/>
          <w:lang w:val="es-ES"/>
        </w:rPr>
        <w:t xml:space="preserve"> (págs. </w:t>
      </w:r>
      <w:r w:rsidRPr="006402E0">
        <w:rPr>
          <w:rFonts w:ascii="Times New Roman" w:hAnsi="Times New Roman" w:cs="Times New Roman"/>
          <w:noProof/>
          <w:sz w:val="24"/>
          <w:szCs w:val="24"/>
        </w:rPr>
        <w:t>71</w:t>
      </w:r>
      <w:r w:rsidRPr="006402E0">
        <w:rPr>
          <w:rFonts w:ascii="Times New Roman" w:hAnsi="Times New Roman" w:cs="Times New Roman"/>
          <w:sz w:val="24"/>
          <w:szCs w:val="24"/>
        </w:rPr>
        <w:t>–</w:t>
      </w:r>
      <w:r w:rsidRPr="006402E0">
        <w:rPr>
          <w:rFonts w:ascii="Times New Roman" w:hAnsi="Times New Roman" w:cs="Times New Roman"/>
          <w:noProof/>
          <w:sz w:val="24"/>
          <w:szCs w:val="24"/>
        </w:rPr>
        <w:t>91). Ediciones Universidad Santo Tomás.</w:t>
      </w:r>
    </w:p>
    <w:p w14:paraId="5A0D5C5F" w14:textId="2E109030" w:rsidR="00675C1A" w:rsidRPr="006402E0" w:rsidRDefault="00675C1A" w:rsidP="006D40A1">
      <w:pPr>
        <w:spacing w:line="276" w:lineRule="auto"/>
        <w:ind w:left="270" w:hanging="270"/>
        <w:rPr>
          <w:rFonts w:ascii="Times New Roman" w:hAnsi="Times New Roman" w:cs="Times New Roman"/>
          <w:bCs/>
          <w:noProof/>
          <w:sz w:val="24"/>
          <w:szCs w:val="24"/>
          <w:u w:val="single"/>
          <w:lang w:val="es-ES"/>
        </w:rPr>
      </w:pPr>
      <w:r w:rsidRPr="006402E0">
        <w:rPr>
          <w:rFonts w:ascii="Times New Roman" w:hAnsi="Times New Roman" w:cs="Times New Roman"/>
          <w:noProof/>
          <w:sz w:val="24"/>
          <w:szCs w:val="24"/>
          <w:u w:val="single"/>
        </w:rPr>
        <w:t>2020</w:t>
      </w:r>
    </w:p>
    <w:p w14:paraId="5FE37F16" w14:textId="784D930F" w:rsidR="00032193" w:rsidRPr="006402E0" w:rsidRDefault="00675C1A" w:rsidP="006D40A1">
      <w:pPr>
        <w:spacing w:line="276" w:lineRule="auto"/>
        <w:ind w:left="450" w:hanging="450"/>
        <w:rPr>
          <w:rFonts w:ascii="Times New Roman" w:hAnsi="Times New Roman" w:cs="Times New Roman"/>
          <w:sz w:val="24"/>
          <w:szCs w:val="24"/>
          <w:lang w:val="es-ES"/>
        </w:rPr>
      </w:pPr>
      <w:r w:rsidRPr="006402E0">
        <w:rPr>
          <w:rFonts w:ascii="Times New Roman" w:hAnsi="Times New Roman" w:cs="Times New Roman"/>
          <w:bCs/>
          <w:noProof/>
          <w:sz w:val="24"/>
          <w:szCs w:val="24"/>
          <w:lang w:val="es-ES"/>
        </w:rPr>
        <w:t>1</w:t>
      </w:r>
      <w:r w:rsidR="00A47397" w:rsidRPr="006402E0">
        <w:rPr>
          <w:rFonts w:ascii="Times New Roman" w:hAnsi="Times New Roman" w:cs="Times New Roman"/>
          <w:bCs/>
          <w:noProof/>
          <w:sz w:val="24"/>
          <w:szCs w:val="24"/>
          <w:lang w:val="es-ES"/>
        </w:rPr>
        <w:t xml:space="preserve">. </w:t>
      </w:r>
      <w:r w:rsidR="00032193" w:rsidRPr="006402E0">
        <w:rPr>
          <w:rFonts w:ascii="Times New Roman" w:hAnsi="Times New Roman" w:cs="Times New Roman"/>
          <w:b/>
          <w:noProof/>
          <w:sz w:val="24"/>
          <w:szCs w:val="24"/>
          <w:lang w:val="es-ES"/>
        </w:rPr>
        <w:t>Padilla, G.</w:t>
      </w:r>
      <w:r w:rsidR="00032193" w:rsidRPr="006402E0">
        <w:rPr>
          <w:rFonts w:ascii="Times New Roman" w:hAnsi="Times New Roman" w:cs="Times New Roman"/>
          <w:noProof/>
          <w:sz w:val="24"/>
          <w:szCs w:val="24"/>
          <w:lang w:val="es-ES"/>
        </w:rPr>
        <w:t xml:space="preserve">, &amp; Rodríguez, C. (2020). El nuevo marco para la medición de calidad educativa en Chile: una discusión desde el Clima de Convivencia Escolar. En H. </w:t>
      </w:r>
      <w:r w:rsidR="00032193" w:rsidRPr="006402E0">
        <w:rPr>
          <w:rFonts w:ascii="Times New Roman" w:hAnsi="Times New Roman" w:cs="Times New Roman"/>
          <w:noProof/>
          <w:sz w:val="24"/>
          <w:szCs w:val="24"/>
          <w:lang w:val="es-ES"/>
        </w:rPr>
        <w:lastRenderedPageBreak/>
        <w:t xml:space="preserve">Cárcamo, &amp; M. Mora (Edits.), </w:t>
      </w:r>
      <w:r w:rsidR="00032193" w:rsidRPr="006402E0">
        <w:rPr>
          <w:rFonts w:ascii="Times New Roman" w:hAnsi="Times New Roman" w:cs="Times New Roman"/>
          <w:i/>
          <w:iCs/>
          <w:noProof/>
          <w:sz w:val="24"/>
          <w:szCs w:val="24"/>
          <w:lang w:val="es-ES"/>
        </w:rPr>
        <w:t>Familia, escuela y sociedad. Múltiples miradas para un fenómeno complejo</w:t>
      </w:r>
      <w:r w:rsidR="00032193" w:rsidRPr="006402E0">
        <w:rPr>
          <w:rFonts w:ascii="Times New Roman" w:hAnsi="Times New Roman" w:cs="Times New Roman"/>
          <w:noProof/>
          <w:sz w:val="24"/>
          <w:szCs w:val="24"/>
          <w:lang w:val="es-ES"/>
        </w:rPr>
        <w:t xml:space="preserve"> (págs. 135</w:t>
      </w:r>
      <w:r w:rsidR="002830A8" w:rsidRPr="006402E0">
        <w:rPr>
          <w:rFonts w:ascii="Times New Roman" w:hAnsi="Times New Roman" w:cs="Times New Roman"/>
          <w:sz w:val="24"/>
          <w:szCs w:val="24"/>
        </w:rPr>
        <w:t>–</w:t>
      </w:r>
      <w:r w:rsidR="00032193" w:rsidRPr="006402E0">
        <w:rPr>
          <w:rFonts w:ascii="Times New Roman" w:hAnsi="Times New Roman" w:cs="Times New Roman"/>
          <w:noProof/>
          <w:sz w:val="24"/>
          <w:szCs w:val="24"/>
          <w:lang w:val="es-ES"/>
        </w:rPr>
        <w:t>158). Concepción: Ediciones Universidad del Bío-Bío</w:t>
      </w:r>
    </w:p>
    <w:bookmarkEnd w:id="0"/>
    <w:p w14:paraId="4520CA3A" w14:textId="77777777" w:rsidR="003F5B31" w:rsidRPr="006402E0" w:rsidRDefault="003F5B31" w:rsidP="006D40A1">
      <w:pPr>
        <w:spacing w:line="276" w:lineRule="auto"/>
        <w:rPr>
          <w:rFonts w:ascii="Times New Roman" w:hAnsi="Times New Roman" w:cs="Times New Roman"/>
          <w:b/>
          <w:bCs/>
          <w:sz w:val="24"/>
          <w:szCs w:val="24"/>
        </w:rPr>
      </w:pPr>
    </w:p>
    <w:p w14:paraId="49F6EE7A" w14:textId="182E5933" w:rsidR="009C6860" w:rsidRPr="006402E0" w:rsidRDefault="00905440" w:rsidP="00DE0A26">
      <w:pPr>
        <w:pStyle w:val="Heading1"/>
      </w:pPr>
      <w:r w:rsidRPr="006402E0">
        <w:t>OTHER PROFESSIONAL ACTIVITIES</w:t>
      </w:r>
    </w:p>
    <w:p w14:paraId="015417A9" w14:textId="50B29308" w:rsidR="00675C1A" w:rsidRPr="006402E0" w:rsidRDefault="009C6860" w:rsidP="006D40A1">
      <w:pPr>
        <w:spacing w:line="276" w:lineRule="auto"/>
        <w:rPr>
          <w:rFonts w:ascii="Times New Roman" w:hAnsi="Times New Roman" w:cs="Times New Roman"/>
          <w:sz w:val="24"/>
          <w:szCs w:val="24"/>
          <w:u w:val="single"/>
        </w:rPr>
      </w:pPr>
      <w:r w:rsidRPr="006402E0">
        <w:rPr>
          <w:rFonts w:ascii="Times New Roman" w:hAnsi="Times New Roman" w:cs="Times New Roman"/>
          <w:sz w:val="24"/>
          <w:szCs w:val="24"/>
          <w:u w:val="single"/>
        </w:rPr>
        <w:t>201</w:t>
      </w:r>
      <w:r w:rsidR="00675C1A" w:rsidRPr="006402E0">
        <w:rPr>
          <w:rFonts w:ascii="Times New Roman" w:hAnsi="Times New Roman" w:cs="Times New Roman"/>
          <w:sz w:val="24"/>
          <w:szCs w:val="24"/>
          <w:u w:val="single"/>
        </w:rPr>
        <w:t>9</w:t>
      </w:r>
    </w:p>
    <w:p w14:paraId="7E4BD4FD" w14:textId="09689E4E" w:rsidR="009C6860" w:rsidRPr="006402E0" w:rsidRDefault="009C6860" w:rsidP="006D40A1">
      <w:pPr>
        <w:pStyle w:val="ListParagraph"/>
        <w:numPr>
          <w:ilvl w:val="0"/>
          <w:numId w:val="6"/>
        </w:numPr>
        <w:spacing w:line="276" w:lineRule="auto"/>
        <w:contextualSpacing w:val="0"/>
        <w:rPr>
          <w:rFonts w:ascii="Times New Roman" w:hAnsi="Times New Roman" w:cs="Times New Roman"/>
          <w:sz w:val="24"/>
          <w:szCs w:val="24"/>
          <w:lang w:val="en-US"/>
        </w:rPr>
      </w:pPr>
      <w:r w:rsidRPr="006402E0">
        <w:rPr>
          <w:rFonts w:ascii="Times New Roman" w:hAnsi="Times New Roman" w:cs="Times New Roman"/>
          <w:sz w:val="24"/>
          <w:szCs w:val="24"/>
          <w:lang w:val="en-US"/>
        </w:rPr>
        <w:t xml:space="preserve">Methodological support in </w:t>
      </w:r>
      <w:r w:rsidR="00C1440E">
        <w:rPr>
          <w:rFonts w:ascii="Times New Roman" w:hAnsi="Times New Roman" w:cs="Times New Roman"/>
          <w:sz w:val="24"/>
          <w:szCs w:val="24"/>
          <w:lang w:val="en-US"/>
        </w:rPr>
        <w:t>educational</w:t>
      </w:r>
      <w:r w:rsidRPr="006402E0">
        <w:rPr>
          <w:rFonts w:ascii="Times New Roman" w:hAnsi="Times New Roman" w:cs="Times New Roman"/>
          <w:sz w:val="24"/>
          <w:szCs w:val="24"/>
          <w:lang w:val="en-US"/>
        </w:rPr>
        <w:t xml:space="preserve"> research project “Education as a Right in the Pro-Inclusion Agenda: Free Education, Ranking and Funding in Higher Education”</w:t>
      </w:r>
      <w:r w:rsidR="00E20E15">
        <w:rPr>
          <w:rFonts w:ascii="Times New Roman" w:hAnsi="Times New Roman" w:cs="Times New Roman"/>
          <w:sz w:val="24"/>
          <w:szCs w:val="24"/>
          <w:lang w:val="en-US"/>
        </w:rPr>
        <w:t xml:space="preserve"> at the </w:t>
      </w:r>
      <w:r w:rsidR="00726BDC">
        <w:rPr>
          <w:rFonts w:ascii="Times New Roman" w:hAnsi="Times New Roman" w:cs="Times New Roman"/>
          <w:sz w:val="24"/>
          <w:szCs w:val="24"/>
          <w:lang w:val="en-US"/>
        </w:rPr>
        <w:t>Universidad del</w:t>
      </w:r>
      <w:r w:rsidR="00E20E15">
        <w:rPr>
          <w:rFonts w:ascii="Times New Roman" w:hAnsi="Times New Roman" w:cs="Times New Roman"/>
          <w:sz w:val="24"/>
          <w:szCs w:val="24"/>
          <w:lang w:val="en-US"/>
        </w:rPr>
        <w:t xml:space="preserve"> Bio-Bio, Chile.</w:t>
      </w:r>
    </w:p>
    <w:p w14:paraId="6DF1B580" w14:textId="77777777" w:rsidR="00675C1A" w:rsidRPr="006402E0" w:rsidRDefault="009C6860" w:rsidP="006D40A1">
      <w:pPr>
        <w:spacing w:line="276" w:lineRule="auto"/>
        <w:rPr>
          <w:rFonts w:ascii="Times New Roman" w:hAnsi="Times New Roman" w:cs="Times New Roman"/>
          <w:sz w:val="24"/>
          <w:szCs w:val="24"/>
          <w:u w:val="single"/>
          <w:lang w:val="en-US"/>
        </w:rPr>
      </w:pPr>
      <w:r w:rsidRPr="006402E0">
        <w:rPr>
          <w:rFonts w:ascii="Times New Roman" w:hAnsi="Times New Roman" w:cs="Times New Roman"/>
          <w:sz w:val="24"/>
          <w:szCs w:val="24"/>
          <w:u w:val="single"/>
          <w:lang w:val="en-US"/>
        </w:rPr>
        <w:t>2018</w:t>
      </w:r>
    </w:p>
    <w:p w14:paraId="5DE36E7D" w14:textId="0D8DD461" w:rsidR="009C6860" w:rsidRPr="006402E0" w:rsidRDefault="009C6860" w:rsidP="006D40A1">
      <w:pPr>
        <w:pStyle w:val="ListParagraph"/>
        <w:numPr>
          <w:ilvl w:val="0"/>
          <w:numId w:val="6"/>
        </w:numPr>
        <w:spacing w:line="276" w:lineRule="auto"/>
        <w:contextualSpacing w:val="0"/>
        <w:rPr>
          <w:rFonts w:ascii="Times New Roman" w:hAnsi="Times New Roman" w:cs="Times New Roman"/>
          <w:sz w:val="24"/>
          <w:szCs w:val="24"/>
          <w:lang w:val="en-US"/>
        </w:rPr>
      </w:pPr>
      <w:r w:rsidRPr="006402E0">
        <w:rPr>
          <w:rFonts w:ascii="Times New Roman" w:hAnsi="Times New Roman" w:cs="Times New Roman"/>
          <w:sz w:val="24"/>
          <w:szCs w:val="24"/>
          <w:lang w:val="en-US"/>
        </w:rPr>
        <w:t xml:space="preserve">Technical support in </w:t>
      </w:r>
      <w:r w:rsidR="00E20E15">
        <w:rPr>
          <w:rFonts w:ascii="Times New Roman" w:hAnsi="Times New Roman" w:cs="Times New Roman"/>
          <w:sz w:val="24"/>
          <w:szCs w:val="24"/>
          <w:lang w:val="en-US"/>
        </w:rPr>
        <w:t>education</w:t>
      </w:r>
      <w:r w:rsidRPr="006402E0">
        <w:rPr>
          <w:rFonts w:ascii="Times New Roman" w:hAnsi="Times New Roman" w:cs="Times New Roman"/>
          <w:sz w:val="24"/>
          <w:szCs w:val="24"/>
          <w:lang w:val="en-US"/>
        </w:rPr>
        <w:t xml:space="preserve"> research project “The contributory role of women in overcoming economic and multidimensional poverty”</w:t>
      </w:r>
      <w:r w:rsidR="00E20E15">
        <w:rPr>
          <w:rFonts w:ascii="Times New Roman" w:hAnsi="Times New Roman" w:cs="Times New Roman"/>
          <w:sz w:val="24"/>
          <w:szCs w:val="24"/>
          <w:lang w:val="en-US"/>
        </w:rPr>
        <w:t xml:space="preserve"> at the </w:t>
      </w:r>
      <w:r w:rsidR="00726BDC">
        <w:rPr>
          <w:rFonts w:ascii="Times New Roman" w:hAnsi="Times New Roman" w:cs="Times New Roman"/>
          <w:sz w:val="24"/>
          <w:szCs w:val="24"/>
          <w:lang w:val="en-US"/>
        </w:rPr>
        <w:t>Universidad del</w:t>
      </w:r>
      <w:r w:rsidR="00E20E15">
        <w:rPr>
          <w:rFonts w:ascii="Times New Roman" w:hAnsi="Times New Roman" w:cs="Times New Roman"/>
          <w:sz w:val="24"/>
          <w:szCs w:val="24"/>
          <w:lang w:val="en-US"/>
        </w:rPr>
        <w:t xml:space="preserve"> Bio-Bio, Chile.</w:t>
      </w:r>
    </w:p>
    <w:p w14:paraId="2DBB5FD8" w14:textId="7B2E7590" w:rsidR="00FD12F2" w:rsidRPr="006402E0" w:rsidRDefault="00FD12F2" w:rsidP="006D40A1">
      <w:pPr>
        <w:pStyle w:val="ListParagraph"/>
        <w:numPr>
          <w:ilvl w:val="0"/>
          <w:numId w:val="6"/>
        </w:numPr>
        <w:spacing w:line="276" w:lineRule="auto"/>
        <w:contextualSpacing w:val="0"/>
        <w:rPr>
          <w:rFonts w:ascii="Times New Roman" w:hAnsi="Times New Roman" w:cs="Times New Roman"/>
          <w:sz w:val="24"/>
          <w:szCs w:val="24"/>
          <w:lang w:val="en-US"/>
        </w:rPr>
      </w:pPr>
      <w:r w:rsidRPr="006402E0">
        <w:rPr>
          <w:rFonts w:ascii="Times New Roman" w:hAnsi="Times New Roman" w:cs="Times New Roman"/>
          <w:sz w:val="24"/>
          <w:szCs w:val="24"/>
          <w:lang w:val="en-US"/>
        </w:rPr>
        <w:t>Research work to obtain the professional title of Social Worker</w:t>
      </w:r>
      <w:r w:rsidR="00945CFA">
        <w:rPr>
          <w:rFonts w:ascii="Times New Roman" w:hAnsi="Times New Roman" w:cs="Times New Roman"/>
          <w:sz w:val="24"/>
          <w:szCs w:val="24"/>
          <w:lang w:val="en-US"/>
        </w:rPr>
        <w:t xml:space="preserve"> </w:t>
      </w:r>
      <w:r w:rsidRPr="006402E0">
        <w:rPr>
          <w:rFonts w:ascii="Times New Roman" w:hAnsi="Times New Roman" w:cs="Times New Roman"/>
          <w:sz w:val="24"/>
          <w:szCs w:val="24"/>
          <w:lang w:val="en-US"/>
        </w:rPr>
        <w:t>“</w:t>
      </w:r>
      <w:r w:rsidRPr="006402E0">
        <w:rPr>
          <w:rFonts w:ascii="Times New Roman" w:hAnsi="Times New Roman" w:cs="Times New Roman"/>
          <w:i/>
          <w:iCs/>
          <w:sz w:val="24"/>
          <w:szCs w:val="24"/>
          <w:lang w:val="en-US"/>
        </w:rPr>
        <w:t>Systematization of the training experience in Social Work in Catalan Universities: A look from Latin America</w:t>
      </w:r>
      <w:r w:rsidRPr="006402E0">
        <w:rPr>
          <w:rFonts w:ascii="Times New Roman" w:hAnsi="Times New Roman" w:cs="Times New Roman"/>
          <w:sz w:val="24"/>
          <w:szCs w:val="24"/>
          <w:lang w:val="en-US"/>
        </w:rPr>
        <w:t xml:space="preserve">". School of Social Work, </w:t>
      </w:r>
      <w:r w:rsidR="00DC0308" w:rsidRPr="006402E0">
        <w:rPr>
          <w:rFonts w:ascii="Times New Roman" w:hAnsi="Times New Roman" w:cs="Times New Roman"/>
          <w:sz w:val="24"/>
          <w:szCs w:val="24"/>
          <w:lang w:val="en-US"/>
        </w:rPr>
        <w:t>Universidad del Bio-Bio</w:t>
      </w:r>
      <w:r w:rsidRPr="006402E0">
        <w:rPr>
          <w:rFonts w:ascii="Times New Roman" w:hAnsi="Times New Roman" w:cs="Times New Roman"/>
          <w:sz w:val="24"/>
          <w:szCs w:val="24"/>
          <w:lang w:val="en-US"/>
        </w:rPr>
        <w:t>,</w:t>
      </w:r>
      <w:r w:rsidR="006B615C">
        <w:rPr>
          <w:rFonts w:ascii="Times New Roman" w:hAnsi="Times New Roman" w:cs="Times New Roman"/>
          <w:sz w:val="24"/>
          <w:szCs w:val="24"/>
          <w:lang w:val="en-US"/>
        </w:rPr>
        <w:t xml:space="preserve"> </w:t>
      </w:r>
      <w:r w:rsidRPr="006402E0">
        <w:rPr>
          <w:rFonts w:ascii="Times New Roman" w:hAnsi="Times New Roman" w:cs="Times New Roman"/>
          <w:sz w:val="24"/>
          <w:szCs w:val="24"/>
          <w:lang w:val="en-US"/>
        </w:rPr>
        <w:t>Chile.</w:t>
      </w:r>
    </w:p>
    <w:p w14:paraId="5CBB3940" w14:textId="77777777" w:rsidR="003F5B31" w:rsidRPr="006402E0" w:rsidRDefault="003F5B31" w:rsidP="006D40A1">
      <w:pPr>
        <w:spacing w:line="276" w:lineRule="auto"/>
        <w:rPr>
          <w:rFonts w:ascii="Times New Roman" w:hAnsi="Times New Roman" w:cs="Times New Roman"/>
          <w:sz w:val="24"/>
          <w:szCs w:val="24"/>
          <w:lang w:val="en-US"/>
        </w:rPr>
      </w:pPr>
    </w:p>
    <w:p w14:paraId="58ACE399" w14:textId="6D24281C" w:rsidR="00465538" w:rsidRPr="006402E0" w:rsidRDefault="00905440" w:rsidP="00DE0A26">
      <w:pPr>
        <w:pStyle w:val="Heading1"/>
      </w:pPr>
      <w:r w:rsidRPr="006402E0">
        <w:t>ACADEMIC AWARDS</w:t>
      </w:r>
    </w:p>
    <w:p w14:paraId="5C8771BF" w14:textId="34FD2EDB" w:rsidR="009D68AF" w:rsidRPr="006402E0" w:rsidRDefault="00971575" w:rsidP="006D40A1">
      <w:pPr>
        <w:spacing w:line="276" w:lineRule="auto"/>
        <w:rPr>
          <w:rFonts w:ascii="Times New Roman" w:hAnsi="Times New Roman" w:cs="Times New Roman"/>
          <w:sz w:val="24"/>
          <w:szCs w:val="24"/>
          <w:u w:val="single"/>
          <w:lang w:val="en-US"/>
        </w:rPr>
      </w:pPr>
      <w:r w:rsidRPr="006402E0">
        <w:rPr>
          <w:rFonts w:ascii="Times New Roman" w:hAnsi="Times New Roman" w:cs="Times New Roman"/>
          <w:sz w:val="24"/>
          <w:szCs w:val="24"/>
          <w:u w:val="single"/>
          <w:lang w:val="en-US"/>
        </w:rPr>
        <w:t>2023</w:t>
      </w:r>
    </w:p>
    <w:p w14:paraId="77CFF07D" w14:textId="31A33537" w:rsidR="00580F14" w:rsidRPr="004E6B53" w:rsidRDefault="00971575" w:rsidP="006D40A1">
      <w:pPr>
        <w:pStyle w:val="ListParagraph"/>
        <w:numPr>
          <w:ilvl w:val="0"/>
          <w:numId w:val="6"/>
        </w:numPr>
        <w:spacing w:line="276" w:lineRule="auto"/>
        <w:contextualSpacing w:val="0"/>
        <w:rPr>
          <w:rFonts w:ascii="Times New Roman" w:hAnsi="Times New Roman" w:cs="Times New Roman"/>
          <w:sz w:val="24"/>
          <w:szCs w:val="24"/>
          <w:lang w:val="en-US"/>
        </w:rPr>
      </w:pPr>
      <w:proofErr w:type="spellStart"/>
      <w:r w:rsidRPr="006402E0">
        <w:rPr>
          <w:rFonts w:ascii="Times New Roman" w:hAnsi="Times New Roman" w:cs="Times New Roman"/>
          <w:sz w:val="24"/>
          <w:szCs w:val="24"/>
          <w:lang w:val="en-US"/>
        </w:rPr>
        <w:t>Blommers</w:t>
      </w:r>
      <w:proofErr w:type="spellEnd"/>
      <w:r w:rsidRPr="006402E0">
        <w:rPr>
          <w:rFonts w:ascii="Times New Roman" w:hAnsi="Times New Roman" w:cs="Times New Roman"/>
          <w:sz w:val="24"/>
          <w:szCs w:val="24"/>
          <w:lang w:val="en-US"/>
        </w:rPr>
        <w:t>-Hieronymus-Feldt Fellowship</w:t>
      </w:r>
      <w:r w:rsidR="001E5CEC" w:rsidRPr="006402E0">
        <w:rPr>
          <w:rFonts w:ascii="Times New Roman" w:hAnsi="Times New Roman" w:cs="Times New Roman"/>
          <w:sz w:val="24"/>
          <w:szCs w:val="24"/>
          <w:lang w:val="en-US"/>
        </w:rPr>
        <w:t>,</w:t>
      </w:r>
      <w:r w:rsidRPr="006402E0">
        <w:rPr>
          <w:rFonts w:ascii="Times New Roman" w:hAnsi="Times New Roman" w:cs="Times New Roman"/>
          <w:sz w:val="24"/>
          <w:szCs w:val="24"/>
          <w:lang w:val="en-US"/>
        </w:rPr>
        <w:t xml:space="preserve"> presented to doctoral students in educational measurement and statistics</w:t>
      </w:r>
      <w:r w:rsidR="000B3A8A">
        <w:rPr>
          <w:rFonts w:ascii="Times New Roman" w:hAnsi="Times New Roman" w:cs="Times New Roman"/>
          <w:sz w:val="24"/>
          <w:szCs w:val="24"/>
          <w:lang w:val="en-US"/>
        </w:rPr>
        <w:t xml:space="preserve"> (EMS)</w:t>
      </w:r>
      <w:r w:rsidR="008B591D" w:rsidRPr="006402E0">
        <w:rPr>
          <w:rFonts w:ascii="Times New Roman" w:hAnsi="Times New Roman" w:cs="Times New Roman"/>
          <w:sz w:val="24"/>
          <w:szCs w:val="24"/>
          <w:lang w:val="en-US"/>
        </w:rPr>
        <w:t xml:space="preserve">. </w:t>
      </w:r>
      <w:r w:rsidR="00492E19" w:rsidRPr="006402E0">
        <w:rPr>
          <w:rFonts w:ascii="Times New Roman" w:hAnsi="Times New Roman" w:cs="Times New Roman"/>
          <w:sz w:val="24"/>
          <w:szCs w:val="24"/>
          <w:lang w:val="en-US"/>
        </w:rPr>
        <w:t>An annual</w:t>
      </w:r>
      <w:r w:rsidR="008B591D" w:rsidRPr="006402E0">
        <w:rPr>
          <w:rFonts w:ascii="Times New Roman" w:hAnsi="Times New Roman" w:cs="Times New Roman"/>
          <w:sz w:val="24"/>
          <w:szCs w:val="24"/>
          <w:lang w:val="en-US"/>
        </w:rPr>
        <w:t xml:space="preserve"> award presented to outstanding doctoral students in EMS </w:t>
      </w:r>
      <w:r w:rsidR="00492E19" w:rsidRPr="006402E0">
        <w:rPr>
          <w:rFonts w:ascii="Times New Roman" w:hAnsi="Times New Roman" w:cs="Times New Roman"/>
          <w:sz w:val="24"/>
          <w:szCs w:val="24"/>
          <w:lang w:val="en-US"/>
        </w:rPr>
        <w:t xml:space="preserve">in </w:t>
      </w:r>
      <w:r w:rsidR="008B591D" w:rsidRPr="006402E0">
        <w:rPr>
          <w:rFonts w:ascii="Times New Roman" w:hAnsi="Times New Roman" w:cs="Times New Roman"/>
          <w:sz w:val="24"/>
          <w:szCs w:val="24"/>
          <w:lang w:val="en-US"/>
        </w:rPr>
        <w:t xml:space="preserve">the College </w:t>
      </w:r>
      <w:r w:rsidR="00492E19" w:rsidRPr="006402E0">
        <w:rPr>
          <w:rFonts w:ascii="Times New Roman" w:hAnsi="Times New Roman" w:cs="Times New Roman"/>
          <w:sz w:val="24"/>
          <w:szCs w:val="24"/>
          <w:lang w:val="en-US"/>
        </w:rPr>
        <w:t>of Education at the University of Iowa.</w:t>
      </w:r>
    </w:p>
    <w:p w14:paraId="2E7A1173" w14:textId="47416AA9" w:rsidR="00675C1A" w:rsidRPr="006402E0" w:rsidRDefault="00BD574A" w:rsidP="006D40A1">
      <w:pPr>
        <w:spacing w:line="276" w:lineRule="auto"/>
        <w:rPr>
          <w:rFonts w:ascii="Times New Roman" w:hAnsi="Times New Roman" w:cs="Times New Roman"/>
          <w:sz w:val="24"/>
          <w:szCs w:val="24"/>
          <w:u w:val="single"/>
        </w:rPr>
      </w:pPr>
      <w:r w:rsidRPr="006402E0">
        <w:rPr>
          <w:rFonts w:ascii="Times New Roman" w:hAnsi="Times New Roman" w:cs="Times New Roman"/>
          <w:sz w:val="24"/>
          <w:szCs w:val="24"/>
          <w:u w:val="single"/>
        </w:rPr>
        <w:t>2018</w:t>
      </w:r>
    </w:p>
    <w:p w14:paraId="699A4FE8" w14:textId="47200A82" w:rsidR="00FE70E3" w:rsidRPr="006402E0" w:rsidRDefault="00DC0308" w:rsidP="006D40A1">
      <w:pPr>
        <w:pStyle w:val="ListParagraph"/>
        <w:numPr>
          <w:ilvl w:val="0"/>
          <w:numId w:val="6"/>
        </w:numPr>
        <w:spacing w:line="276" w:lineRule="auto"/>
        <w:contextualSpacing w:val="0"/>
        <w:rPr>
          <w:rFonts w:ascii="Times New Roman" w:hAnsi="Times New Roman" w:cs="Times New Roman"/>
          <w:sz w:val="24"/>
          <w:szCs w:val="24"/>
          <w:lang w:val="en-US"/>
        </w:rPr>
      </w:pPr>
      <w:r w:rsidRPr="006402E0">
        <w:rPr>
          <w:rFonts w:ascii="Times New Roman" w:hAnsi="Times New Roman" w:cs="Times New Roman"/>
          <w:sz w:val="24"/>
          <w:szCs w:val="24"/>
        </w:rPr>
        <w:t>Universidad del Bio-Bio</w:t>
      </w:r>
      <w:r w:rsidR="00BD574A" w:rsidRPr="006402E0">
        <w:rPr>
          <w:rFonts w:ascii="Times New Roman" w:hAnsi="Times New Roman" w:cs="Times New Roman"/>
          <w:sz w:val="24"/>
          <w:szCs w:val="24"/>
        </w:rPr>
        <w:t xml:space="preserve"> </w:t>
      </w:r>
      <w:proofErr w:type="spellStart"/>
      <w:r w:rsidR="00BD574A" w:rsidRPr="006402E0">
        <w:rPr>
          <w:rFonts w:ascii="Times New Roman" w:hAnsi="Times New Roman" w:cs="Times New Roman"/>
          <w:sz w:val="24"/>
          <w:szCs w:val="24"/>
        </w:rPr>
        <w:t>award</w:t>
      </w:r>
      <w:proofErr w:type="spellEnd"/>
      <w:r w:rsidR="00BD574A" w:rsidRPr="006402E0">
        <w:rPr>
          <w:rFonts w:ascii="Times New Roman" w:hAnsi="Times New Roman" w:cs="Times New Roman"/>
          <w:sz w:val="24"/>
          <w:szCs w:val="24"/>
        </w:rPr>
        <w:t xml:space="preserve">. </w:t>
      </w:r>
      <w:r w:rsidR="00BD574A" w:rsidRPr="006402E0">
        <w:rPr>
          <w:rFonts w:ascii="Times New Roman" w:hAnsi="Times New Roman" w:cs="Times New Roman"/>
          <w:sz w:val="24"/>
          <w:szCs w:val="24"/>
          <w:lang w:val="en-US"/>
        </w:rPr>
        <w:t>This honor is given to recognize the effort and achievement of the student with highest grades and performance during professional formation, meeting all the requirements for quality training</w:t>
      </w:r>
      <w:r w:rsidR="004E21CB">
        <w:rPr>
          <w:rFonts w:ascii="Times New Roman" w:hAnsi="Times New Roman" w:cs="Times New Roman"/>
          <w:sz w:val="24"/>
          <w:szCs w:val="24"/>
          <w:lang w:val="en-US"/>
        </w:rPr>
        <w:t xml:space="preserve"> at the Universidad del Bio-Bio.</w:t>
      </w:r>
    </w:p>
    <w:p w14:paraId="572A4366" w14:textId="77777777" w:rsidR="00580F14" w:rsidRPr="006402E0" w:rsidRDefault="00580F14" w:rsidP="006D40A1">
      <w:pPr>
        <w:spacing w:line="276" w:lineRule="auto"/>
        <w:rPr>
          <w:rFonts w:ascii="Times New Roman" w:hAnsi="Times New Roman" w:cs="Times New Roman"/>
          <w:sz w:val="24"/>
          <w:szCs w:val="24"/>
          <w:lang w:val="en-US"/>
        </w:rPr>
      </w:pPr>
    </w:p>
    <w:p w14:paraId="07FACA50" w14:textId="0044C731" w:rsidR="00DE4AE2" w:rsidRPr="006402E0" w:rsidRDefault="00905440" w:rsidP="00DE0A26">
      <w:pPr>
        <w:pStyle w:val="Heading1"/>
        <w:rPr>
          <w:lang w:val="en-US"/>
        </w:rPr>
      </w:pPr>
      <w:r w:rsidRPr="006402E0">
        <w:rPr>
          <w:lang w:val="en-US"/>
        </w:rPr>
        <w:t>SCHOLARSHIPS</w:t>
      </w:r>
    </w:p>
    <w:p w14:paraId="30712DF0" w14:textId="77777777" w:rsidR="001132AE" w:rsidRDefault="001132AE" w:rsidP="001132AE">
      <w:pPr>
        <w:spacing w:line="276" w:lineRule="auto"/>
        <w:rPr>
          <w:rFonts w:ascii="Times New Roman" w:hAnsi="Times New Roman" w:cs="Times New Roman"/>
          <w:sz w:val="24"/>
          <w:szCs w:val="24"/>
          <w:u w:val="single"/>
          <w:lang w:val="en-US"/>
        </w:rPr>
      </w:pPr>
      <w:r>
        <w:rPr>
          <w:rFonts w:ascii="Times New Roman" w:hAnsi="Times New Roman" w:cs="Times New Roman"/>
          <w:sz w:val="24"/>
          <w:szCs w:val="24"/>
          <w:u w:val="single"/>
          <w:lang w:val="en-US"/>
        </w:rPr>
        <w:t>2024</w:t>
      </w:r>
    </w:p>
    <w:p w14:paraId="5F2C833C" w14:textId="7F031EFF" w:rsidR="00087DDB" w:rsidRPr="00FF771F" w:rsidRDefault="001132AE" w:rsidP="00FF771F">
      <w:pPr>
        <w:pStyle w:val="ListParagraph"/>
        <w:numPr>
          <w:ilvl w:val="0"/>
          <w:numId w:val="6"/>
        </w:numPr>
        <w:spacing w:line="276" w:lineRule="auto"/>
        <w:contextualSpacing w:val="0"/>
        <w:rPr>
          <w:rFonts w:ascii="Times New Roman" w:hAnsi="Times New Roman" w:cs="Times New Roman"/>
          <w:sz w:val="24"/>
          <w:szCs w:val="24"/>
          <w:lang w:val="en-US"/>
        </w:rPr>
      </w:pPr>
      <w:r w:rsidRPr="008C5D74">
        <w:rPr>
          <w:rFonts w:ascii="Times New Roman" w:hAnsi="Times New Roman" w:cs="Times New Roman"/>
          <w:sz w:val="24"/>
          <w:szCs w:val="24"/>
          <w:lang w:val="en-US"/>
        </w:rPr>
        <w:t>T. Anne Cleary Psychological Research Scholarship</w:t>
      </w:r>
      <w:r>
        <w:rPr>
          <w:rFonts w:ascii="Times New Roman" w:hAnsi="Times New Roman" w:cs="Times New Roman"/>
          <w:sz w:val="24"/>
          <w:szCs w:val="24"/>
          <w:lang w:val="en-US"/>
        </w:rPr>
        <w:t>,</w:t>
      </w:r>
      <w:r w:rsidRPr="008C5D7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presented </w:t>
      </w:r>
      <w:r w:rsidRPr="008C5D74">
        <w:rPr>
          <w:rFonts w:ascii="Times New Roman" w:hAnsi="Times New Roman" w:cs="Times New Roman"/>
          <w:sz w:val="24"/>
          <w:szCs w:val="24"/>
          <w:lang w:val="en-US"/>
        </w:rPr>
        <w:t xml:space="preserve">to graduate students in the Department of Psychological and Quantitative Foundations at the University </w:t>
      </w:r>
      <w:r w:rsidRPr="008C5D74">
        <w:rPr>
          <w:rFonts w:ascii="Times New Roman" w:hAnsi="Times New Roman" w:cs="Times New Roman"/>
          <w:sz w:val="24"/>
          <w:szCs w:val="24"/>
          <w:lang w:val="en-US"/>
        </w:rPr>
        <w:lastRenderedPageBreak/>
        <w:t>of Iowa</w:t>
      </w:r>
      <w:r>
        <w:rPr>
          <w:rFonts w:ascii="Times New Roman" w:hAnsi="Times New Roman" w:cs="Times New Roman"/>
          <w:sz w:val="24"/>
          <w:szCs w:val="24"/>
          <w:lang w:val="en-US"/>
        </w:rPr>
        <w:t xml:space="preserve">, who are </w:t>
      </w:r>
      <w:r w:rsidRPr="008C5D74">
        <w:rPr>
          <w:rFonts w:ascii="Times New Roman" w:hAnsi="Times New Roman" w:cs="Times New Roman"/>
          <w:sz w:val="24"/>
          <w:szCs w:val="24"/>
          <w:lang w:val="en-US"/>
        </w:rPr>
        <w:t xml:space="preserve">engaged in research bearing on the psychological or quantitative foundations of education. </w:t>
      </w:r>
    </w:p>
    <w:p w14:paraId="6BC75154" w14:textId="1F71789B" w:rsidR="00AD0559" w:rsidRDefault="00AD0559" w:rsidP="005D3543">
      <w:pPr>
        <w:spacing w:line="276" w:lineRule="auto"/>
        <w:rPr>
          <w:rFonts w:ascii="Times New Roman" w:hAnsi="Times New Roman" w:cs="Times New Roman"/>
          <w:sz w:val="24"/>
          <w:szCs w:val="24"/>
          <w:u w:val="single"/>
          <w:lang w:val="en-US"/>
        </w:rPr>
      </w:pPr>
      <w:r>
        <w:rPr>
          <w:rFonts w:ascii="Times New Roman" w:hAnsi="Times New Roman" w:cs="Times New Roman"/>
          <w:sz w:val="24"/>
          <w:szCs w:val="24"/>
          <w:u w:val="single"/>
          <w:lang w:val="en-US"/>
        </w:rPr>
        <w:t>2023</w:t>
      </w:r>
    </w:p>
    <w:p w14:paraId="57BA4C65" w14:textId="2E1DA2A4" w:rsidR="00AD0559" w:rsidRPr="00AD0559" w:rsidRDefault="00AD0559" w:rsidP="00AD0559">
      <w:pPr>
        <w:pStyle w:val="ListParagraph"/>
        <w:numPr>
          <w:ilvl w:val="0"/>
          <w:numId w:val="6"/>
        </w:numPr>
        <w:spacing w:line="276" w:lineRule="auto"/>
        <w:contextualSpacing w:val="0"/>
        <w:rPr>
          <w:rFonts w:ascii="Times New Roman" w:hAnsi="Times New Roman" w:cs="Times New Roman"/>
          <w:sz w:val="24"/>
          <w:szCs w:val="24"/>
          <w:lang w:val="en-US"/>
        </w:rPr>
      </w:pPr>
      <w:r w:rsidRPr="006402E0">
        <w:rPr>
          <w:rFonts w:ascii="Times New Roman" w:hAnsi="Times New Roman" w:cs="Times New Roman"/>
          <w:sz w:val="24"/>
          <w:szCs w:val="24"/>
          <w:lang w:val="en-US"/>
        </w:rPr>
        <w:t>Center for Measurement Justice Travel Scholarship for Minoritized Professionals in Educational Measurement. Scholarship for graduate students enrolled in doctoral programs in educational measurement who identify as Black, Brown, or Indigenous, to increase the representation of minoritized persons working in the field of educational measurement.</w:t>
      </w:r>
    </w:p>
    <w:p w14:paraId="533657C5" w14:textId="3604A8AA" w:rsidR="00675C1A" w:rsidRPr="006402E0" w:rsidRDefault="00DE4AE2" w:rsidP="005D3543">
      <w:pPr>
        <w:spacing w:line="276" w:lineRule="auto"/>
        <w:rPr>
          <w:rFonts w:ascii="Times New Roman" w:hAnsi="Times New Roman" w:cs="Times New Roman"/>
          <w:sz w:val="24"/>
          <w:szCs w:val="24"/>
          <w:u w:val="single"/>
          <w:lang w:val="en-US"/>
        </w:rPr>
      </w:pPr>
      <w:r w:rsidRPr="006402E0">
        <w:rPr>
          <w:rFonts w:ascii="Times New Roman" w:hAnsi="Times New Roman" w:cs="Times New Roman"/>
          <w:sz w:val="24"/>
          <w:szCs w:val="24"/>
          <w:u w:val="single"/>
          <w:lang w:val="en-US"/>
        </w:rPr>
        <w:t>2018</w:t>
      </w:r>
    </w:p>
    <w:p w14:paraId="2A6BE10F" w14:textId="50FB6A1A" w:rsidR="002E6120" w:rsidRPr="002E6120" w:rsidRDefault="00DE4AE2" w:rsidP="002E6120">
      <w:pPr>
        <w:pStyle w:val="ListParagraph"/>
        <w:numPr>
          <w:ilvl w:val="0"/>
          <w:numId w:val="6"/>
        </w:numPr>
        <w:spacing w:line="276" w:lineRule="auto"/>
        <w:contextualSpacing w:val="0"/>
        <w:rPr>
          <w:rFonts w:ascii="Times New Roman" w:hAnsi="Times New Roman" w:cs="Times New Roman"/>
          <w:b/>
          <w:bCs/>
          <w:sz w:val="24"/>
          <w:szCs w:val="24"/>
          <w:lang w:val="en-US"/>
        </w:rPr>
      </w:pPr>
      <w:r w:rsidRPr="00ED4740">
        <w:rPr>
          <w:rFonts w:ascii="Times New Roman" w:hAnsi="Times New Roman" w:cs="Times New Roman"/>
          <w:sz w:val="24"/>
          <w:szCs w:val="24"/>
          <w:lang w:val="en-US"/>
        </w:rPr>
        <w:t>Equal Opportunities Scholarship (</w:t>
      </w:r>
      <w:r w:rsidR="004C6491" w:rsidRPr="00ED4740">
        <w:rPr>
          <w:rFonts w:ascii="Times New Roman" w:hAnsi="Times New Roman" w:cs="Times New Roman"/>
          <w:sz w:val="24"/>
          <w:szCs w:val="24"/>
          <w:lang w:val="en-US"/>
        </w:rPr>
        <w:t>BIO</w:t>
      </w:r>
      <w:r w:rsidRPr="00ED4740">
        <w:rPr>
          <w:rFonts w:ascii="Times New Roman" w:hAnsi="Times New Roman" w:cs="Times New Roman"/>
          <w:sz w:val="24"/>
          <w:szCs w:val="24"/>
          <w:lang w:val="en-US"/>
        </w:rPr>
        <w:t xml:space="preserve">). A grant awarded by the Fulbright Commission </w:t>
      </w:r>
      <w:r w:rsidR="004C6491" w:rsidRPr="00ED4740">
        <w:rPr>
          <w:rFonts w:ascii="Times New Roman" w:hAnsi="Times New Roman" w:cs="Times New Roman"/>
          <w:sz w:val="24"/>
          <w:szCs w:val="24"/>
          <w:lang w:val="en-US"/>
        </w:rPr>
        <w:t xml:space="preserve">in Chile </w:t>
      </w:r>
      <w:r w:rsidRPr="00ED4740">
        <w:rPr>
          <w:rFonts w:ascii="Times New Roman" w:hAnsi="Times New Roman" w:cs="Times New Roman"/>
          <w:sz w:val="24"/>
          <w:szCs w:val="24"/>
          <w:lang w:val="en-US"/>
        </w:rPr>
        <w:t>and the National Science and Technology Council (</w:t>
      </w:r>
      <w:r w:rsidR="004C6491" w:rsidRPr="00ED4740">
        <w:rPr>
          <w:rFonts w:ascii="Times New Roman" w:hAnsi="Times New Roman" w:cs="Times New Roman"/>
          <w:sz w:val="24"/>
          <w:szCs w:val="24"/>
          <w:lang w:val="en-US"/>
        </w:rPr>
        <w:t>ANID</w:t>
      </w:r>
      <w:r w:rsidRPr="00ED4740">
        <w:rPr>
          <w:rFonts w:ascii="Times New Roman" w:hAnsi="Times New Roman" w:cs="Times New Roman"/>
          <w:sz w:val="24"/>
          <w:szCs w:val="24"/>
          <w:lang w:val="en-US"/>
        </w:rPr>
        <w:t xml:space="preserve">) </w:t>
      </w:r>
      <w:r w:rsidR="004E21CB" w:rsidRPr="00ED4740">
        <w:rPr>
          <w:rFonts w:ascii="Times New Roman" w:hAnsi="Times New Roman" w:cs="Times New Roman"/>
          <w:sz w:val="24"/>
          <w:szCs w:val="24"/>
          <w:lang w:val="en-US"/>
        </w:rPr>
        <w:t xml:space="preserve">of Chile </w:t>
      </w:r>
      <w:r w:rsidRPr="00ED4740">
        <w:rPr>
          <w:rFonts w:ascii="Times New Roman" w:hAnsi="Times New Roman" w:cs="Times New Roman"/>
          <w:sz w:val="24"/>
          <w:szCs w:val="24"/>
          <w:lang w:val="en-US"/>
        </w:rPr>
        <w:t>to students with the skills and experience necessary to pursue doctoral studies in the United States.</w:t>
      </w:r>
    </w:p>
    <w:p w14:paraId="38F253DE" w14:textId="77777777" w:rsidR="002E6120" w:rsidRPr="002E6120" w:rsidRDefault="002E6120" w:rsidP="002E6120">
      <w:pPr>
        <w:spacing w:line="276" w:lineRule="auto"/>
        <w:rPr>
          <w:rFonts w:ascii="Times New Roman" w:hAnsi="Times New Roman" w:cs="Times New Roman"/>
          <w:b/>
          <w:bCs/>
          <w:sz w:val="24"/>
          <w:szCs w:val="24"/>
          <w:lang w:val="en-US"/>
        </w:rPr>
      </w:pPr>
    </w:p>
    <w:p w14:paraId="23AB77BD" w14:textId="4707AE02" w:rsidR="00636DB5" w:rsidRPr="006402E0" w:rsidRDefault="00905440" w:rsidP="00246FA5">
      <w:pPr>
        <w:pStyle w:val="Heading1"/>
        <w:rPr>
          <w:lang w:val="en-US"/>
        </w:rPr>
      </w:pPr>
      <w:r w:rsidRPr="006402E0">
        <w:rPr>
          <w:lang w:val="en-US"/>
        </w:rPr>
        <w:t>PROFICIENCY IN SOFTWARE</w:t>
      </w:r>
      <w:r w:rsidR="00FE70E3" w:rsidRPr="006402E0">
        <w:rPr>
          <w:lang w:val="en-US"/>
        </w:rPr>
        <w:t xml:space="preserve"> (level)</w:t>
      </w:r>
    </w:p>
    <w:p w14:paraId="1C86B6CB" w14:textId="565A783C" w:rsidR="00352147" w:rsidRPr="006402E0" w:rsidRDefault="00905440" w:rsidP="006D40A1">
      <w:pPr>
        <w:spacing w:line="276" w:lineRule="auto"/>
        <w:rPr>
          <w:rFonts w:ascii="Times New Roman" w:hAnsi="Times New Roman" w:cs="Times New Roman"/>
          <w:sz w:val="24"/>
          <w:szCs w:val="24"/>
          <w:lang w:val="en-US"/>
        </w:rPr>
      </w:pPr>
      <w:r w:rsidRPr="006402E0">
        <w:rPr>
          <w:rFonts w:ascii="Times New Roman" w:hAnsi="Times New Roman" w:cs="Times New Roman"/>
          <w:sz w:val="24"/>
          <w:szCs w:val="24"/>
          <w:lang w:val="en-US"/>
        </w:rPr>
        <w:t xml:space="preserve">- </w:t>
      </w:r>
      <w:r w:rsidR="00636DB5" w:rsidRPr="006402E0">
        <w:rPr>
          <w:rFonts w:ascii="Times New Roman" w:hAnsi="Times New Roman" w:cs="Times New Roman"/>
          <w:sz w:val="24"/>
          <w:szCs w:val="24"/>
          <w:lang w:val="en-US"/>
        </w:rPr>
        <w:t>SPSS</w:t>
      </w:r>
      <w:r w:rsidR="00352147" w:rsidRPr="006402E0">
        <w:rPr>
          <w:rFonts w:ascii="Times New Roman" w:hAnsi="Times New Roman" w:cs="Times New Roman"/>
          <w:sz w:val="24"/>
          <w:szCs w:val="24"/>
          <w:lang w:val="en-US"/>
        </w:rPr>
        <w:t xml:space="preserve"> (medium)</w:t>
      </w:r>
    </w:p>
    <w:p w14:paraId="2EC5BD0D" w14:textId="543D0989" w:rsidR="00352147" w:rsidRPr="006402E0" w:rsidRDefault="00905440" w:rsidP="006D40A1">
      <w:pPr>
        <w:spacing w:line="276" w:lineRule="auto"/>
        <w:rPr>
          <w:rFonts w:ascii="Times New Roman" w:hAnsi="Times New Roman" w:cs="Times New Roman"/>
          <w:sz w:val="24"/>
          <w:szCs w:val="24"/>
          <w:lang w:val="en-US"/>
        </w:rPr>
      </w:pPr>
      <w:r w:rsidRPr="006402E0">
        <w:rPr>
          <w:rFonts w:ascii="Times New Roman" w:hAnsi="Times New Roman" w:cs="Times New Roman"/>
          <w:sz w:val="24"/>
          <w:szCs w:val="24"/>
          <w:lang w:val="en-US"/>
        </w:rPr>
        <w:t xml:space="preserve">- </w:t>
      </w:r>
      <w:r w:rsidR="00636DB5" w:rsidRPr="006402E0">
        <w:rPr>
          <w:rFonts w:ascii="Times New Roman" w:hAnsi="Times New Roman" w:cs="Times New Roman"/>
          <w:sz w:val="24"/>
          <w:szCs w:val="24"/>
          <w:lang w:val="en-US"/>
        </w:rPr>
        <w:t xml:space="preserve">R </w:t>
      </w:r>
      <w:r w:rsidR="00352147" w:rsidRPr="006402E0">
        <w:rPr>
          <w:rFonts w:ascii="Times New Roman" w:hAnsi="Times New Roman" w:cs="Times New Roman"/>
          <w:sz w:val="24"/>
          <w:szCs w:val="24"/>
          <w:lang w:val="en-US"/>
        </w:rPr>
        <w:t>(</w:t>
      </w:r>
      <w:r w:rsidR="00FB1CA9" w:rsidRPr="006402E0">
        <w:rPr>
          <w:rFonts w:ascii="Times New Roman" w:hAnsi="Times New Roman" w:cs="Times New Roman"/>
          <w:sz w:val="24"/>
          <w:szCs w:val="24"/>
          <w:lang w:val="en-US"/>
        </w:rPr>
        <w:t>advanced</w:t>
      </w:r>
      <w:r w:rsidR="00352147" w:rsidRPr="006402E0">
        <w:rPr>
          <w:rFonts w:ascii="Times New Roman" w:hAnsi="Times New Roman" w:cs="Times New Roman"/>
          <w:sz w:val="24"/>
          <w:szCs w:val="24"/>
          <w:lang w:val="en-US"/>
        </w:rPr>
        <w:t>)</w:t>
      </w:r>
    </w:p>
    <w:p w14:paraId="33173C2E" w14:textId="259F01D5" w:rsidR="008A04B2" w:rsidRDefault="00905440" w:rsidP="006D40A1">
      <w:pPr>
        <w:spacing w:line="276" w:lineRule="auto"/>
        <w:rPr>
          <w:rFonts w:ascii="Times New Roman" w:hAnsi="Times New Roman" w:cs="Times New Roman"/>
          <w:sz w:val="24"/>
          <w:szCs w:val="24"/>
          <w:lang w:val="en-US"/>
        </w:rPr>
      </w:pPr>
      <w:r w:rsidRPr="006402E0">
        <w:rPr>
          <w:rFonts w:ascii="Times New Roman" w:hAnsi="Times New Roman" w:cs="Times New Roman"/>
          <w:sz w:val="24"/>
          <w:szCs w:val="24"/>
          <w:lang w:val="en-US"/>
        </w:rPr>
        <w:t xml:space="preserve">- </w:t>
      </w:r>
      <w:r w:rsidR="0020032E" w:rsidRPr="006402E0">
        <w:rPr>
          <w:rFonts w:ascii="Times New Roman" w:hAnsi="Times New Roman" w:cs="Times New Roman"/>
          <w:sz w:val="24"/>
          <w:szCs w:val="24"/>
          <w:lang w:val="en-US"/>
        </w:rPr>
        <w:t>Stata</w:t>
      </w:r>
      <w:r w:rsidR="00352147" w:rsidRPr="006402E0">
        <w:rPr>
          <w:rFonts w:ascii="Times New Roman" w:hAnsi="Times New Roman" w:cs="Times New Roman"/>
          <w:sz w:val="24"/>
          <w:szCs w:val="24"/>
          <w:lang w:val="en-US"/>
        </w:rPr>
        <w:t xml:space="preserve"> (</w:t>
      </w:r>
      <w:r w:rsidR="0032647B" w:rsidRPr="006402E0">
        <w:rPr>
          <w:rFonts w:ascii="Times New Roman" w:hAnsi="Times New Roman" w:cs="Times New Roman"/>
          <w:sz w:val="24"/>
          <w:szCs w:val="24"/>
          <w:lang w:val="en-US"/>
        </w:rPr>
        <w:t>medium</w:t>
      </w:r>
      <w:r w:rsidR="00352147" w:rsidRPr="006402E0">
        <w:rPr>
          <w:rFonts w:ascii="Times New Roman" w:hAnsi="Times New Roman" w:cs="Times New Roman"/>
          <w:sz w:val="24"/>
          <w:szCs w:val="24"/>
          <w:lang w:val="en-US"/>
        </w:rPr>
        <w:t>)</w:t>
      </w:r>
    </w:p>
    <w:p w14:paraId="513C7F43" w14:textId="3145E254" w:rsidR="00411311" w:rsidRPr="006402E0" w:rsidRDefault="00411311" w:rsidP="006D40A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Mplus (medium)</w:t>
      </w:r>
    </w:p>
    <w:p w14:paraId="290B44BE" w14:textId="77777777" w:rsidR="003603FC" w:rsidRPr="006402E0" w:rsidRDefault="003603FC" w:rsidP="006D40A1">
      <w:pPr>
        <w:pStyle w:val="ListParagraph"/>
        <w:spacing w:line="276" w:lineRule="auto"/>
        <w:ind w:left="0"/>
        <w:contextualSpacing w:val="0"/>
        <w:jc w:val="center"/>
        <w:rPr>
          <w:rFonts w:ascii="Times New Roman" w:hAnsi="Times New Roman" w:cs="Times New Roman"/>
          <w:b/>
          <w:bCs/>
          <w:sz w:val="24"/>
          <w:szCs w:val="24"/>
          <w:lang w:val="en-US"/>
        </w:rPr>
      </w:pPr>
    </w:p>
    <w:p w14:paraId="191AF923" w14:textId="5864AB44" w:rsidR="003603FC" w:rsidRPr="006402E0" w:rsidRDefault="003603FC" w:rsidP="00246FA5">
      <w:pPr>
        <w:pStyle w:val="Heading1"/>
        <w:rPr>
          <w:lang w:val="en-US"/>
        </w:rPr>
      </w:pPr>
      <w:r w:rsidRPr="006402E0">
        <w:rPr>
          <w:lang w:val="en-US"/>
        </w:rPr>
        <w:t>ADDITIONAL TRAINING</w:t>
      </w:r>
    </w:p>
    <w:p w14:paraId="20DB3168" w14:textId="77777777" w:rsidR="00675C1A" w:rsidRPr="006402E0" w:rsidRDefault="003603FC" w:rsidP="006D40A1">
      <w:pPr>
        <w:spacing w:line="276" w:lineRule="auto"/>
        <w:rPr>
          <w:rFonts w:ascii="Times New Roman" w:hAnsi="Times New Roman" w:cs="Times New Roman"/>
          <w:sz w:val="24"/>
          <w:szCs w:val="24"/>
          <w:u w:val="single"/>
          <w:lang w:val="en-US"/>
        </w:rPr>
      </w:pPr>
      <w:r w:rsidRPr="006402E0">
        <w:rPr>
          <w:rFonts w:ascii="Times New Roman" w:hAnsi="Times New Roman" w:cs="Times New Roman"/>
          <w:sz w:val="24"/>
          <w:szCs w:val="24"/>
          <w:u w:val="single"/>
          <w:lang w:val="en-US"/>
        </w:rPr>
        <w:t>2023</w:t>
      </w:r>
    </w:p>
    <w:p w14:paraId="3AD47D39" w14:textId="440B2A9B" w:rsidR="003603FC" w:rsidRPr="006402E0" w:rsidRDefault="003603FC" w:rsidP="006D40A1">
      <w:pPr>
        <w:pStyle w:val="ListParagraph"/>
        <w:numPr>
          <w:ilvl w:val="0"/>
          <w:numId w:val="6"/>
        </w:numPr>
        <w:spacing w:line="276" w:lineRule="auto"/>
        <w:contextualSpacing w:val="0"/>
        <w:rPr>
          <w:rFonts w:ascii="Times New Roman" w:hAnsi="Times New Roman" w:cs="Times New Roman"/>
          <w:sz w:val="24"/>
          <w:szCs w:val="24"/>
          <w:lang w:val="en-US"/>
        </w:rPr>
      </w:pPr>
      <w:r w:rsidRPr="006402E0">
        <w:rPr>
          <w:rFonts w:ascii="Times New Roman" w:hAnsi="Times New Roman" w:cs="Times New Roman"/>
          <w:sz w:val="24"/>
          <w:szCs w:val="24"/>
          <w:lang w:val="en-US"/>
        </w:rPr>
        <w:t xml:space="preserve">Second Doctoral School of Methods 2023 (August). </w:t>
      </w:r>
      <w:r w:rsidR="006E7B11" w:rsidRPr="006402E0">
        <w:rPr>
          <w:rFonts w:ascii="Times New Roman" w:hAnsi="Times New Roman" w:cs="Times New Roman"/>
          <w:sz w:val="24"/>
          <w:szCs w:val="24"/>
          <w:lang w:val="en-US"/>
        </w:rPr>
        <w:t>Intensive course on techniques for the analysis and interpretation of qualitative data.</w:t>
      </w:r>
      <w:r w:rsidR="006E7B11">
        <w:rPr>
          <w:rFonts w:ascii="Times New Roman" w:hAnsi="Times New Roman" w:cs="Times New Roman"/>
          <w:sz w:val="24"/>
          <w:szCs w:val="24"/>
          <w:lang w:val="en-US"/>
        </w:rPr>
        <w:t xml:space="preserve"> </w:t>
      </w:r>
      <w:r w:rsidRPr="006402E0">
        <w:rPr>
          <w:rFonts w:ascii="Times New Roman" w:hAnsi="Times New Roman" w:cs="Times New Roman"/>
          <w:sz w:val="24"/>
          <w:szCs w:val="24"/>
          <w:lang w:val="en-US"/>
        </w:rPr>
        <w:t>Certified by the Center for the Study of Conflict and Social Cohesion (COES), Chile.</w:t>
      </w:r>
    </w:p>
    <w:p w14:paraId="420B730D" w14:textId="77777777" w:rsidR="00675C1A" w:rsidRPr="006402E0" w:rsidRDefault="003603FC" w:rsidP="006D40A1">
      <w:pPr>
        <w:spacing w:line="276" w:lineRule="auto"/>
        <w:rPr>
          <w:rFonts w:ascii="Times New Roman" w:hAnsi="Times New Roman" w:cs="Times New Roman"/>
          <w:sz w:val="24"/>
          <w:szCs w:val="24"/>
          <w:u w:val="single"/>
          <w:lang w:val="en-US"/>
        </w:rPr>
      </w:pPr>
      <w:r w:rsidRPr="006402E0">
        <w:rPr>
          <w:rFonts w:ascii="Times New Roman" w:hAnsi="Times New Roman" w:cs="Times New Roman"/>
          <w:sz w:val="24"/>
          <w:szCs w:val="24"/>
          <w:u w:val="single"/>
          <w:lang w:val="en-US"/>
        </w:rPr>
        <w:t>2022</w:t>
      </w:r>
    </w:p>
    <w:p w14:paraId="04D4B9F5" w14:textId="14B7839A" w:rsidR="003603FC" w:rsidRPr="006402E0" w:rsidRDefault="003603FC" w:rsidP="006D40A1">
      <w:pPr>
        <w:pStyle w:val="ListParagraph"/>
        <w:numPr>
          <w:ilvl w:val="0"/>
          <w:numId w:val="6"/>
        </w:numPr>
        <w:spacing w:line="276" w:lineRule="auto"/>
        <w:contextualSpacing w:val="0"/>
        <w:rPr>
          <w:rFonts w:ascii="Times New Roman" w:hAnsi="Times New Roman" w:cs="Times New Roman"/>
          <w:sz w:val="24"/>
          <w:szCs w:val="24"/>
          <w:lang w:val="en-US"/>
        </w:rPr>
      </w:pPr>
      <w:r w:rsidRPr="006402E0">
        <w:rPr>
          <w:rFonts w:ascii="Times New Roman" w:hAnsi="Times New Roman" w:cs="Times New Roman"/>
          <w:sz w:val="24"/>
          <w:szCs w:val="24"/>
          <w:lang w:val="en-US"/>
        </w:rPr>
        <w:t>COES Winter School for early-stage researchers (August).  Intensive course on techniques for quantitative data analysis using RStudio.</w:t>
      </w:r>
      <w:r w:rsidR="006E7B11">
        <w:rPr>
          <w:rFonts w:ascii="Times New Roman" w:hAnsi="Times New Roman" w:cs="Times New Roman"/>
          <w:sz w:val="24"/>
          <w:szCs w:val="24"/>
          <w:lang w:val="en-US"/>
        </w:rPr>
        <w:t xml:space="preserve"> </w:t>
      </w:r>
      <w:r w:rsidR="006E7B11" w:rsidRPr="006402E0">
        <w:rPr>
          <w:rFonts w:ascii="Times New Roman" w:hAnsi="Times New Roman" w:cs="Times New Roman"/>
          <w:sz w:val="24"/>
          <w:szCs w:val="24"/>
          <w:lang w:val="en-US"/>
        </w:rPr>
        <w:t>Certified by the Center for the Study of Conflict and Social Cohesion (COES), Chile</w:t>
      </w:r>
      <w:r w:rsidR="006E7B11">
        <w:rPr>
          <w:rFonts w:ascii="Times New Roman" w:hAnsi="Times New Roman" w:cs="Times New Roman"/>
          <w:sz w:val="24"/>
          <w:szCs w:val="24"/>
          <w:lang w:val="en-US"/>
        </w:rPr>
        <w:t>.</w:t>
      </w:r>
    </w:p>
    <w:p w14:paraId="6016042C" w14:textId="13EF74AC" w:rsidR="003603FC" w:rsidRPr="006402E0" w:rsidRDefault="003603FC" w:rsidP="006D40A1">
      <w:pPr>
        <w:pStyle w:val="ListParagraph"/>
        <w:numPr>
          <w:ilvl w:val="0"/>
          <w:numId w:val="6"/>
        </w:numPr>
        <w:spacing w:line="276" w:lineRule="auto"/>
        <w:contextualSpacing w:val="0"/>
        <w:rPr>
          <w:rFonts w:ascii="Times New Roman" w:hAnsi="Times New Roman" w:cs="Times New Roman"/>
          <w:sz w:val="24"/>
          <w:szCs w:val="24"/>
          <w:lang w:val="en-US"/>
        </w:rPr>
      </w:pPr>
      <w:r w:rsidRPr="006402E0">
        <w:rPr>
          <w:rFonts w:ascii="Times New Roman" w:hAnsi="Times New Roman" w:cs="Times New Roman"/>
          <w:sz w:val="24"/>
          <w:szCs w:val="24"/>
          <w:lang w:val="en-US"/>
        </w:rPr>
        <w:t>First National Meeting on Methods and Techniques of Social Research (April). Several workshops dedicated to data analysis using R.</w:t>
      </w:r>
      <w:r w:rsidR="006E7B11">
        <w:rPr>
          <w:rFonts w:ascii="Times New Roman" w:hAnsi="Times New Roman" w:cs="Times New Roman"/>
          <w:sz w:val="24"/>
          <w:szCs w:val="24"/>
          <w:lang w:val="en-US"/>
        </w:rPr>
        <w:t xml:space="preserve"> </w:t>
      </w:r>
      <w:r w:rsidR="006E7B11" w:rsidRPr="006402E0">
        <w:rPr>
          <w:rFonts w:ascii="Times New Roman" w:hAnsi="Times New Roman" w:cs="Times New Roman"/>
          <w:sz w:val="24"/>
          <w:szCs w:val="24"/>
          <w:lang w:val="en-US"/>
        </w:rPr>
        <w:t>Certified by the Chilean Association of Measurement and Evaluation Methodology (ACMME).</w:t>
      </w:r>
    </w:p>
    <w:sectPr w:rsidR="003603FC" w:rsidRPr="006402E0">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BC3873" w14:textId="77777777" w:rsidR="00233CC7" w:rsidRDefault="00233CC7" w:rsidP="00737636">
      <w:pPr>
        <w:spacing w:after="0" w:line="240" w:lineRule="auto"/>
      </w:pPr>
      <w:r>
        <w:separator/>
      </w:r>
    </w:p>
  </w:endnote>
  <w:endnote w:type="continuationSeparator" w:id="0">
    <w:p w14:paraId="7EEC5625" w14:textId="77777777" w:rsidR="00233CC7" w:rsidRDefault="00233CC7" w:rsidP="00737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617E7" w14:textId="62E76370" w:rsidR="00C25539" w:rsidRPr="009869D9" w:rsidRDefault="00905440" w:rsidP="009869D9">
    <w:pPr>
      <w:pStyle w:val="Footer"/>
      <w:jc w:val="center"/>
      <w:rPr>
        <w:rFonts w:ascii="Arial" w:hAnsi="Arial" w:cs="Arial"/>
        <w:sz w:val="20"/>
        <w:szCs w:val="20"/>
        <w:lang w:val="en-US"/>
      </w:rPr>
    </w:pPr>
    <w:r w:rsidRPr="00D40C88">
      <w:rPr>
        <w:rFonts w:ascii="Arial" w:hAnsi="Arial" w:cs="Arial"/>
        <w:sz w:val="20"/>
        <w:szCs w:val="20"/>
        <w:lang w:val="en-US"/>
      </w:rPr>
      <w:t xml:space="preserve">Padilla C.V. Page </w:t>
    </w:r>
    <w:r w:rsidRPr="00905440">
      <w:rPr>
        <w:rFonts w:ascii="Arial" w:hAnsi="Arial" w:cs="Arial"/>
        <w:sz w:val="20"/>
        <w:szCs w:val="20"/>
        <w:lang w:val="en-US"/>
      </w:rPr>
      <w:fldChar w:fldCharType="begin"/>
    </w:r>
    <w:r w:rsidRPr="00905440">
      <w:rPr>
        <w:rFonts w:ascii="Arial" w:hAnsi="Arial" w:cs="Arial"/>
        <w:sz w:val="20"/>
        <w:szCs w:val="20"/>
        <w:lang w:val="en-US"/>
      </w:rPr>
      <w:instrText>PAGE   \* MERGEFORMAT</w:instrText>
    </w:r>
    <w:r w:rsidRPr="00905440">
      <w:rPr>
        <w:rFonts w:ascii="Arial" w:hAnsi="Arial" w:cs="Arial"/>
        <w:sz w:val="20"/>
        <w:szCs w:val="20"/>
        <w:lang w:val="en-US"/>
      </w:rPr>
      <w:fldChar w:fldCharType="separate"/>
    </w:r>
    <w:r w:rsidRPr="009869D9">
      <w:rPr>
        <w:rFonts w:ascii="Arial" w:hAnsi="Arial" w:cs="Arial"/>
        <w:sz w:val="20"/>
        <w:szCs w:val="20"/>
        <w:lang w:val="en-US"/>
      </w:rPr>
      <w:t>1</w:t>
    </w:r>
    <w:r w:rsidRPr="00905440">
      <w:rPr>
        <w:rFonts w:ascii="Arial" w:hAnsi="Arial" w:cs="Arial"/>
        <w:sz w:val="20"/>
        <w:szCs w:val="20"/>
        <w:lang w:val="en-US"/>
      </w:rPr>
      <w:fldChar w:fldCharType="end"/>
    </w:r>
    <w:r>
      <w:rPr>
        <w:rFonts w:ascii="Arial" w:hAnsi="Arial" w:cs="Arial"/>
        <w:sz w:val="20"/>
        <w:szCs w:val="20"/>
        <w:lang w:val="en-US"/>
      </w:rPr>
      <w:t xml:space="preserve"> of </w:t>
    </w:r>
    <w:r w:rsidR="00675C1A">
      <w:rPr>
        <w:rFonts w:ascii="Arial" w:hAnsi="Arial" w:cs="Arial"/>
        <w:sz w:val="20"/>
        <w:szCs w:val="20"/>
        <w:lang w:val="en-US"/>
      </w:rPr>
      <w:t>1</w:t>
    </w:r>
    <w:r w:rsidR="008B1B40">
      <w:rPr>
        <w:rFonts w:ascii="Arial" w:hAnsi="Arial" w:cs="Arial"/>
        <w:sz w:val="20"/>
        <w:szCs w:val="20"/>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769612" w14:textId="77777777" w:rsidR="00233CC7" w:rsidRDefault="00233CC7" w:rsidP="00737636">
      <w:pPr>
        <w:spacing w:after="0" w:line="240" w:lineRule="auto"/>
      </w:pPr>
      <w:r>
        <w:separator/>
      </w:r>
    </w:p>
  </w:footnote>
  <w:footnote w:type="continuationSeparator" w:id="0">
    <w:p w14:paraId="2C370560" w14:textId="77777777" w:rsidR="00233CC7" w:rsidRDefault="00233CC7" w:rsidP="007376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23B5B"/>
    <w:multiLevelType w:val="hybridMultilevel"/>
    <w:tmpl w:val="F9E679C8"/>
    <w:lvl w:ilvl="0" w:tplc="2F008FE6">
      <w:start w:val="2017"/>
      <w:numFmt w:val="bullet"/>
      <w:lvlText w:val="-"/>
      <w:lvlJc w:val="left"/>
      <w:pPr>
        <w:ind w:left="927" w:hanging="360"/>
      </w:pPr>
      <w:rPr>
        <w:rFonts w:ascii="Calibri" w:eastAsiaTheme="minorHAnsi" w:hAnsi="Calibri" w:cs="Calibri" w:hint="default"/>
      </w:rPr>
    </w:lvl>
    <w:lvl w:ilvl="1" w:tplc="340A0003" w:tentative="1">
      <w:start w:val="1"/>
      <w:numFmt w:val="bullet"/>
      <w:lvlText w:val="o"/>
      <w:lvlJc w:val="left"/>
      <w:pPr>
        <w:ind w:left="1647" w:hanging="360"/>
      </w:pPr>
      <w:rPr>
        <w:rFonts w:ascii="Courier New" w:hAnsi="Courier New" w:cs="Courier New" w:hint="default"/>
      </w:rPr>
    </w:lvl>
    <w:lvl w:ilvl="2" w:tplc="340A0005" w:tentative="1">
      <w:start w:val="1"/>
      <w:numFmt w:val="bullet"/>
      <w:lvlText w:val=""/>
      <w:lvlJc w:val="left"/>
      <w:pPr>
        <w:ind w:left="2367" w:hanging="360"/>
      </w:pPr>
      <w:rPr>
        <w:rFonts w:ascii="Wingdings" w:hAnsi="Wingdings" w:hint="default"/>
      </w:rPr>
    </w:lvl>
    <w:lvl w:ilvl="3" w:tplc="340A0001" w:tentative="1">
      <w:start w:val="1"/>
      <w:numFmt w:val="bullet"/>
      <w:lvlText w:val=""/>
      <w:lvlJc w:val="left"/>
      <w:pPr>
        <w:ind w:left="3087" w:hanging="360"/>
      </w:pPr>
      <w:rPr>
        <w:rFonts w:ascii="Symbol" w:hAnsi="Symbol" w:hint="default"/>
      </w:rPr>
    </w:lvl>
    <w:lvl w:ilvl="4" w:tplc="340A0003" w:tentative="1">
      <w:start w:val="1"/>
      <w:numFmt w:val="bullet"/>
      <w:lvlText w:val="o"/>
      <w:lvlJc w:val="left"/>
      <w:pPr>
        <w:ind w:left="3807" w:hanging="360"/>
      </w:pPr>
      <w:rPr>
        <w:rFonts w:ascii="Courier New" w:hAnsi="Courier New" w:cs="Courier New" w:hint="default"/>
      </w:rPr>
    </w:lvl>
    <w:lvl w:ilvl="5" w:tplc="340A0005" w:tentative="1">
      <w:start w:val="1"/>
      <w:numFmt w:val="bullet"/>
      <w:lvlText w:val=""/>
      <w:lvlJc w:val="left"/>
      <w:pPr>
        <w:ind w:left="4527" w:hanging="360"/>
      </w:pPr>
      <w:rPr>
        <w:rFonts w:ascii="Wingdings" w:hAnsi="Wingdings" w:hint="default"/>
      </w:rPr>
    </w:lvl>
    <w:lvl w:ilvl="6" w:tplc="340A0001" w:tentative="1">
      <w:start w:val="1"/>
      <w:numFmt w:val="bullet"/>
      <w:lvlText w:val=""/>
      <w:lvlJc w:val="left"/>
      <w:pPr>
        <w:ind w:left="5247" w:hanging="360"/>
      </w:pPr>
      <w:rPr>
        <w:rFonts w:ascii="Symbol" w:hAnsi="Symbol" w:hint="default"/>
      </w:rPr>
    </w:lvl>
    <w:lvl w:ilvl="7" w:tplc="340A0003" w:tentative="1">
      <w:start w:val="1"/>
      <w:numFmt w:val="bullet"/>
      <w:lvlText w:val="o"/>
      <w:lvlJc w:val="left"/>
      <w:pPr>
        <w:ind w:left="5967" w:hanging="360"/>
      </w:pPr>
      <w:rPr>
        <w:rFonts w:ascii="Courier New" w:hAnsi="Courier New" w:cs="Courier New" w:hint="default"/>
      </w:rPr>
    </w:lvl>
    <w:lvl w:ilvl="8" w:tplc="340A0005" w:tentative="1">
      <w:start w:val="1"/>
      <w:numFmt w:val="bullet"/>
      <w:lvlText w:val=""/>
      <w:lvlJc w:val="left"/>
      <w:pPr>
        <w:ind w:left="6687" w:hanging="360"/>
      </w:pPr>
      <w:rPr>
        <w:rFonts w:ascii="Wingdings" w:hAnsi="Wingdings" w:hint="default"/>
      </w:rPr>
    </w:lvl>
  </w:abstractNum>
  <w:abstractNum w:abstractNumId="1" w15:restartNumberingAfterBreak="0">
    <w:nsid w:val="19B86BE6"/>
    <w:multiLevelType w:val="hybridMultilevel"/>
    <w:tmpl w:val="7146F718"/>
    <w:lvl w:ilvl="0" w:tplc="EE68AA9A">
      <w:start w:val="2021"/>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A3B10B2"/>
    <w:multiLevelType w:val="hybridMultilevel"/>
    <w:tmpl w:val="7668F5A2"/>
    <w:lvl w:ilvl="0" w:tplc="EA58EA34">
      <w:start w:val="2021"/>
      <w:numFmt w:val="bullet"/>
      <w:lvlText w:val="-"/>
      <w:lvlJc w:val="left"/>
      <w:pPr>
        <w:ind w:left="720" w:hanging="360"/>
      </w:pPr>
      <w:rPr>
        <w:rFonts w:ascii="Times New Roman" w:eastAsiaTheme="minorHAnsi" w:hAnsi="Times New Roman" w:cs="Times New Roman"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B3A007E"/>
    <w:multiLevelType w:val="hybridMultilevel"/>
    <w:tmpl w:val="EB8CF186"/>
    <w:lvl w:ilvl="0" w:tplc="EE68AA9A">
      <w:start w:val="2021"/>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09345D5"/>
    <w:multiLevelType w:val="hybridMultilevel"/>
    <w:tmpl w:val="8364FC84"/>
    <w:lvl w:ilvl="0" w:tplc="6EB223A2">
      <w:start w:val="2018"/>
      <w:numFmt w:val="decimal"/>
      <w:lvlText w:val="%1"/>
      <w:lvlJc w:val="left"/>
      <w:pPr>
        <w:ind w:left="840" w:hanging="48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42DB05E7"/>
    <w:multiLevelType w:val="hybridMultilevel"/>
    <w:tmpl w:val="61E2AA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CD646B0"/>
    <w:multiLevelType w:val="hybridMultilevel"/>
    <w:tmpl w:val="F51CDDAE"/>
    <w:lvl w:ilvl="0" w:tplc="E33CF156">
      <w:start w:val="2021"/>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E984981"/>
    <w:multiLevelType w:val="hybridMultilevel"/>
    <w:tmpl w:val="2034CC1E"/>
    <w:lvl w:ilvl="0" w:tplc="65CA5F36">
      <w:start w:val="2013"/>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EFF56CE"/>
    <w:multiLevelType w:val="hybridMultilevel"/>
    <w:tmpl w:val="B43859D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10902328">
    <w:abstractNumId w:val="8"/>
  </w:num>
  <w:num w:numId="2" w16cid:durableId="438457105">
    <w:abstractNumId w:val="7"/>
  </w:num>
  <w:num w:numId="3" w16cid:durableId="1303460177">
    <w:abstractNumId w:val="0"/>
  </w:num>
  <w:num w:numId="4" w16cid:durableId="495072747">
    <w:abstractNumId w:val="5"/>
  </w:num>
  <w:num w:numId="5" w16cid:durableId="1388527536">
    <w:abstractNumId w:val="6"/>
  </w:num>
  <w:num w:numId="6" w16cid:durableId="893933940">
    <w:abstractNumId w:val="1"/>
  </w:num>
  <w:num w:numId="7" w16cid:durableId="1752698553">
    <w:abstractNumId w:val="2"/>
  </w:num>
  <w:num w:numId="8" w16cid:durableId="1636761614">
    <w:abstractNumId w:val="4"/>
  </w:num>
  <w:num w:numId="9" w16cid:durableId="3691833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CF7"/>
    <w:rsid w:val="000123CE"/>
    <w:rsid w:val="00017287"/>
    <w:rsid w:val="00025C08"/>
    <w:rsid w:val="00030EB0"/>
    <w:rsid w:val="00032193"/>
    <w:rsid w:val="00043280"/>
    <w:rsid w:val="000465B4"/>
    <w:rsid w:val="00087DDB"/>
    <w:rsid w:val="0009614E"/>
    <w:rsid w:val="00097CD2"/>
    <w:rsid w:val="000A38EB"/>
    <w:rsid w:val="000B3A8A"/>
    <w:rsid w:val="000C2833"/>
    <w:rsid w:val="000D38E5"/>
    <w:rsid w:val="000E561C"/>
    <w:rsid w:val="000F42E4"/>
    <w:rsid w:val="00103317"/>
    <w:rsid w:val="001050F2"/>
    <w:rsid w:val="0010543A"/>
    <w:rsid w:val="001132AE"/>
    <w:rsid w:val="00121039"/>
    <w:rsid w:val="001260C2"/>
    <w:rsid w:val="0013001F"/>
    <w:rsid w:val="00132B53"/>
    <w:rsid w:val="001339EB"/>
    <w:rsid w:val="00163BDC"/>
    <w:rsid w:val="001733BE"/>
    <w:rsid w:val="00175863"/>
    <w:rsid w:val="001803A8"/>
    <w:rsid w:val="0018607B"/>
    <w:rsid w:val="00194D5B"/>
    <w:rsid w:val="001A318C"/>
    <w:rsid w:val="001B2C18"/>
    <w:rsid w:val="001B32E8"/>
    <w:rsid w:val="001C2E68"/>
    <w:rsid w:val="001D50EE"/>
    <w:rsid w:val="001D5393"/>
    <w:rsid w:val="001D6EE9"/>
    <w:rsid w:val="001E5CEC"/>
    <w:rsid w:val="001F38EB"/>
    <w:rsid w:val="001F3A75"/>
    <w:rsid w:val="0020032E"/>
    <w:rsid w:val="0020128C"/>
    <w:rsid w:val="00233CC7"/>
    <w:rsid w:val="00236CDD"/>
    <w:rsid w:val="00246FA5"/>
    <w:rsid w:val="00254CF7"/>
    <w:rsid w:val="00255149"/>
    <w:rsid w:val="00270034"/>
    <w:rsid w:val="0027659A"/>
    <w:rsid w:val="00282121"/>
    <w:rsid w:val="00282897"/>
    <w:rsid w:val="002830A8"/>
    <w:rsid w:val="002835FE"/>
    <w:rsid w:val="002962D8"/>
    <w:rsid w:val="002C5301"/>
    <w:rsid w:val="002D086C"/>
    <w:rsid w:val="002D1682"/>
    <w:rsid w:val="002D4872"/>
    <w:rsid w:val="002E3971"/>
    <w:rsid w:val="002E6120"/>
    <w:rsid w:val="002F497B"/>
    <w:rsid w:val="002F7299"/>
    <w:rsid w:val="0030687C"/>
    <w:rsid w:val="003127A6"/>
    <w:rsid w:val="0031686E"/>
    <w:rsid w:val="00320C4B"/>
    <w:rsid w:val="0032647B"/>
    <w:rsid w:val="00343CCA"/>
    <w:rsid w:val="00352147"/>
    <w:rsid w:val="00352474"/>
    <w:rsid w:val="003603FC"/>
    <w:rsid w:val="00362249"/>
    <w:rsid w:val="00370DB9"/>
    <w:rsid w:val="003803D8"/>
    <w:rsid w:val="0039702A"/>
    <w:rsid w:val="003978C0"/>
    <w:rsid w:val="003A6B71"/>
    <w:rsid w:val="003B31F0"/>
    <w:rsid w:val="003B4204"/>
    <w:rsid w:val="003B4D21"/>
    <w:rsid w:val="003B6F36"/>
    <w:rsid w:val="003C2071"/>
    <w:rsid w:val="003F419A"/>
    <w:rsid w:val="003F5B31"/>
    <w:rsid w:val="00407F24"/>
    <w:rsid w:val="00411311"/>
    <w:rsid w:val="00430F3C"/>
    <w:rsid w:val="00465538"/>
    <w:rsid w:val="00486DBE"/>
    <w:rsid w:val="0049180E"/>
    <w:rsid w:val="00492E19"/>
    <w:rsid w:val="004A2EE4"/>
    <w:rsid w:val="004A5348"/>
    <w:rsid w:val="004C17A7"/>
    <w:rsid w:val="004C28B6"/>
    <w:rsid w:val="004C59D6"/>
    <w:rsid w:val="004C6491"/>
    <w:rsid w:val="004D72ED"/>
    <w:rsid w:val="004E21CB"/>
    <w:rsid w:val="004E6B53"/>
    <w:rsid w:val="004F5922"/>
    <w:rsid w:val="005007B7"/>
    <w:rsid w:val="00502843"/>
    <w:rsid w:val="00502ADE"/>
    <w:rsid w:val="005034EE"/>
    <w:rsid w:val="00503E23"/>
    <w:rsid w:val="00533648"/>
    <w:rsid w:val="00561C37"/>
    <w:rsid w:val="00561F99"/>
    <w:rsid w:val="0056749C"/>
    <w:rsid w:val="005749BE"/>
    <w:rsid w:val="00580F14"/>
    <w:rsid w:val="00593C15"/>
    <w:rsid w:val="005B2652"/>
    <w:rsid w:val="005B6AAC"/>
    <w:rsid w:val="005C0784"/>
    <w:rsid w:val="005D1464"/>
    <w:rsid w:val="005D3543"/>
    <w:rsid w:val="005D4724"/>
    <w:rsid w:val="005E2B15"/>
    <w:rsid w:val="00601FC1"/>
    <w:rsid w:val="00610C74"/>
    <w:rsid w:val="0061111C"/>
    <w:rsid w:val="0061730A"/>
    <w:rsid w:val="00625539"/>
    <w:rsid w:val="0063090B"/>
    <w:rsid w:val="00636DB5"/>
    <w:rsid w:val="006402E0"/>
    <w:rsid w:val="0064511B"/>
    <w:rsid w:val="00645F1E"/>
    <w:rsid w:val="00654719"/>
    <w:rsid w:val="00660AB9"/>
    <w:rsid w:val="00660DCA"/>
    <w:rsid w:val="00667EE6"/>
    <w:rsid w:val="00675C1A"/>
    <w:rsid w:val="00677D1C"/>
    <w:rsid w:val="00681926"/>
    <w:rsid w:val="00681E67"/>
    <w:rsid w:val="0068464C"/>
    <w:rsid w:val="00691A98"/>
    <w:rsid w:val="006B32F3"/>
    <w:rsid w:val="006B615C"/>
    <w:rsid w:val="006C4289"/>
    <w:rsid w:val="006C7417"/>
    <w:rsid w:val="006D40A1"/>
    <w:rsid w:val="006E25C8"/>
    <w:rsid w:val="006E56B8"/>
    <w:rsid w:val="006E7B11"/>
    <w:rsid w:val="006F6CEB"/>
    <w:rsid w:val="0070516B"/>
    <w:rsid w:val="00705978"/>
    <w:rsid w:val="00713408"/>
    <w:rsid w:val="00726BDC"/>
    <w:rsid w:val="00733A4A"/>
    <w:rsid w:val="007351FE"/>
    <w:rsid w:val="00737636"/>
    <w:rsid w:val="007402B5"/>
    <w:rsid w:val="00741384"/>
    <w:rsid w:val="0074703F"/>
    <w:rsid w:val="00753699"/>
    <w:rsid w:val="007567C9"/>
    <w:rsid w:val="007834B4"/>
    <w:rsid w:val="00784FC2"/>
    <w:rsid w:val="007B762D"/>
    <w:rsid w:val="007C0CF9"/>
    <w:rsid w:val="007C17BA"/>
    <w:rsid w:val="007C4148"/>
    <w:rsid w:val="007D489F"/>
    <w:rsid w:val="007E7027"/>
    <w:rsid w:val="007F7690"/>
    <w:rsid w:val="007F7A6F"/>
    <w:rsid w:val="00801BD8"/>
    <w:rsid w:val="008077AC"/>
    <w:rsid w:val="00810A0D"/>
    <w:rsid w:val="00817912"/>
    <w:rsid w:val="00821D1D"/>
    <w:rsid w:val="00875624"/>
    <w:rsid w:val="0088308F"/>
    <w:rsid w:val="00886B91"/>
    <w:rsid w:val="00887691"/>
    <w:rsid w:val="00890350"/>
    <w:rsid w:val="00894AFB"/>
    <w:rsid w:val="00895C70"/>
    <w:rsid w:val="008A04B2"/>
    <w:rsid w:val="008A360D"/>
    <w:rsid w:val="008B1B40"/>
    <w:rsid w:val="008B591D"/>
    <w:rsid w:val="008C5D74"/>
    <w:rsid w:val="008D2364"/>
    <w:rsid w:val="008F360B"/>
    <w:rsid w:val="008F5FF2"/>
    <w:rsid w:val="008F6772"/>
    <w:rsid w:val="00905440"/>
    <w:rsid w:val="00911A8B"/>
    <w:rsid w:val="009155CE"/>
    <w:rsid w:val="009156E8"/>
    <w:rsid w:val="00927C11"/>
    <w:rsid w:val="00930122"/>
    <w:rsid w:val="00945CFA"/>
    <w:rsid w:val="0096035C"/>
    <w:rsid w:val="00963499"/>
    <w:rsid w:val="00971575"/>
    <w:rsid w:val="009839F4"/>
    <w:rsid w:val="00985120"/>
    <w:rsid w:val="009869D9"/>
    <w:rsid w:val="0099658D"/>
    <w:rsid w:val="009C1445"/>
    <w:rsid w:val="009C21A1"/>
    <w:rsid w:val="009C3CF7"/>
    <w:rsid w:val="009C6860"/>
    <w:rsid w:val="009C6E2C"/>
    <w:rsid w:val="009D4D11"/>
    <w:rsid w:val="009D68AF"/>
    <w:rsid w:val="009F1077"/>
    <w:rsid w:val="00A016AE"/>
    <w:rsid w:val="00A03B48"/>
    <w:rsid w:val="00A04AD0"/>
    <w:rsid w:val="00A13E3D"/>
    <w:rsid w:val="00A20449"/>
    <w:rsid w:val="00A26700"/>
    <w:rsid w:val="00A27AFA"/>
    <w:rsid w:val="00A377F8"/>
    <w:rsid w:val="00A47397"/>
    <w:rsid w:val="00A6087A"/>
    <w:rsid w:val="00A61094"/>
    <w:rsid w:val="00A66A2B"/>
    <w:rsid w:val="00A90976"/>
    <w:rsid w:val="00AA6E2B"/>
    <w:rsid w:val="00AA7EF7"/>
    <w:rsid w:val="00AC3AE0"/>
    <w:rsid w:val="00AD0559"/>
    <w:rsid w:val="00AD4B81"/>
    <w:rsid w:val="00AD638F"/>
    <w:rsid w:val="00AE039B"/>
    <w:rsid w:val="00AE60F3"/>
    <w:rsid w:val="00B01FC4"/>
    <w:rsid w:val="00B030F0"/>
    <w:rsid w:val="00B05922"/>
    <w:rsid w:val="00B22753"/>
    <w:rsid w:val="00B41EF1"/>
    <w:rsid w:val="00B42CCF"/>
    <w:rsid w:val="00B43B33"/>
    <w:rsid w:val="00B51181"/>
    <w:rsid w:val="00B57BC4"/>
    <w:rsid w:val="00B73E49"/>
    <w:rsid w:val="00B82080"/>
    <w:rsid w:val="00B8745B"/>
    <w:rsid w:val="00B9532B"/>
    <w:rsid w:val="00BC26C1"/>
    <w:rsid w:val="00BC53D5"/>
    <w:rsid w:val="00BD04C1"/>
    <w:rsid w:val="00BD574A"/>
    <w:rsid w:val="00BE0B40"/>
    <w:rsid w:val="00BF52A9"/>
    <w:rsid w:val="00C04036"/>
    <w:rsid w:val="00C1440E"/>
    <w:rsid w:val="00C20686"/>
    <w:rsid w:val="00C2339A"/>
    <w:rsid w:val="00C24DAB"/>
    <w:rsid w:val="00C25539"/>
    <w:rsid w:val="00C3516F"/>
    <w:rsid w:val="00C4265E"/>
    <w:rsid w:val="00C52DE5"/>
    <w:rsid w:val="00C54455"/>
    <w:rsid w:val="00C57E4C"/>
    <w:rsid w:val="00C71A04"/>
    <w:rsid w:val="00C73075"/>
    <w:rsid w:val="00CA0C36"/>
    <w:rsid w:val="00CA1C0C"/>
    <w:rsid w:val="00CB52ED"/>
    <w:rsid w:val="00CB79D5"/>
    <w:rsid w:val="00CC0153"/>
    <w:rsid w:val="00CC6201"/>
    <w:rsid w:val="00CD3B2A"/>
    <w:rsid w:val="00CD7A27"/>
    <w:rsid w:val="00CE59C9"/>
    <w:rsid w:val="00CF6C97"/>
    <w:rsid w:val="00D1263D"/>
    <w:rsid w:val="00D14E55"/>
    <w:rsid w:val="00D24D0E"/>
    <w:rsid w:val="00D37BD1"/>
    <w:rsid w:val="00D456E1"/>
    <w:rsid w:val="00D509B0"/>
    <w:rsid w:val="00D51A27"/>
    <w:rsid w:val="00D52508"/>
    <w:rsid w:val="00D63312"/>
    <w:rsid w:val="00D81E5B"/>
    <w:rsid w:val="00D93279"/>
    <w:rsid w:val="00D96BB3"/>
    <w:rsid w:val="00DA06B1"/>
    <w:rsid w:val="00DA458C"/>
    <w:rsid w:val="00DA4A49"/>
    <w:rsid w:val="00DB1AAD"/>
    <w:rsid w:val="00DB3ED5"/>
    <w:rsid w:val="00DC0308"/>
    <w:rsid w:val="00DD03AB"/>
    <w:rsid w:val="00DE026C"/>
    <w:rsid w:val="00DE0A26"/>
    <w:rsid w:val="00DE4AE2"/>
    <w:rsid w:val="00E0154C"/>
    <w:rsid w:val="00E076F5"/>
    <w:rsid w:val="00E14BC0"/>
    <w:rsid w:val="00E179EC"/>
    <w:rsid w:val="00E20E15"/>
    <w:rsid w:val="00E33F90"/>
    <w:rsid w:val="00E42DE8"/>
    <w:rsid w:val="00E54677"/>
    <w:rsid w:val="00E54D8B"/>
    <w:rsid w:val="00E75E3D"/>
    <w:rsid w:val="00E76104"/>
    <w:rsid w:val="00E8652B"/>
    <w:rsid w:val="00EA151D"/>
    <w:rsid w:val="00EA3996"/>
    <w:rsid w:val="00EC1E61"/>
    <w:rsid w:val="00EC268A"/>
    <w:rsid w:val="00ED4740"/>
    <w:rsid w:val="00EE0045"/>
    <w:rsid w:val="00EE633A"/>
    <w:rsid w:val="00EF316B"/>
    <w:rsid w:val="00EF6562"/>
    <w:rsid w:val="00F041EF"/>
    <w:rsid w:val="00F1679D"/>
    <w:rsid w:val="00F20728"/>
    <w:rsid w:val="00F2669C"/>
    <w:rsid w:val="00F5094C"/>
    <w:rsid w:val="00F57BF0"/>
    <w:rsid w:val="00F65496"/>
    <w:rsid w:val="00F663F1"/>
    <w:rsid w:val="00FA25B6"/>
    <w:rsid w:val="00FA71AF"/>
    <w:rsid w:val="00FB1CA9"/>
    <w:rsid w:val="00FD12F2"/>
    <w:rsid w:val="00FD2CB2"/>
    <w:rsid w:val="00FE70E3"/>
    <w:rsid w:val="00FF20B2"/>
    <w:rsid w:val="00FF771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A439E"/>
  <w15:chartTrackingRefBased/>
  <w15:docId w15:val="{39268227-3A23-473E-9C98-E236A2863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A26"/>
    <w:pPr>
      <w:keepNext/>
      <w:keepLines/>
      <w:spacing w:before="240" w:after="0" w:line="360" w:lineRule="auto"/>
      <w:jc w:val="center"/>
      <w:outlineLvl w:val="0"/>
    </w:pPr>
    <w:rPr>
      <w:rFonts w:ascii="Times New Roman" w:eastAsiaTheme="majorEastAsia" w:hAnsi="Times New Roman" w:cstheme="majorBidi"/>
      <w:b/>
      <w:sz w:val="24"/>
      <w:szCs w:val="32"/>
      <w:lang w:eastAsia="es-CL"/>
    </w:rPr>
  </w:style>
  <w:style w:type="paragraph" w:styleId="Heading4">
    <w:name w:val="heading 4"/>
    <w:basedOn w:val="Normal"/>
    <w:next w:val="Normal"/>
    <w:link w:val="Heading4Char"/>
    <w:uiPriority w:val="9"/>
    <w:semiHidden/>
    <w:unhideWhenUsed/>
    <w:qFormat/>
    <w:rsid w:val="00A608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648"/>
    <w:pPr>
      <w:ind w:left="720"/>
      <w:contextualSpacing/>
    </w:pPr>
  </w:style>
  <w:style w:type="character" w:customStyle="1" w:styleId="Heading1Char">
    <w:name w:val="Heading 1 Char"/>
    <w:basedOn w:val="DefaultParagraphFont"/>
    <w:link w:val="Heading1"/>
    <w:uiPriority w:val="9"/>
    <w:rsid w:val="00DE0A26"/>
    <w:rPr>
      <w:rFonts w:ascii="Times New Roman" w:eastAsiaTheme="majorEastAsia" w:hAnsi="Times New Roman" w:cstheme="majorBidi"/>
      <w:b/>
      <w:sz w:val="24"/>
      <w:szCs w:val="32"/>
      <w:lang w:eastAsia="es-CL"/>
    </w:rPr>
  </w:style>
  <w:style w:type="paragraph" w:styleId="Bibliography">
    <w:name w:val="Bibliography"/>
    <w:basedOn w:val="Normal"/>
    <w:next w:val="Normal"/>
    <w:uiPriority w:val="37"/>
    <w:unhideWhenUsed/>
    <w:rsid w:val="00465538"/>
  </w:style>
  <w:style w:type="paragraph" w:customStyle="1" w:styleId="Standard">
    <w:name w:val="Standard"/>
    <w:rsid w:val="007E7027"/>
    <w:pPr>
      <w:suppressAutoHyphens/>
      <w:spacing w:after="0" w:line="240" w:lineRule="auto"/>
      <w:textAlignment w:val="baseline"/>
    </w:pPr>
    <w:rPr>
      <w:rFonts w:ascii="Liberation Serif" w:eastAsia="SimSun" w:hAnsi="Liberation Serif" w:cs="Mangal"/>
      <w:kern w:val="2"/>
      <w:sz w:val="24"/>
      <w:szCs w:val="24"/>
      <w:lang w:val="en-US" w:eastAsia="zh-CN" w:bidi="hi-IN"/>
    </w:rPr>
  </w:style>
  <w:style w:type="character" w:styleId="CommentReference">
    <w:name w:val="annotation reference"/>
    <w:basedOn w:val="DefaultParagraphFont"/>
    <w:uiPriority w:val="99"/>
    <w:semiHidden/>
    <w:unhideWhenUsed/>
    <w:rsid w:val="00C04036"/>
    <w:rPr>
      <w:sz w:val="16"/>
      <w:szCs w:val="16"/>
    </w:rPr>
  </w:style>
  <w:style w:type="paragraph" w:styleId="CommentText">
    <w:name w:val="annotation text"/>
    <w:basedOn w:val="Normal"/>
    <w:link w:val="CommentTextChar"/>
    <w:uiPriority w:val="99"/>
    <w:semiHidden/>
    <w:unhideWhenUsed/>
    <w:rsid w:val="00C04036"/>
    <w:pPr>
      <w:spacing w:line="240" w:lineRule="auto"/>
    </w:pPr>
    <w:rPr>
      <w:sz w:val="20"/>
      <w:szCs w:val="20"/>
    </w:rPr>
  </w:style>
  <w:style w:type="character" w:customStyle="1" w:styleId="CommentTextChar">
    <w:name w:val="Comment Text Char"/>
    <w:basedOn w:val="DefaultParagraphFont"/>
    <w:link w:val="CommentText"/>
    <w:uiPriority w:val="99"/>
    <w:semiHidden/>
    <w:rsid w:val="00C04036"/>
    <w:rPr>
      <w:sz w:val="20"/>
      <w:szCs w:val="20"/>
    </w:rPr>
  </w:style>
  <w:style w:type="paragraph" w:styleId="CommentSubject">
    <w:name w:val="annotation subject"/>
    <w:basedOn w:val="CommentText"/>
    <w:next w:val="CommentText"/>
    <w:link w:val="CommentSubjectChar"/>
    <w:uiPriority w:val="99"/>
    <w:semiHidden/>
    <w:unhideWhenUsed/>
    <w:rsid w:val="00C04036"/>
    <w:rPr>
      <w:b/>
      <w:bCs/>
    </w:rPr>
  </w:style>
  <w:style w:type="character" w:customStyle="1" w:styleId="CommentSubjectChar">
    <w:name w:val="Comment Subject Char"/>
    <w:basedOn w:val="CommentTextChar"/>
    <w:link w:val="CommentSubject"/>
    <w:uiPriority w:val="99"/>
    <w:semiHidden/>
    <w:rsid w:val="00C04036"/>
    <w:rPr>
      <w:b/>
      <w:bCs/>
      <w:sz w:val="20"/>
      <w:szCs w:val="20"/>
    </w:rPr>
  </w:style>
  <w:style w:type="character" w:styleId="Hyperlink">
    <w:name w:val="Hyperlink"/>
    <w:basedOn w:val="DefaultParagraphFont"/>
    <w:uiPriority w:val="99"/>
    <w:unhideWhenUsed/>
    <w:rsid w:val="00C04036"/>
    <w:rPr>
      <w:color w:val="0563C1" w:themeColor="hyperlink"/>
      <w:u w:val="single"/>
    </w:rPr>
  </w:style>
  <w:style w:type="character" w:styleId="UnresolvedMention">
    <w:name w:val="Unresolved Mention"/>
    <w:basedOn w:val="DefaultParagraphFont"/>
    <w:uiPriority w:val="99"/>
    <w:semiHidden/>
    <w:unhideWhenUsed/>
    <w:rsid w:val="00C04036"/>
    <w:rPr>
      <w:color w:val="605E5C"/>
      <w:shd w:val="clear" w:color="auto" w:fill="E1DFDD"/>
    </w:rPr>
  </w:style>
  <w:style w:type="paragraph" w:styleId="Revision">
    <w:name w:val="Revision"/>
    <w:hidden/>
    <w:uiPriority w:val="99"/>
    <w:semiHidden/>
    <w:rsid w:val="00737636"/>
    <w:pPr>
      <w:spacing w:after="0" w:line="240" w:lineRule="auto"/>
    </w:pPr>
  </w:style>
  <w:style w:type="paragraph" w:styleId="Header">
    <w:name w:val="header"/>
    <w:basedOn w:val="Normal"/>
    <w:link w:val="HeaderChar"/>
    <w:uiPriority w:val="99"/>
    <w:unhideWhenUsed/>
    <w:rsid w:val="00737636"/>
    <w:pPr>
      <w:tabs>
        <w:tab w:val="center" w:pos="4419"/>
        <w:tab w:val="right" w:pos="8838"/>
      </w:tabs>
      <w:spacing w:after="0" w:line="240" w:lineRule="auto"/>
    </w:pPr>
  </w:style>
  <w:style w:type="character" w:customStyle="1" w:styleId="HeaderChar">
    <w:name w:val="Header Char"/>
    <w:basedOn w:val="DefaultParagraphFont"/>
    <w:link w:val="Header"/>
    <w:uiPriority w:val="99"/>
    <w:rsid w:val="00737636"/>
  </w:style>
  <w:style w:type="paragraph" w:styleId="Footer">
    <w:name w:val="footer"/>
    <w:basedOn w:val="Normal"/>
    <w:link w:val="FooterChar"/>
    <w:uiPriority w:val="99"/>
    <w:unhideWhenUsed/>
    <w:rsid w:val="00737636"/>
    <w:pPr>
      <w:tabs>
        <w:tab w:val="center" w:pos="4419"/>
        <w:tab w:val="right" w:pos="8838"/>
      </w:tabs>
      <w:spacing w:after="0" w:line="240" w:lineRule="auto"/>
    </w:pPr>
  </w:style>
  <w:style w:type="character" w:customStyle="1" w:styleId="FooterChar">
    <w:name w:val="Footer Char"/>
    <w:basedOn w:val="DefaultParagraphFont"/>
    <w:link w:val="Footer"/>
    <w:uiPriority w:val="99"/>
    <w:rsid w:val="00737636"/>
  </w:style>
  <w:style w:type="character" w:styleId="FollowedHyperlink">
    <w:name w:val="FollowedHyperlink"/>
    <w:basedOn w:val="DefaultParagraphFont"/>
    <w:uiPriority w:val="99"/>
    <w:semiHidden/>
    <w:unhideWhenUsed/>
    <w:rsid w:val="00737636"/>
    <w:rPr>
      <w:color w:val="954F72" w:themeColor="followedHyperlink"/>
      <w:u w:val="single"/>
    </w:rPr>
  </w:style>
  <w:style w:type="paragraph" w:styleId="NoSpacing">
    <w:name w:val="No Spacing"/>
    <w:uiPriority w:val="1"/>
    <w:qFormat/>
    <w:rsid w:val="00AD4B81"/>
    <w:pPr>
      <w:spacing w:after="0" w:line="240" w:lineRule="auto"/>
    </w:pPr>
  </w:style>
  <w:style w:type="character" w:customStyle="1" w:styleId="Heading4Char">
    <w:name w:val="Heading 4 Char"/>
    <w:basedOn w:val="DefaultParagraphFont"/>
    <w:link w:val="Heading4"/>
    <w:uiPriority w:val="9"/>
    <w:semiHidden/>
    <w:rsid w:val="00A6087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7284">
      <w:bodyDiv w:val="1"/>
      <w:marLeft w:val="0"/>
      <w:marRight w:val="0"/>
      <w:marTop w:val="0"/>
      <w:marBottom w:val="0"/>
      <w:divBdr>
        <w:top w:val="none" w:sz="0" w:space="0" w:color="auto"/>
        <w:left w:val="none" w:sz="0" w:space="0" w:color="auto"/>
        <w:bottom w:val="none" w:sz="0" w:space="0" w:color="auto"/>
        <w:right w:val="none" w:sz="0" w:space="0" w:color="auto"/>
      </w:divBdr>
    </w:div>
    <w:div w:id="44793069">
      <w:bodyDiv w:val="1"/>
      <w:marLeft w:val="0"/>
      <w:marRight w:val="0"/>
      <w:marTop w:val="0"/>
      <w:marBottom w:val="0"/>
      <w:divBdr>
        <w:top w:val="none" w:sz="0" w:space="0" w:color="auto"/>
        <w:left w:val="none" w:sz="0" w:space="0" w:color="auto"/>
        <w:bottom w:val="none" w:sz="0" w:space="0" w:color="auto"/>
        <w:right w:val="none" w:sz="0" w:space="0" w:color="auto"/>
      </w:divBdr>
    </w:div>
    <w:div w:id="98567623">
      <w:bodyDiv w:val="1"/>
      <w:marLeft w:val="0"/>
      <w:marRight w:val="0"/>
      <w:marTop w:val="0"/>
      <w:marBottom w:val="0"/>
      <w:divBdr>
        <w:top w:val="none" w:sz="0" w:space="0" w:color="auto"/>
        <w:left w:val="none" w:sz="0" w:space="0" w:color="auto"/>
        <w:bottom w:val="none" w:sz="0" w:space="0" w:color="auto"/>
        <w:right w:val="none" w:sz="0" w:space="0" w:color="auto"/>
      </w:divBdr>
    </w:div>
    <w:div w:id="103548884">
      <w:bodyDiv w:val="1"/>
      <w:marLeft w:val="0"/>
      <w:marRight w:val="0"/>
      <w:marTop w:val="0"/>
      <w:marBottom w:val="0"/>
      <w:divBdr>
        <w:top w:val="none" w:sz="0" w:space="0" w:color="auto"/>
        <w:left w:val="none" w:sz="0" w:space="0" w:color="auto"/>
        <w:bottom w:val="none" w:sz="0" w:space="0" w:color="auto"/>
        <w:right w:val="none" w:sz="0" w:space="0" w:color="auto"/>
      </w:divBdr>
    </w:div>
    <w:div w:id="156966165">
      <w:bodyDiv w:val="1"/>
      <w:marLeft w:val="0"/>
      <w:marRight w:val="0"/>
      <w:marTop w:val="0"/>
      <w:marBottom w:val="0"/>
      <w:divBdr>
        <w:top w:val="none" w:sz="0" w:space="0" w:color="auto"/>
        <w:left w:val="none" w:sz="0" w:space="0" w:color="auto"/>
        <w:bottom w:val="none" w:sz="0" w:space="0" w:color="auto"/>
        <w:right w:val="none" w:sz="0" w:space="0" w:color="auto"/>
      </w:divBdr>
      <w:divsChild>
        <w:div w:id="1247303252">
          <w:marLeft w:val="0"/>
          <w:marRight w:val="0"/>
          <w:marTop w:val="0"/>
          <w:marBottom w:val="0"/>
          <w:divBdr>
            <w:top w:val="none" w:sz="0" w:space="0" w:color="auto"/>
            <w:left w:val="none" w:sz="0" w:space="0" w:color="auto"/>
            <w:bottom w:val="none" w:sz="0" w:space="0" w:color="auto"/>
            <w:right w:val="none" w:sz="0" w:space="0" w:color="auto"/>
          </w:divBdr>
        </w:div>
      </w:divsChild>
    </w:div>
    <w:div w:id="177744487">
      <w:bodyDiv w:val="1"/>
      <w:marLeft w:val="0"/>
      <w:marRight w:val="0"/>
      <w:marTop w:val="0"/>
      <w:marBottom w:val="0"/>
      <w:divBdr>
        <w:top w:val="none" w:sz="0" w:space="0" w:color="auto"/>
        <w:left w:val="none" w:sz="0" w:space="0" w:color="auto"/>
        <w:bottom w:val="none" w:sz="0" w:space="0" w:color="auto"/>
        <w:right w:val="none" w:sz="0" w:space="0" w:color="auto"/>
      </w:divBdr>
    </w:div>
    <w:div w:id="201672472">
      <w:bodyDiv w:val="1"/>
      <w:marLeft w:val="0"/>
      <w:marRight w:val="0"/>
      <w:marTop w:val="0"/>
      <w:marBottom w:val="0"/>
      <w:divBdr>
        <w:top w:val="none" w:sz="0" w:space="0" w:color="auto"/>
        <w:left w:val="none" w:sz="0" w:space="0" w:color="auto"/>
        <w:bottom w:val="none" w:sz="0" w:space="0" w:color="auto"/>
        <w:right w:val="none" w:sz="0" w:space="0" w:color="auto"/>
      </w:divBdr>
    </w:div>
    <w:div w:id="316223855">
      <w:bodyDiv w:val="1"/>
      <w:marLeft w:val="0"/>
      <w:marRight w:val="0"/>
      <w:marTop w:val="0"/>
      <w:marBottom w:val="0"/>
      <w:divBdr>
        <w:top w:val="none" w:sz="0" w:space="0" w:color="auto"/>
        <w:left w:val="none" w:sz="0" w:space="0" w:color="auto"/>
        <w:bottom w:val="none" w:sz="0" w:space="0" w:color="auto"/>
        <w:right w:val="none" w:sz="0" w:space="0" w:color="auto"/>
      </w:divBdr>
    </w:div>
    <w:div w:id="324016628">
      <w:bodyDiv w:val="1"/>
      <w:marLeft w:val="0"/>
      <w:marRight w:val="0"/>
      <w:marTop w:val="0"/>
      <w:marBottom w:val="0"/>
      <w:divBdr>
        <w:top w:val="none" w:sz="0" w:space="0" w:color="auto"/>
        <w:left w:val="none" w:sz="0" w:space="0" w:color="auto"/>
        <w:bottom w:val="none" w:sz="0" w:space="0" w:color="auto"/>
        <w:right w:val="none" w:sz="0" w:space="0" w:color="auto"/>
      </w:divBdr>
    </w:div>
    <w:div w:id="385497343">
      <w:bodyDiv w:val="1"/>
      <w:marLeft w:val="0"/>
      <w:marRight w:val="0"/>
      <w:marTop w:val="0"/>
      <w:marBottom w:val="0"/>
      <w:divBdr>
        <w:top w:val="none" w:sz="0" w:space="0" w:color="auto"/>
        <w:left w:val="none" w:sz="0" w:space="0" w:color="auto"/>
        <w:bottom w:val="none" w:sz="0" w:space="0" w:color="auto"/>
        <w:right w:val="none" w:sz="0" w:space="0" w:color="auto"/>
      </w:divBdr>
    </w:div>
    <w:div w:id="412972788">
      <w:bodyDiv w:val="1"/>
      <w:marLeft w:val="0"/>
      <w:marRight w:val="0"/>
      <w:marTop w:val="0"/>
      <w:marBottom w:val="0"/>
      <w:divBdr>
        <w:top w:val="none" w:sz="0" w:space="0" w:color="auto"/>
        <w:left w:val="none" w:sz="0" w:space="0" w:color="auto"/>
        <w:bottom w:val="none" w:sz="0" w:space="0" w:color="auto"/>
        <w:right w:val="none" w:sz="0" w:space="0" w:color="auto"/>
      </w:divBdr>
    </w:div>
    <w:div w:id="452484047">
      <w:bodyDiv w:val="1"/>
      <w:marLeft w:val="0"/>
      <w:marRight w:val="0"/>
      <w:marTop w:val="0"/>
      <w:marBottom w:val="0"/>
      <w:divBdr>
        <w:top w:val="none" w:sz="0" w:space="0" w:color="auto"/>
        <w:left w:val="none" w:sz="0" w:space="0" w:color="auto"/>
        <w:bottom w:val="none" w:sz="0" w:space="0" w:color="auto"/>
        <w:right w:val="none" w:sz="0" w:space="0" w:color="auto"/>
      </w:divBdr>
    </w:div>
    <w:div w:id="486552829">
      <w:bodyDiv w:val="1"/>
      <w:marLeft w:val="0"/>
      <w:marRight w:val="0"/>
      <w:marTop w:val="0"/>
      <w:marBottom w:val="0"/>
      <w:divBdr>
        <w:top w:val="none" w:sz="0" w:space="0" w:color="auto"/>
        <w:left w:val="none" w:sz="0" w:space="0" w:color="auto"/>
        <w:bottom w:val="none" w:sz="0" w:space="0" w:color="auto"/>
        <w:right w:val="none" w:sz="0" w:space="0" w:color="auto"/>
      </w:divBdr>
    </w:div>
    <w:div w:id="609431308">
      <w:bodyDiv w:val="1"/>
      <w:marLeft w:val="0"/>
      <w:marRight w:val="0"/>
      <w:marTop w:val="0"/>
      <w:marBottom w:val="0"/>
      <w:divBdr>
        <w:top w:val="none" w:sz="0" w:space="0" w:color="auto"/>
        <w:left w:val="none" w:sz="0" w:space="0" w:color="auto"/>
        <w:bottom w:val="none" w:sz="0" w:space="0" w:color="auto"/>
        <w:right w:val="none" w:sz="0" w:space="0" w:color="auto"/>
      </w:divBdr>
    </w:div>
    <w:div w:id="626932041">
      <w:bodyDiv w:val="1"/>
      <w:marLeft w:val="0"/>
      <w:marRight w:val="0"/>
      <w:marTop w:val="0"/>
      <w:marBottom w:val="0"/>
      <w:divBdr>
        <w:top w:val="none" w:sz="0" w:space="0" w:color="auto"/>
        <w:left w:val="none" w:sz="0" w:space="0" w:color="auto"/>
        <w:bottom w:val="none" w:sz="0" w:space="0" w:color="auto"/>
        <w:right w:val="none" w:sz="0" w:space="0" w:color="auto"/>
      </w:divBdr>
    </w:div>
    <w:div w:id="632515577">
      <w:bodyDiv w:val="1"/>
      <w:marLeft w:val="0"/>
      <w:marRight w:val="0"/>
      <w:marTop w:val="0"/>
      <w:marBottom w:val="0"/>
      <w:divBdr>
        <w:top w:val="none" w:sz="0" w:space="0" w:color="auto"/>
        <w:left w:val="none" w:sz="0" w:space="0" w:color="auto"/>
        <w:bottom w:val="none" w:sz="0" w:space="0" w:color="auto"/>
        <w:right w:val="none" w:sz="0" w:space="0" w:color="auto"/>
      </w:divBdr>
    </w:div>
    <w:div w:id="634679241">
      <w:bodyDiv w:val="1"/>
      <w:marLeft w:val="0"/>
      <w:marRight w:val="0"/>
      <w:marTop w:val="0"/>
      <w:marBottom w:val="0"/>
      <w:divBdr>
        <w:top w:val="none" w:sz="0" w:space="0" w:color="auto"/>
        <w:left w:val="none" w:sz="0" w:space="0" w:color="auto"/>
        <w:bottom w:val="none" w:sz="0" w:space="0" w:color="auto"/>
        <w:right w:val="none" w:sz="0" w:space="0" w:color="auto"/>
      </w:divBdr>
    </w:div>
    <w:div w:id="677736167">
      <w:bodyDiv w:val="1"/>
      <w:marLeft w:val="0"/>
      <w:marRight w:val="0"/>
      <w:marTop w:val="0"/>
      <w:marBottom w:val="0"/>
      <w:divBdr>
        <w:top w:val="none" w:sz="0" w:space="0" w:color="auto"/>
        <w:left w:val="none" w:sz="0" w:space="0" w:color="auto"/>
        <w:bottom w:val="none" w:sz="0" w:space="0" w:color="auto"/>
        <w:right w:val="none" w:sz="0" w:space="0" w:color="auto"/>
      </w:divBdr>
    </w:div>
    <w:div w:id="699354824">
      <w:bodyDiv w:val="1"/>
      <w:marLeft w:val="0"/>
      <w:marRight w:val="0"/>
      <w:marTop w:val="0"/>
      <w:marBottom w:val="0"/>
      <w:divBdr>
        <w:top w:val="none" w:sz="0" w:space="0" w:color="auto"/>
        <w:left w:val="none" w:sz="0" w:space="0" w:color="auto"/>
        <w:bottom w:val="none" w:sz="0" w:space="0" w:color="auto"/>
        <w:right w:val="none" w:sz="0" w:space="0" w:color="auto"/>
      </w:divBdr>
    </w:div>
    <w:div w:id="729153781">
      <w:bodyDiv w:val="1"/>
      <w:marLeft w:val="0"/>
      <w:marRight w:val="0"/>
      <w:marTop w:val="0"/>
      <w:marBottom w:val="0"/>
      <w:divBdr>
        <w:top w:val="none" w:sz="0" w:space="0" w:color="auto"/>
        <w:left w:val="none" w:sz="0" w:space="0" w:color="auto"/>
        <w:bottom w:val="none" w:sz="0" w:space="0" w:color="auto"/>
        <w:right w:val="none" w:sz="0" w:space="0" w:color="auto"/>
      </w:divBdr>
    </w:div>
    <w:div w:id="736129681">
      <w:bodyDiv w:val="1"/>
      <w:marLeft w:val="0"/>
      <w:marRight w:val="0"/>
      <w:marTop w:val="0"/>
      <w:marBottom w:val="0"/>
      <w:divBdr>
        <w:top w:val="none" w:sz="0" w:space="0" w:color="auto"/>
        <w:left w:val="none" w:sz="0" w:space="0" w:color="auto"/>
        <w:bottom w:val="none" w:sz="0" w:space="0" w:color="auto"/>
        <w:right w:val="none" w:sz="0" w:space="0" w:color="auto"/>
      </w:divBdr>
    </w:div>
    <w:div w:id="753628899">
      <w:bodyDiv w:val="1"/>
      <w:marLeft w:val="0"/>
      <w:marRight w:val="0"/>
      <w:marTop w:val="0"/>
      <w:marBottom w:val="0"/>
      <w:divBdr>
        <w:top w:val="none" w:sz="0" w:space="0" w:color="auto"/>
        <w:left w:val="none" w:sz="0" w:space="0" w:color="auto"/>
        <w:bottom w:val="none" w:sz="0" w:space="0" w:color="auto"/>
        <w:right w:val="none" w:sz="0" w:space="0" w:color="auto"/>
      </w:divBdr>
    </w:div>
    <w:div w:id="824510726">
      <w:bodyDiv w:val="1"/>
      <w:marLeft w:val="0"/>
      <w:marRight w:val="0"/>
      <w:marTop w:val="0"/>
      <w:marBottom w:val="0"/>
      <w:divBdr>
        <w:top w:val="none" w:sz="0" w:space="0" w:color="auto"/>
        <w:left w:val="none" w:sz="0" w:space="0" w:color="auto"/>
        <w:bottom w:val="none" w:sz="0" w:space="0" w:color="auto"/>
        <w:right w:val="none" w:sz="0" w:space="0" w:color="auto"/>
      </w:divBdr>
    </w:div>
    <w:div w:id="852571429">
      <w:bodyDiv w:val="1"/>
      <w:marLeft w:val="0"/>
      <w:marRight w:val="0"/>
      <w:marTop w:val="0"/>
      <w:marBottom w:val="0"/>
      <w:divBdr>
        <w:top w:val="none" w:sz="0" w:space="0" w:color="auto"/>
        <w:left w:val="none" w:sz="0" w:space="0" w:color="auto"/>
        <w:bottom w:val="none" w:sz="0" w:space="0" w:color="auto"/>
        <w:right w:val="none" w:sz="0" w:space="0" w:color="auto"/>
      </w:divBdr>
    </w:div>
    <w:div w:id="914318762">
      <w:bodyDiv w:val="1"/>
      <w:marLeft w:val="0"/>
      <w:marRight w:val="0"/>
      <w:marTop w:val="0"/>
      <w:marBottom w:val="0"/>
      <w:divBdr>
        <w:top w:val="none" w:sz="0" w:space="0" w:color="auto"/>
        <w:left w:val="none" w:sz="0" w:space="0" w:color="auto"/>
        <w:bottom w:val="none" w:sz="0" w:space="0" w:color="auto"/>
        <w:right w:val="none" w:sz="0" w:space="0" w:color="auto"/>
      </w:divBdr>
    </w:div>
    <w:div w:id="984163898">
      <w:bodyDiv w:val="1"/>
      <w:marLeft w:val="0"/>
      <w:marRight w:val="0"/>
      <w:marTop w:val="0"/>
      <w:marBottom w:val="0"/>
      <w:divBdr>
        <w:top w:val="none" w:sz="0" w:space="0" w:color="auto"/>
        <w:left w:val="none" w:sz="0" w:space="0" w:color="auto"/>
        <w:bottom w:val="none" w:sz="0" w:space="0" w:color="auto"/>
        <w:right w:val="none" w:sz="0" w:space="0" w:color="auto"/>
      </w:divBdr>
    </w:div>
    <w:div w:id="1007443135">
      <w:bodyDiv w:val="1"/>
      <w:marLeft w:val="0"/>
      <w:marRight w:val="0"/>
      <w:marTop w:val="0"/>
      <w:marBottom w:val="0"/>
      <w:divBdr>
        <w:top w:val="none" w:sz="0" w:space="0" w:color="auto"/>
        <w:left w:val="none" w:sz="0" w:space="0" w:color="auto"/>
        <w:bottom w:val="none" w:sz="0" w:space="0" w:color="auto"/>
        <w:right w:val="none" w:sz="0" w:space="0" w:color="auto"/>
      </w:divBdr>
    </w:div>
    <w:div w:id="1076631911">
      <w:bodyDiv w:val="1"/>
      <w:marLeft w:val="0"/>
      <w:marRight w:val="0"/>
      <w:marTop w:val="0"/>
      <w:marBottom w:val="0"/>
      <w:divBdr>
        <w:top w:val="none" w:sz="0" w:space="0" w:color="auto"/>
        <w:left w:val="none" w:sz="0" w:space="0" w:color="auto"/>
        <w:bottom w:val="none" w:sz="0" w:space="0" w:color="auto"/>
        <w:right w:val="none" w:sz="0" w:space="0" w:color="auto"/>
      </w:divBdr>
    </w:div>
    <w:div w:id="1091701000">
      <w:bodyDiv w:val="1"/>
      <w:marLeft w:val="0"/>
      <w:marRight w:val="0"/>
      <w:marTop w:val="0"/>
      <w:marBottom w:val="0"/>
      <w:divBdr>
        <w:top w:val="none" w:sz="0" w:space="0" w:color="auto"/>
        <w:left w:val="none" w:sz="0" w:space="0" w:color="auto"/>
        <w:bottom w:val="none" w:sz="0" w:space="0" w:color="auto"/>
        <w:right w:val="none" w:sz="0" w:space="0" w:color="auto"/>
      </w:divBdr>
    </w:div>
    <w:div w:id="1173185650">
      <w:bodyDiv w:val="1"/>
      <w:marLeft w:val="0"/>
      <w:marRight w:val="0"/>
      <w:marTop w:val="0"/>
      <w:marBottom w:val="0"/>
      <w:divBdr>
        <w:top w:val="none" w:sz="0" w:space="0" w:color="auto"/>
        <w:left w:val="none" w:sz="0" w:space="0" w:color="auto"/>
        <w:bottom w:val="none" w:sz="0" w:space="0" w:color="auto"/>
        <w:right w:val="none" w:sz="0" w:space="0" w:color="auto"/>
      </w:divBdr>
    </w:div>
    <w:div w:id="1234005550">
      <w:bodyDiv w:val="1"/>
      <w:marLeft w:val="0"/>
      <w:marRight w:val="0"/>
      <w:marTop w:val="0"/>
      <w:marBottom w:val="0"/>
      <w:divBdr>
        <w:top w:val="none" w:sz="0" w:space="0" w:color="auto"/>
        <w:left w:val="none" w:sz="0" w:space="0" w:color="auto"/>
        <w:bottom w:val="none" w:sz="0" w:space="0" w:color="auto"/>
        <w:right w:val="none" w:sz="0" w:space="0" w:color="auto"/>
      </w:divBdr>
    </w:div>
    <w:div w:id="1246068067">
      <w:bodyDiv w:val="1"/>
      <w:marLeft w:val="0"/>
      <w:marRight w:val="0"/>
      <w:marTop w:val="0"/>
      <w:marBottom w:val="0"/>
      <w:divBdr>
        <w:top w:val="none" w:sz="0" w:space="0" w:color="auto"/>
        <w:left w:val="none" w:sz="0" w:space="0" w:color="auto"/>
        <w:bottom w:val="none" w:sz="0" w:space="0" w:color="auto"/>
        <w:right w:val="none" w:sz="0" w:space="0" w:color="auto"/>
      </w:divBdr>
    </w:div>
    <w:div w:id="1255474333">
      <w:bodyDiv w:val="1"/>
      <w:marLeft w:val="0"/>
      <w:marRight w:val="0"/>
      <w:marTop w:val="0"/>
      <w:marBottom w:val="0"/>
      <w:divBdr>
        <w:top w:val="none" w:sz="0" w:space="0" w:color="auto"/>
        <w:left w:val="none" w:sz="0" w:space="0" w:color="auto"/>
        <w:bottom w:val="none" w:sz="0" w:space="0" w:color="auto"/>
        <w:right w:val="none" w:sz="0" w:space="0" w:color="auto"/>
      </w:divBdr>
    </w:div>
    <w:div w:id="1406798155">
      <w:bodyDiv w:val="1"/>
      <w:marLeft w:val="0"/>
      <w:marRight w:val="0"/>
      <w:marTop w:val="0"/>
      <w:marBottom w:val="0"/>
      <w:divBdr>
        <w:top w:val="none" w:sz="0" w:space="0" w:color="auto"/>
        <w:left w:val="none" w:sz="0" w:space="0" w:color="auto"/>
        <w:bottom w:val="none" w:sz="0" w:space="0" w:color="auto"/>
        <w:right w:val="none" w:sz="0" w:space="0" w:color="auto"/>
      </w:divBdr>
    </w:div>
    <w:div w:id="1421369338">
      <w:bodyDiv w:val="1"/>
      <w:marLeft w:val="0"/>
      <w:marRight w:val="0"/>
      <w:marTop w:val="0"/>
      <w:marBottom w:val="0"/>
      <w:divBdr>
        <w:top w:val="none" w:sz="0" w:space="0" w:color="auto"/>
        <w:left w:val="none" w:sz="0" w:space="0" w:color="auto"/>
        <w:bottom w:val="none" w:sz="0" w:space="0" w:color="auto"/>
        <w:right w:val="none" w:sz="0" w:space="0" w:color="auto"/>
      </w:divBdr>
    </w:div>
    <w:div w:id="1440442556">
      <w:bodyDiv w:val="1"/>
      <w:marLeft w:val="0"/>
      <w:marRight w:val="0"/>
      <w:marTop w:val="0"/>
      <w:marBottom w:val="0"/>
      <w:divBdr>
        <w:top w:val="none" w:sz="0" w:space="0" w:color="auto"/>
        <w:left w:val="none" w:sz="0" w:space="0" w:color="auto"/>
        <w:bottom w:val="none" w:sz="0" w:space="0" w:color="auto"/>
        <w:right w:val="none" w:sz="0" w:space="0" w:color="auto"/>
      </w:divBdr>
    </w:div>
    <w:div w:id="1457412159">
      <w:bodyDiv w:val="1"/>
      <w:marLeft w:val="0"/>
      <w:marRight w:val="0"/>
      <w:marTop w:val="0"/>
      <w:marBottom w:val="0"/>
      <w:divBdr>
        <w:top w:val="none" w:sz="0" w:space="0" w:color="auto"/>
        <w:left w:val="none" w:sz="0" w:space="0" w:color="auto"/>
        <w:bottom w:val="none" w:sz="0" w:space="0" w:color="auto"/>
        <w:right w:val="none" w:sz="0" w:space="0" w:color="auto"/>
      </w:divBdr>
    </w:div>
    <w:div w:id="1477533597">
      <w:bodyDiv w:val="1"/>
      <w:marLeft w:val="0"/>
      <w:marRight w:val="0"/>
      <w:marTop w:val="0"/>
      <w:marBottom w:val="0"/>
      <w:divBdr>
        <w:top w:val="none" w:sz="0" w:space="0" w:color="auto"/>
        <w:left w:val="none" w:sz="0" w:space="0" w:color="auto"/>
        <w:bottom w:val="none" w:sz="0" w:space="0" w:color="auto"/>
        <w:right w:val="none" w:sz="0" w:space="0" w:color="auto"/>
      </w:divBdr>
    </w:div>
    <w:div w:id="1504977399">
      <w:bodyDiv w:val="1"/>
      <w:marLeft w:val="0"/>
      <w:marRight w:val="0"/>
      <w:marTop w:val="0"/>
      <w:marBottom w:val="0"/>
      <w:divBdr>
        <w:top w:val="none" w:sz="0" w:space="0" w:color="auto"/>
        <w:left w:val="none" w:sz="0" w:space="0" w:color="auto"/>
        <w:bottom w:val="none" w:sz="0" w:space="0" w:color="auto"/>
        <w:right w:val="none" w:sz="0" w:space="0" w:color="auto"/>
      </w:divBdr>
    </w:div>
    <w:div w:id="1523014698">
      <w:bodyDiv w:val="1"/>
      <w:marLeft w:val="0"/>
      <w:marRight w:val="0"/>
      <w:marTop w:val="0"/>
      <w:marBottom w:val="0"/>
      <w:divBdr>
        <w:top w:val="none" w:sz="0" w:space="0" w:color="auto"/>
        <w:left w:val="none" w:sz="0" w:space="0" w:color="auto"/>
        <w:bottom w:val="none" w:sz="0" w:space="0" w:color="auto"/>
        <w:right w:val="none" w:sz="0" w:space="0" w:color="auto"/>
      </w:divBdr>
    </w:div>
    <w:div w:id="1525243834">
      <w:bodyDiv w:val="1"/>
      <w:marLeft w:val="0"/>
      <w:marRight w:val="0"/>
      <w:marTop w:val="0"/>
      <w:marBottom w:val="0"/>
      <w:divBdr>
        <w:top w:val="none" w:sz="0" w:space="0" w:color="auto"/>
        <w:left w:val="none" w:sz="0" w:space="0" w:color="auto"/>
        <w:bottom w:val="none" w:sz="0" w:space="0" w:color="auto"/>
        <w:right w:val="none" w:sz="0" w:space="0" w:color="auto"/>
      </w:divBdr>
    </w:div>
    <w:div w:id="1541818579">
      <w:bodyDiv w:val="1"/>
      <w:marLeft w:val="0"/>
      <w:marRight w:val="0"/>
      <w:marTop w:val="0"/>
      <w:marBottom w:val="0"/>
      <w:divBdr>
        <w:top w:val="none" w:sz="0" w:space="0" w:color="auto"/>
        <w:left w:val="none" w:sz="0" w:space="0" w:color="auto"/>
        <w:bottom w:val="none" w:sz="0" w:space="0" w:color="auto"/>
        <w:right w:val="none" w:sz="0" w:space="0" w:color="auto"/>
      </w:divBdr>
    </w:div>
    <w:div w:id="1556354365">
      <w:bodyDiv w:val="1"/>
      <w:marLeft w:val="0"/>
      <w:marRight w:val="0"/>
      <w:marTop w:val="0"/>
      <w:marBottom w:val="0"/>
      <w:divBdr>
        <w:top w:val="none" w:sz="0" w:space="0" w:color="auto"/>
        <w:left w:val="none" w:sz="0" w:space="0" w:color="auto"/>
        <w:bottom w:val="none" w:sz="0" w:space="0" w:color="auto"/>
        <w:right w:val="none" w:sz="0" w:space="0" w:color="auto"/>
      </w:divBdr>
    </w:div>
    <w:div w:id="1611469829">
      <w:bodyDiv w:val="1"/>
      <w:marLeft w:val="0"/>
      <w:marRight w:val="0"/>
      <w:marTop w:val="0"/>
      <w:marBottom w:val="0"/>
      <w:divBdr>
        <w:top w:val="none" w:sz="0" w:space="0" w:color="auto"/>
        <w:left w:val="none" w:sz="0" w:space="0" w:color="auto"/>
        <w:bottom w:val="none" w:sz="0" w:space="0" w:color="auto"/>
        <w:right w:val="none" w:sz="0" w:space="0" w:color="auto"/>
      </w:divBdr>
    </w:div>
    <w:div w:id="1627276808">
      <w:bodyDiv w:val="1"/>
      <w:marLeft w:val="0"/>
      <w:marRight w:val="0"/>
      <w:marTop w:val="0"/>
      <w:marBottom w:val="0"/>
      <w:divBdr>
        <w:top w:val="none" w:sz="0" w:space="0" w:color="auto"/>
        <w:left w:val="none" w:sz="0" w:space="0" w:color="auto"/>
        <w:bottom w:val="none" w:sz="0" w:space="0" w:color="auto"/>
        <w:right w:val="none" w:sz="0" w:space="0" w:color="auto"/>
      </w:divBdr>
    </w:div>
    <w:div w:id="1634216223">
      <w:bodyDiv w:val="1"/>
      <w:marLeft w:val="0"/>
      <w:marRight w:val="0"/>
      <w:marTop w:val="0"/>
      <w:marBottom w:val="0"/>
      <w:divBdr>
        <w:top w:val="none" w:sz="0" w:space="0" w:color="auto"/>
        <w:left w:val="none" w:sz="0" w:space="0" w:color="auto"/>
        <w:bottom w:val="none" w:sz="0" w:space="0" w:color="auto"/>
        <w:right w:val="none" w:sz="0" w:space="0" w:color="auto"/>
      </w:divBdr>
    </w:div>
    <w:div w:id="1650012948">
      <w:bodyDiv w:val="1"/>
      <w:marLeft w:val="0"/>
      <w:marRight w:val="0"/>
      <w:marTop w:val="0"/>
      <w:marBottom w:val="0"/>
      <w:divBdr>
        <w:top w:val="none" w:sz="0" w:space="0" w:color="auto"/>
        <w:left w:val="none" w:sz="0" w:space="0" w:color="auto"/>
        <w:bottom w:val="none" w:sz="0" w:space="0" w:color="auto"/>
        <w:right w:val="none" w:sz="0" w:space="0" w:color="auto"/>
      </w:divBdr>
    </w:div>
    <w:div w:id="1726098341">
      <w:bodyDiv w:val="1"/>
      <w:marLeft w:val="0"/>
      <w:marRight w:val="0"/>
      <w:marTop w:val="0"/>
      <w:marBottom w:val="0"/>
      <w:divBdr>
        <w:top w:val="none" w:sz="0" w:space="0" w:color="auto"/>
        <w:left w:val="none" w:sz="0" w:space="0" w:color="auto"/>
        <w:bottom w:val="none" w:sz="0" w:space="0" w:color="auto"/>
        <w:right w:val="none" w:sz="0" w:space="0" w:color="auto"/>
      </w:divBdr>
    </w:div>
    <w:div w:id="1734891082">
      <w:bodyDiv w:val="1"/>
      <w:marLeft w:val="0"/>
      <w:marRight w:val="0"/>
      <w:marTop w:val="0"/>
      <w:marBottom w:val="0"/>
      <w:divBdr>
        <w:top w:val="none" w:sz="0" w:space="0" w:color="auto"/>
        <w:left w:val="none" w:sz="0" w:space="0" w:color="auto"/>
        <w:bottom w:val="none" w:sz="0" w:space="0" w:color="auto"/>
        <w:right w:val="none" w:sz="0" w:space="0" w:color="auto"/>
      </w:divBdr>
    </w:div>
    <w:div w:id="1751734127">
      <w:bodyDiv w:val="1"/>
      <w:marLeft w:val="0"/>
      <w:marRight w:val="0"/>
      <w:marTop w:val="0"/>
      <w:marBottom w:val="0"/>
      <w:divBdr>
        <w:top w:val="none" w:sz="0" w:space="0" w:color="auto"/>
        <w:left w:val="none" w:sz="0" w:space="0" w:color="auto"/>
        <w:bottom w:val="none" w:sz="0" w:space="0" w:color="auto"/>
        <w:right w:val="none" w:sz="0" w:space="0" w:color="auto"/>
      </w:divBdr>
    </w:div>
    <w:div w:id="1849634983">
      <w:bodyDiv w:val="1"/>
      <w:marLeft w:val="0"/>
      <w:marRight w:val="0"/>
      <w:marTop w:val="0"/>
      <w:marBottom w:val="0"/>
      <w:divBdr>
        <w:top w:val="none" w:sz="0" w:space="0" w:color="auto"/>
        <w:left w:val="none" w:sz="0" w:space="0" w:color="auto"/>
        <w:bottom w:val="none" w:sz="0" w:space="0" w:color="auto"/>
        <w:right w:val="none" w:sz="0" w:space="0" w:color="auto"/>
      </w:divBdr>
    </w:div>
    <w:div w:id="1860509320">
      <w:bodyDiv w:val="1"/>
      <w:marLeft w:val="0"/>
      <w:marRight w:val="0"/>
      <w:marTop w:val="0"/>
      <w:marBottom w:val="0"/>
      <w:divBdr>
        <w:top w:val="none" w:sz="0" w:space="0" w:color="auto"/>
        <w:left w:val="none" w:sz="0" w:space="0" w:color="auto"/>
        <w:bottom w:val="none" w:sz="0" w:space="0" w:color="auto"/>
        <w:right w:val="none" w:sz="0" w:space="0" w:color="auto"/>
      </w:divBdr>
    </w:div>
    <w:div w:id="1899126248">
      <w:bodyDiv w:val="1"/>
      <w:marLeft w:val="0"/>
      <w:marRight w:val="0"/>
      <w:marTop w:val="0"/>
      <w:marBottom w:val="0"/>
      <w:divBdr>
        <w:top w:val="none" w:sz="0" w:space="0" w:color="auto"/>
        <w:left w:val="none" w:sz="0" w:space="0" w:color="auto"/>
        <w:bottom w:val="none" w:sz="0" w:space="0" w:color="auto"/>
        <w:right w:val="none" w:sz="0" w:space="0" w:color="auto"/>
      </w:divBdr>
    </w:div>
    <w:div w:id="1931154834">
      <w:bodyDiv w:val="1"/>
      <w:marLeft w:val="0"/>
      <w:marRight w:val="0"/>
      <w:marTop w:val="0"/>
      <w:marBottom w:val="0"/>
      <w:divBdr>
        <w:top w:val="none" w:sz="0" w:space="0" w:color="auto"/>
        <w:left w:val="none" w:sz="0" w:space="0" w:color="auto"/>
        <w:bottom w:val="none" w:sz="0" w:space="0" w:color="auto"/>
        <w:right w:val="none" w:sz="0" w:space="0" w:color="auto"/>
      </w:divBdr>
    </w:div>
    <w:div w:id="1952273781">
      <w:bodyDiv w:val="1"/>
      <w:marLeft w:val="0"/>
      <w:marRight w:val="0"/>
      <w:marTop w:val="0"/>
      <w:marBottom w:val="0"/>
      <w:divBdr>
        <w:top w:val="none" w:sz="0" w:space="0" w:color="auto"/>
        <w:left w:val="none" w:sz="0" w:space="0" w:color="auto"/>
        <w:bottom w:val="none" w:sz="0" w:space="0" w:color="auto"/>
        <w:right w:val="none" w:sz="0" w:space="0" w:color="auto"/>
      </w:divBdr>
    </w:div>
    <w:div w:id="1966500553">
      <w:bodyDiv w:val="1"/>
      <w:marLeft w:val="0"/>
      <w:marRight w:val="0"/>
      <w:marTop w:val="0"/>
      <w:marBottom w:val="0"/>
      <w:divBdr>
        <w:top w:val="none" w:sz="0" w:space="0" w:color="auto"/>
        <w:left w:val="none" w:sz="0" w:space="0" w:color="auto"/>
        <w:bottom w:val="none" w:sz="0" w:space="0" w:color="auto"/>
        <w:right w:val="none" w:sz="0" w:space="0" w:color="auto"/>
      </w:divBdr>
    </w:div>
    <w:div w:id="1989743862">
      <w:bodyDiv w:val="1"/>
      <w:marLeft w:val="0"/>
      <w:marRight w:val="0"/>
      <w:marTop w:val="0"/>
      <w:marBottom w:val="0"/>
      <w:divBdr>
        <w:top w:val="none" w:sz="0" w:space="0" w:color="auto"/>
        <w:left w:val="none" w:sz="0" w:space="0" w:color="auto"/>
        <w:bottom w:val="none" w:sz="0" w:space="0" w:color="auto"/>
        <w:right w:val="none" w:sz="0" w:space="0" w:color="auto"/>
      </w:divBdr>
    </w:div>
    <w:div w:id="1989749817">
      <w:bodyDiv w:val="1"/>
      <w:marLeft w:val="0"/>
      <w:marRight w:val="0"/>
      <w:marTop w:val="0"/>
      <w:marBottom w:val="0"/>
      <w:divBdr>
        <w:top w:val="none" w:sz="0" w:space="0" w:color="auto"/>
        <w:left w:val="none" w:sz="0" w:space="0" w:color="auto"/>
        <w:bottom w:val="none" w:sz="0" w:space="0" w:color="auto"/>
        <w:right w:val="none" w:sz="0" w:space="0" w:color="auto"/>
      </w:divBdr>
    </w:div>
    <w:div w:id="2032484381">
      <w:bodyDiv w:val="1"/>
      <w:marLeft w:val="0"/>
      <w:marRight w:val="0"/>
      <w:marTop w:val="0"/>
      <w:marBottom w:val="0"/>
      <w:divBdr>
        <w:top w:val="none" w:sz="0" w:space="0" w:color="auto"/>
        <w:left w:val="none" w:sz="0" w:space="0" w:color="auto"/>
        <w:bottom w:val="none" w:sz="0" w:space="0" w:color="auto"/>
        <w:right w:val="none" w:sz="0" w:space="0" w:color="auto"/>
      </w:divBdr>
    </w:div>
    <w:div w:id="2046711823">
      <w:bodyDiv w:val="1"/>
      <w:marLeft w:val="0"/>
      <w:marRight w:val="0"/>
      <w:marTop w:val="0"/>
      <w:marBottom w:val="0"/>
      <w:divBdr>
        <w:top w:val="none" w:sz="0" w:space="0" w:color="auto"/>
        <w:left w:val="none" w:sz="0" w:space="0" w:color="auto"/>
        <w:bottom w:val="none" w:sz="0" w:space="0" w:color="auto"/>
        <w:right w:val="none" w:sz="0" w:space="0" w:color="auto"/>
      </w:divBdr>
    </w:div>
    <w:div w:id="2057702070">
      <w:bodyDiv w:val="1"/>
      <w:marLeft w:val="0"/>
      <w:marRight w:val="0"/>
      <w:marTop w:val="0"/>
      <w:marBottom w:val="0"/>
      <w:divBdr>
        <w:top w:val="none" w:sz="0" w:space="0" w:color="auto"/>
        <w:left w:val="none" w:sz="0" w:space="0" w:color="auto"/>
        <w:bottom w:val="none" w:sz="0" w:space="0" w:color="auto"/>
        <w:right w:val="none" w:sz="0" w:space="0" w:color="auto"/>
      </w:divBdr>
    </w:div>
    <w:div w:id="2062096697">
      <w:bodyDiv w:val="1"/>
      <w:marLeft w:val="0"/>
      <w:marRight w:val="0"/>
      <w:marTop w:val="0"/>
      <w:marBottom w:val="0"/>
      <w:divBdr>
        <w:top w:val="none" w:sz="0" w:space="0" w:color="auto"/>
        <w:left w:val="none" w:sz="0" w:space="0" w:color="auto"/>
        <w:bottom w:val="none" w:sz="0" w:space="0" w:color="auto"/>
        <w:right w:val="none" w:sz="0" w:space="0" w:color="auto"/>
      </w:divBdr>
    </w:div>
    <w:div w:id="2074307429">
      <w:bodyDiv w:val="1"/>
      <w:marLeft w:val="0"/>
      <w:marRight w:val="0"/>
      <w:marTop w:val="0"/>
      <w:marBottom w:val="0"/>
      <w:divBdr>
        <w:top w:val="none" w:sz="0" w:space="0" w:color="auto"/>
        <w:left w:val="none" w:sz="0" w:space="0" w:color="auto"/>
        <w:bottom w:val="none" w:sz="0" w:space="0" w:color="auto"/>
        <w:right w:val="none" w:sz="0" w:space="0" w:color="auto"/>
      </w:divBdr>
    </w:div>
    <w:div w:id="2084597946">
      <w:bodyDiv w:val="1"/>
      <w:marLeft w:val="0"/>
      <w:marRight w:val="0"/>
      <w:marTop w:val="0"/>
      <w:marBottom w:val="0"/>
      <w:divBdr>
        <w:top w:val="none" w:sz="0" w:space="0" w:color="auto"/>
        <w:left w:val="none" w:sz="0" w:space="0" w:color="auto"/>
        <w:bottom w:val="none" w:sz="0" w:space="0" w:color="auto"/>
        <w:right w:val="none" w:sz="0" w:space="0" w:color="auto"/>
      </w:divBdr>
      <w:divsChild>
        <w:div w:id="297808155">
          <w:marLeft w:val="0"/>
          <w:marRight w:val="0"/>
          <w:marTop w:val="0"/>
          <w:marBottom w:val="0"/>
          <w:divBdr>
            <w:top w:val="none" w:sz="0" w:space="0" w:color="auto"/>
            <w:left w:val="none" w:sz="0" w:space="0" w:color="auto"/>
            <w:bottom w:val="none" w:sz="0" w:space="0" w:color="auto"/>
            <w:right w:val="none" w:sz="0" w:space="0" w:color="auto"/>
          </w:divBdr>
        </w:div>
      </w:divsChild>
    </w:div>
    <w:div w:id="209316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raldo-Padilla@UIowa.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x.doi.org/10.4067/s0718-07052022000300227" TargetMode="External"/><Relationship Id="rId5" Type="http://schemas.openxmlformats.org/officeDocument/2006/relationships/webSettings" Target="webSettings.xml"/><Relationship Id="rId10" Type="http://schemas.openxmlformats.org/officeDocument/2006/relationships/hyperlink" Target="https://doi.org/10.17163/alt.v18n1.2023.08" TargetMode="External"/><Relationship Id="rId4" Type="http://schemas.openxmlformats.org/officeDocument/2006/relationships/settings" Target="settings.xml"/><Relationship Id="rId9" Type="http://schemas.openxmlformats.org/officeDocument/2006/relationships/hyperlink" Target="https://doi.org/10.18004/riics.2023.diciembre.217"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Rod161</b:Tag>
    <b:SourceType>JournalArticle</b:SourceType>
    <b:Guid>{63675E0B-80C7-454E-B160-F0FFD0FA32CC}</b:Guid>
    <b:Author>
      <b:Author>
        <b:NameList>
          <b:Person>
            <b:Last>Rodríguez</b:Last>
            <b:First>Carlos</b:First>
          </b:Person>
          <b:Person>
            <b:Last>Padilla</b:Last>
            <b:First>Geraldo</b:First>
          </b:Person>
        </b:NameList>
      </b:Author>
    </b:Author>
    <b:Title>Trayectoria Escolar y selección universitaria: comportamiento del ranking como factor de inclusión a la educación superior</b:Title>
    <b:JournalName>Sophia</b:JournalName>
    <b:Year>2016</b:Year>
    <b:Pages>195-206</b:Pages>
    <b:Volume>12</b:Volume>
    <b:Issue>2</b:Issue>
    <b:RefOrder>1</b:RefOrder>
  </b:Source>
  <b:Source>
    <b:Tag>Rod162</b:Tag>
    <b:SourceType>JournalArticle</b:SourceType>
    <b:Guid>{1D5F8472-DF22-4F23-8505-0768F3CFF24B}</b:Guid>
    <b:Author>
      <b:Author>
        <b:NameList>
          <b:Person>
            <b:Last>Rodríguez</b:Last>
            <b:First>Carlos</b:First>
          </b:Person>
          <b:Person>
            <b:Last>Padilla</b:Last>
            <b:First>Geraldo</b:First>
          </b:Person>
        </b:NameList>
      </b:Author>
    </b:Author>
    <b:Title>Trayectoria Escolar y Ranking: valoraciones y estrategias institucionales en el nuevo escenario de selección universitaria</b:Title>
    <b:JournalName>Estudios Pedagógicos</b:JournalName>
    <b:Year>2016</b:Year>
    <b:Pages>313-326</b:Pages>
    <b:Volume>42</b:Volume>
    <b:Issue>3</b:Issue>
    <b:RefOrder>2</b:RefOrder>
  </b:Source>
  <b:Source>
    <b:Tag>Rod17</b:Tag>
    <b:SourceType>JournalArticle</b:SourceType>
    <b:Guid>{4CF4AD15-D58B-4181-8123-FBD4F68A9AFC}</b:Guid>
    <b:Author>
      <b:Author>
        <b:NameList>
          <b:Person>
            <b:Last>Rodríguez</b:Last>
            <b:First>Carlos</b:First>
          </b:Person>
          <b:Person>
            <b:Last>Padilla</b:Last>
            <b:First>Geraldo</b:First>
          </b:Person>
          <b:Person>
            <b:Last>Durán</b:Last>
            <b:First>Valentina</b:First>
          </b:Person>
        </b:NameList>
      </b:Author>
    </b:Author>
    <b:Title>Sobre el miedo al delito y los otros miedos: el ciudadano-víctima y la inseguridad transversalizada</b:Title>
    <b:JournalName>Política y Sociedad</b:JournalName>
    <b:Year>2017</b:Year>
    <b:Pages>781-803</b:Pages>
    <b:Volume>54</b:Volume>
    <b:Issue>3</b:Issue>
    <b:RefOrder>3</b:RefOrder>
  </b:Source>
  <b:Source>
    <b:Tag>Rod192</b:Tag>
    <b:SourceType>JournalArticle</b:SourceType>
    <b:Guid>{791F2F6A-53A5-410C-AE23-227495DB015B}</b:Guid>
    <b:Author>
      <b:Author>
        <b:NameList>
          <b:Person>
            <b:Last>Rodríguez</b:Last>
            <b:First>Carlos</b:First>
          </b:Person>
          <b:Person>
            <b:Last>Padilla</b:Last>
            <b:First>Geraldo</b:First>
          </b:Person>
        </b:NameList>
      </b:Author>
    </b:Author>
    <b:Title>Predisposición positiva hacia el aprendizaje y ambiente de respeto en el rendimiento escolar de ciencias matemáticas: un modelo explicativo con ecuaciones estructurales</b:Title>
    <b:JournalName>Paradigma</b:JournalName>
    <b:Year>2019</b:Year>
    <b:Pages>384-403</b:Pages>
    <b:Volume>40</b:Volume>
    <b:Issue>1</b:Issue>
    <b:RefOrder>4</b:RefOrder>
  </b:Source>
  <b:Source>
    <b:Tag>Rod184</b:Tag>
    <b:SourceType>JournalArticle</b:SourceType>
    <b:Guid>{B840CC3C-71FD-4246-861A-7009DEA2EF3D}</b:Guid>
    <b:Author>
      <b:Author>
        <b:NameList>
          <b:Person>
            <b:Last>Rodríguez</b:Last>
            <b:First>Carlos</b:First>
          </b:Person>
          <b:Person>
            <b:Last>Padilla</b:Last>
            <b:First>Geraldo</b:First>
          </b:Person>
        </b:NameList>
      </b:Author>
    </b:Author>
    <b:Title>Percepciones sobre ciencia y tecnología en Chile: análisis factorial exploratorio y confirmatorio para la primera versión de la Encuesta Nacional de Cultura Científica y Tecnológica</b:Title>
    <b:JournalName>PAAKAT: revista de tecnología y socie</b:JournalName>
    <b:Year>2018</b:Year>
    <b:Pages>1-20</b:Pages>
    <b:Volume>8</b:Volume>
    <b:Issue>15</b:Issue>
    <b:RefOrder>5</b:RefOrder>
  </b:Source>
  <b:Source>
    <b:Tag>Rod201</b:Tag>
    <b:SourceType>JournalArticle</b:SourceType>
    <b:Guid>{FAEC1123-0B17-40A3-9FEC-50DA1E11F1F7}</b:Guid>
    <b:Author>
      <b:Author>
        <b:NameList>
          <b:Person>
            <b:Last>Rodríguez</b:Last>
            <b:First>Carlos</b:First>
          </b:Person>
          <b:Person>
            <b:Last>Padilla</b:Last>
            <b:First>Geraldo</b:First>
          </b:Person>
        </b:NameList>
      </b:Author>
    </b:Author>
    <b:Title>Niveles de satisfacción estudiantil respecto a la evaluación académica en Educación Superior: la percepción de quienes cursan Formación Inicial Docente</b:Title>
    <b:JournalName>Revista Internacional de Investigación en Ciencias Sociales</b:JournalName>
    <b:Year>2020</b:Year>
    <b:Pages>95-120</b:Pages>
    <b:Volume>16</b:Volume>
    <b:Issue>1</b:Issue>
    <b:RefOrder>6</b:RefOrder>
  </b:Source>
  <b:Source>
    <b:Tag>Rod182</b:Tag>
    <b:SourceType>JournalArticle</b:SourceType>
    <b:Guid>{342FA535-F7E8-40C2-8DBB-E2D8B7410CB6}</b:Guid>
    <b:Author>
      <b:Author>
        <b:NameList>
          <b:Person>
            <b:Last>Rodríguez</b:Last>
            <b:First>Carlos</b:First>
          </b:Person>
          <b:Person>
            <b:Last>Muñoz</b:Last>
            <b:First>Johana</b:First>
          </b:Person>
          <b:Person>
            <b:Last>Padilla</b:Last>
            <b:First>Geraldo</b:First>
          </b:Person>
        </b:NameList>
      </b:Author>
    </b:Author>
    <b:Title>La reconfiguración del mapa de la pobreza multidimensional en Chile: Un análisis comparativo de las carencias y brechas en los hogares rurales</b:Title>
    <b:JournalName>CIVILIZAR: Ciencias Sociales y Humanas</b:JournalName>
    <b:Year>2018</b:Year>
    <b:Pages>53-71</b:Pages>
    <b:Volume>18-35</b:Volume>
    <b:RefOrder>7</b:RefOrder>
  </b:Source>
  <b:Source>
    <b:Tag>Rod171</b:Tag>
    <b:SourceType>JournalArticle</b:SourceType>
    <b:Guid>{B1A4E6DF-FF64-4E92-854B-929136A1507E}</b:Guid>
    <b:Author>
      <b:Author>
        <b:NameList>
          <b:Person>
            <b:Last>Rodríguez</b:Last>
            <b:First>Carlos</b:First>
          </b:Person>
          <b:Person>
            <b:Last>Padilla</b:Last>
            <b:First>Geraldo</b:First>
          </b:Person>
        </b:NameList>
      </b:Author>
    </b:Author>
    <b:Title>La privatización del financiamiento público en Chile: el subsidio a la oferta en el espacio universitario</b:Title>
    <b:JournalName>Paradigma</b:JournalName>
    <b:Year>2017</b:Year>
    <b:Pages>27-47</b:Pages>
    <b:Volume>38</b:Volume>
    <b:Issue>2</b:Issue>
    <b:RefOrder>8</b:RefOrder>
  </b:Source>
  <b:Source>
    <b:Tag>Rod191</b:Tag>
    <b:SourceType>JournalArticle</b:SourceType>
    <b:Guid>{A6FAF27B-C195-492F-BC89-F5FF63EA623B}</b:Guid>
    <b:Author>
      <b:Author>
        <b:NameList>
          <b:Person>
            <b:Last>Rodríguez</b:Last>
            <b:First>Carlos</b:First>
          </b:Person>
          <b:Person>
            <b:Last>Padilla</b:Last>
            <b:First>Geraldo</b:First>
          </b:Person>
          <b:Person>
            <b:Last>Valenzuela</b:Last>
            <b:First>Mónica</b:First>
          </b:Person>
        </b:NameList>
      </b:Author>
    </b:Author>
    <b:Title>La inactividad laboral como invisibilización del trabajo femenino: aportes a la nueva cartografía del mercado laboral rural en Chile</b:Title>
    <b:JournalName>Cuadernos de Desarrollo Rural</b:JournalName>
    <b:Year>2019</b:Year>
    <b:Pages>1-21</b:Pages>
    <b:Volume>16</b:Volume>
    <b:Issue>83</b:Issue>
    <b:RefOrder>9</b:RefOrder>
  </b:Source>
  <b:Source>
    <b:Tag>Rod173</b:Tag>
    <b:SourceType>JournalArticle</b:SourceType>
    <b:Guid>{6E4190EC-D1F7-48B3-A449-0A5867E3F0DE}</b:Guid>
    <b:Author>
      <b:Author>
        <b:NameList>
          <b:Person>
            <b:Last>Rodríguez</b:Last>
            <b:First>Carlos</b:First>
          </b:Person>
          <b:Person>
            <b:Last>Padilla</b:Last>
            <b:First>Geraldo</b:First>
          </b:Person>
        </b:NameList>
      </b:Author>
    </b:Author>
    <b:Title>Formación profesional y empleabilidad: las tensiones del mercado en las carreras de la salud en Chile</b:Title>
    <b:JournalName>Educación Médica Superior</b:JournalName>
    <b:Year>2017</b:Year>
    <b:Pages>1-9</b:Pages>
    <b:Volume>31-4</b:Volume>
    <b:RefOrder>10</b:RefOrder>
  </b:Source>
  <b:Source>
    <b:Tag>Rod181</b:Tag>
    <b:SourceType>JournalArticle</b:SourceType>
    <b:Guid>{E61786E7-EFED-439E-AB57-10B320EF2539}</b:Guid>
    <b:Author>
      <b:Author>
        <b:NameList>
          <b:Person>
            <b:Last>Rodríguez</b:Last>
            <b:First>Carlos</b:First>
          </b:Person>
          <b:Person>
            <b:Last>Muñoz</b:Last>
            <b:First>Johana</b:First>
          </b:Person>
          <b:Person>
            <b:Last>Padilla</b:Last>
            <b:First>Geraldo</b:First>
          </b:Person>
        </b:NameList>
      </b:Author>
    </b:Author>
    <b:Title>Factores determinantes en la elección materna de cuidado informal en niños en edad preescolar</b:Title>
    <b:JournalName>Revista Estudios del Desarrollo Social: Cuba y América Latina</b:JournalName>
    <b:Year>2018</b:Year>
    <b:Pages>155-166</b:Pages>
    <b:Volume>7</b:Volume>
    <b:Issue>1</b:Issue>
    <b:RefOrder>11</b:RefOrder>
  </b:Source>
  <b:Source>
    <b:Tag>Rod172</b:Tag>
    <b:SourceType>JournalArticle</b:SourceType>
    <b:Guid>{0A0D3949-AACB-4306-9FEC-859245641EF8}</b:Guid>
    <b:Author>
      <b:Author>
        <b:NameList>
          <b:Person>
            <b:Last>Rodríguez</b:Last>
            <b:First>Carlos</b:First>
          </b:Person>
          <b:Person>
            <b:Last>Padilla</b:Last>
            <b:First>Geraldo</b:First>
          </b:Person>
        </b:NameList>
      </b:Author>
    </b:Author>
    <b:Title>Elección Profesional y sesgo de Selección: Evaluación de los sistemas de admisión universitaria en Chile en un contexto de agenda pro-inclusión</b:Title>
    <b:JournalName>Avaliacao da Educacao Superior</b:JournalName>
    <b:Year>2017</b:Year>
    <b:Pages>852-870</b:Pages>
    <b:Volume>22</b:Volume>
    <b:Issue>3</b:Issue>
    <b:RefOrder>12</b:RefOrder>
  </b:Source>
  <b:Source>
    <b:Tag>Rod16</b:Tag>
    <b:SourceType>JournalArticle</b:SourceType>
    <b:Guid>{7F7A4D74-700D-44BC-B7C2-8A597B607B1A}</b:Guid>
    <b:Author>
      <b:Author>
        <b:NameList>
          <b:Person>
            <b:Last>Rodríguez</b:Last>
            <b:First>Carlos</b:First>
          </b:Person>
          <b:Person>
            <b:Last>Padilla</b:Last>
            <b:First>Geraldo</b:First>
          </b:Person>
        </b:NameList>
      </b:Author>
    </b:Author>
    <b:Title>El comportamiento del Ranking como factor de inclusión a la Educación Universitaria</b:Title>
    <b:JournalName>RECUS Revista Electrónica Cooperación Universidad – Sociedad</b:JournalName>
    <b:Year>2016</b:Year>
    <b:Pages>45-62</b:Pages>
    <b:Volume>1</b:Volume>
    <b:Issue>2</b:Issue>
    <b:RefOrder>13</b:RefOrder>
  </b:Source>
  <b:Source>
    <b:Tag>Rod193</b:Tag>
    <b:SourceType>JournalArticle</b:SourceType>
    <b:Guid>{A8E1752E-280B-4ED9-9ACC-6E138CB04D55}</b:Guid>
    <b:Author>
      <b:Author>
        <b:NameList>
          <b:Person>
            <b:Last>Rodríguez</b:Last>
            <b:First>Carlos</b:First>
          </b:Person>
          <b:Person>
            <b:Last>Padilla</b:Last>
            <b:First>Geraldo</b:First>
          </b:Person>
        </b:NameList>
      </b:Author>
    </b:Author>
    <b:Title>Cuidarlos en casa o pre escolarizarlos: itinerarios de una decisión materna por medio de árboles de segmentación</b:Title>
    <b:JournalName>Revista Universidad y Sociedad</b:JournalName>
    <b:Year>2019</b:Year>
    <b:Pages>370-376</b:Pages>
    <b:Volume>11</b:Volume>
    <b:Issue>4</b:Issue>
    <b:RefOrder>14</b:RefOrder>
  </b:Source>
  <b:Source>
    <b:Tag>Rod203</b:Tag>
    <b:SourceType>JournalArticle</b:SourceType>
    <b:Guid>{39A927AF-1277-4856-A956-93A58136BD96}</b:Guid>
    <b:Author>
      <b:Author>
        <b:NameList>
          <b:Person>
            <b:Last>Rodríguez</b:Last>
            <b:First>Carlos</b:First>
          </b:Person>
          <b:Person>
            <b:Last>Padilla</b:Last>
            <b:First>Geraldo</b:First>
          </b:Person>
        </b:NameList>
      </b:Author>
    </b:Author>
    <b:Title>Cáncer mamario y cervicouterino: el problema del absentismo femenino en la acción preventiva</b:Title>
    <b:JournalName>Universidad y Salud</b:JournalName>
    <b:Year>2020</b:Year>
    <b:Pages>41-51</b:Pages>
    <b:Volume>22</b:Volume>
    <b:Issue>1</b:Issue>
    <b:RefOrder>15</b:RefOrder>
  </b:Source>
  <b:Source>
    <b:Tag>Rod18</b:Tag>
    <b:SourceType>JournalArticle</b:SourceType>
    <b:Guid>{535CF55F-8274-4378-9EB4-E59200B5657A}</b:Guid>
    <b:Title>Cáncer de cérvix y autorresponsabilidad: perfilando el riesgo de abstención al</b:Title>
    <b:Year>2018</b:Year>
    <b:Author>
      <b:Author>
        <b:NameList>
          <b:Person>
            <b:Last>Rodríguez</b:Last>
            <b:First>Carlos</b:First>
          </b:Person>
          <b:Person>
            <b:Last>Padilla</b:Last>
            <b:First>Geraldo</b:First>
          </b:Person>
        </b:NameList>
      </b:Author>
    </b:Author>
    <b:JournalName>Horizonte Médico</b:JournalName>
    <b:Pages>13-22</b:Pages>
    <b:Volume>18</b:Volume>
    <b:Issue>1</b:Issue>
    <b:RefOrder>16</b:RefOrder>
  </b:Source>
  <b:Source>
    <b:Tag>Rod183</b:Tag>
    <b:SourceType>JournalArticle</b:SourceType>
    <b:Guid>{F3D8BE38-7892-4FC5-9107-3B946FDA003C}</b:Guid>
    <b:Author>
      <b:Author>
        <b:NameList>
          <b:Person>
            <b:Last>Rodríguez</b:Last>
            <b:First>Carlos</b:First>
          </b:Person>
          <b:Person>
            <b:Last>Padilla</b:Last>
            <b:First>Geraldo</b:First>
          </b:Person>
          <b:Person>
            <b:Last>Vargas</b:Last>
            <b:First>Héctor</b:First>
          </b:Person>
        </b:NameList>
      </b:Author>
    </b:Author>
    <b:Title>Apoyo familiar y docente percibido: valoraciones que niños, niñas y adolescentes hacen de los nuevos componentes de la calidad educativa en Chile</b:Title>
    <b:JournalName>UCMaule-Revista Académica de la Universidad Católica del Maule</b:JournalName>
    <b:Year>2018</b:Year>
    <b:Pages>71-95</b:Pages>
    <b:Issue>55</b:Issue>
    <b:RefOrder>17</b:RefOrder>
  </b:Source>
  <b:Source>
    <b:Tag>Rod194</b:Tag>
    <b:SourceType>JournalArticle</b:SourceType>
    <b:Guid>{C0346B7B-DCD2-4751-877C-6B855BE9ED34}</b:Guid>
    <b:Author>
      <b:Author>
        <b:NameList>
          <b:Person>
            <b:Last>Rodríguez</b:Last>
            <b:First>Carlos</b:First>
          </b:Person>
          <b:Person>
            <b:Last>Padilla</b:Last>
            <b:First>Geraldo</b:First>
          </b:Person>
          <b:Person>
            <b:Last>Valenzuela</b:Last>
            <b:First>Mónica</b:First>
          </b:Person>
        </b:NameList>
      </b:Author>
    </b:Author>
    <b:Title>Análisis factorial exploratorio para las percepciones estudiantiles en torno a la evaluación académica</b:Title>
    <b:JournalName>Páginas de Educación</b:JournalName>
    <b:Year>2019</b:Year>
    <b:Pages>150-163</b:Pages>
    <b:Volume>12</b:Volume>
    <b:Issue>1</b:Issue>
    <b:RefOrder>18</b:RefOrder>
  </b:Source>
  <b:Source>
    <b:Tag>Rod202</b:Tag>
    <b:SourceType>JournalArticle</b:SourceType>
    <b:Guid>{2C5C10D5-F217-45DC-A1AF-75199988B036}</b:Guid>
    <b:Author>
      <b:Author>
        <b:NameList>
          <b:Person>
            <b:Last>Rodríguez</b:Last>
            <b:First>Carlos</b:First>
          </b:Person>
          <b:Person>
            <b:Last>Padilla</b:Last>
            <b:First>Geraldo</b:First>
          </b:Person>
        </b:NameList>
      </b:Author>
    </b:Author>
    <b:Title>¿Cómo nos va en Matemáticas?: La calidad de la influencia de pares y la predisposición personal hacia el aprendizaje en un contexto de segmentación socioeducativa</b:Title>
    <b:JournalName>Educación Matemática</b:JournalName>
    <b:Year>2020</b:Year>
    <b:Pages>132-156</b:Pages>
    <b:Volume>32</b:Volume>
    <b:Issue>1</b:Issue>
    <b:RefOrder>19</b:RefOrder>
  </b:Source>
  <b:Source>
    <b:Tag>Pad19</b:Tag>
    <b:SourceType>JournalArticle</b:SourceType>
    <b:Guid>{6F5098F7-3196-4B70-ACA6-01991341BB21}</b:Guid>
    <b:Author>
      <b:Author>
        <b:NameList>
          <b:Person>
            <b:Last>Padilla</b:Last>
            <b:First>Geraldo</b:First>
          </b:Person>
          <b:Person>
            <b:Last>Rodríguez</b:Last>
            <b:First>Carlos</b:First>
          </b:Person>
        </b:NameList>
      </b:Author>
    </b:Author>
    <b:Title>Clima de convivencia escolar en Chile: un análisis desde el nuevo marco de medición de calidad educativa</b:Title>
    <b:JournalName>Revista Educación</b:JournalName>
    <b:Year>2019</b:Year>
    <b:Pages>557-573</b:Pages>
    <b:Volume>43</b:Volume>
    <b:Issue>2</b:Issue>
    <b:RefOrder>20</b:RefOrder>
  </b:Source>
  <b:Source>
    <b:Tag>Rod20</b:Tag>
    <b:SourceType>JournalArticle</b:SourceType>
    <b:Guid>{C01C9535-CB82-4036-90EB-173207636A33}</b:Guid>
    <b:Author>
      <b:Author>
        <b:NameList>
          <b:Person>
            <b:Last>Rodríguez</b:Last>
            <b:First>Carlos</b:First>
          </b:Person>
          <b:Person>
            <b:Last>Padilla</b:Last>
            <b:First>Geraldo</b:First>
          </b:Person>
          <b:Person>
            <b:Last>Suazo</b:Last>
            <b:First>Claudia</b:First>
          </b:Person>
        </b:NameList>
      </b:Author>
    </b:Author>
    <b:Title>Medición de calidad educativa en Chile: lo que reportan los indicadores de desarrollo cognitivo, personal y social en la escuela</b:Title>
    <b:JournalName>Revista Pilquen</b:JournalName>
    <b:Year>2020</b:Year>
    <b:Pages>34-48</b:Pages>
    <b:Volume>17</b:Volume>
    <b:Issue>1</b:Issue>
    <b:RefOrder>21</b:RefOrder>
  </b:Source>
  <b:Source>
    <b:Tag>Rod92</b:Tag>
    <b:SourceType>JournalArticle</b:SourceType>
    <b:Guid>{0952EC53-E78C-48B1-ABBD-70E3D109AC79}</b:Guid>
    <b:Author>
      <b:Author>
        <b:NameList>
          <b:Person>
            <b:Last>Rodríguez</b:Last>
            <b:First>Carlos</b:First>
          </b:Person>
          <b:Person>
            <b:Last>Padilla</b:Last>
            <b:First>Geraldo</b:First>
          </b:Person>
          <b:Person>
            <b:Last>Suazo</b:Last>
            <b:First>Claudia</b:First>
          </b:Person>
        </b:NameList>
      </b:Author>
    </b:Author>
    <b:Title>Etnia mapuche y vulnerabilidad: una mirada desde los indicadores de carencialidad socioeducativa</b:Title>
    <b:JournalName>Encuentros</b:JournalName>
    <b:Year>2020</b:Year>
    <b:Pages>84-92</b:Pages>
    <b:Volume>18</b:Volume>
    <b:Issue>1</b:Issue>
    <b:RefOrder>22</b:RefOrder>
  </b:Source>
  <b:Source>
    <b:Tag>Pad20</b:Tag>
    <b:SourceType>BookSection</b:SourceType>
    <b:Guid>{B8C986B1-8DBF-47FB-8E84-B6D08C76FC8A}</b:Guid>
    <b:Title>El nuevo marco para la medición de calidad educativa en Chile: una discusión desde el Clima de Convivencia Escolar</b:Title>
    <b:Year>2020</b:Year>
    <b:Pages>135-158</b:Pages>
    <b:Author>
      <b:Author>
        <b:NameList>
          <b:Person>
            <b:Last>Padilla</b:Last>
            <b:First>Geraldo</b:First>
          </b:Person>
          <b:Person>
            <b:Last>Rodríguez</b:Last>
            <b:First>Carlos</b:First>
          </b:Person>
        </b:NameList>
      </b:Author>
      <b:Editor>
        <b:NameList>
          <b:Person>
            <b:Last>Cárcamo</b:Last>
            <b:First>Héctor</b:First>
          </b:Person>
          <b:Person>
            <b:Last>Mora</b:Last>
            <b:First>María</b:First>
          </b:Person>
        </b:NameList>
      </b:Editor>
    </b:Author>
    <b:BookTitle>Familia, escuela y sociedad. Múltiples miradas para un fenómeno complejo</b:BookTitle>
    <b:City>Concepción</b:City>
    <b:Publisher>Ediciones Universidad del Bío-Bío</b:Publisher>
    <b:RefOrder>23</b:RefOrder>
  </b:Source>
  <b:Source>
    <b:Tag>Rod200000</b:Tag>
    <b:SourceType>JournalArticle</b:SourceType>
    <b:Guid>{FA4F2A46-A274-4C15-BD66-43FF674D6107}</b:Guid>
    <b:Title>Activos, autónomos y contribuyentes: argumentos para la resignificación de las representaciones sociales sobre envejecimiento en Chile</b:Title>
    <b:Year>2020</b:Year>
    <b:Pages>1-23</b:Pages>
    <b:Author>
      <b:Author>
        <b:NameList>
          <b:Person>
            <b:Last>Rodríguez</b:Last>
            <b:First>Carlos</b:First>
          </b:Person>
          <b:Person>
            <b:Last>Padilla</b:Last>
            <b:First>Geraldo</b:First>
          </b:Person>
          <b:Person>
            <b:Last>Ávila</b:Last>
            <b:First>Javier</b:First>
          </b:Person>
        </b:NameList>
      </b:Author>
    </b:Author>
    <b:JournalName>CUHSO</b:JournalName>
    <b:Volume>30</b:Volume>
    <b:Issue>2</b:Issue>
    <b:RefOrder>24</b:RefOrder>
  </b:Source>
  <b:Source>
    <b:Tag>Rod20010</b:Tag>
    <b:SourceType>JournalArticle</b:SourceType>
    <b:Guid>{12803C39-E1F6-4200-814D-6D4592F8281A}</b:Guid>
    <b:Author>
      <b:Author>
        <b:NameList>
          <b:Person>
            <b:Last>Rodríguez</b:Last>
            <b:First>Carlos</b:First>
          </b:Person>
          <b:Person>
            <b:Last>Padilla</b:Last>
            <b:First>Geraldo</b:First>
          </b:Person>
          <b:Person>
            <b:Last>Gallegos</b:Last>
            <b:First>Marcelo</b:First>
          </b:Person>
        </b:NameList>
      </b:Author>
    </b:Author>
    <b:Title>Calidad educativa, apoyo docente y familiar percibido: la tridimensionalidad de la satisfacción escolar en niños y adolescentes</b:Title>
    <b:JournalName>Cuadernos de Investigación Educativa</b:JournalName>
    <b:Year>2020</b:Year>
    <b:Pages>157-173</b:Pages>
    <b:Volume>11</b:Volume>
    <b:Issue>2</b:Issue>
    <b:URL>http://www.scielo.edu.uy/scielo.php?pid=S1688-93042020000200157&amp;script=sci_arttext</b:URL>
    <b:RefOrder>25</b:RefOrder>
  </b:Source>
  <b:Source>
    <b:Tag>Rod20234</b:Tag>
    <b:SourceType>JournalArticle</b:SourceType>
    <b:Guid>{C03D1E6D-8162-48DF-9EDC-A0637008486C}</b:Guid>
    <b:Author>
      <b:Author>
        <b:NameList>
          <b:Person>
            <b:Last>Rodríguez</b:Last>
            <b:First>Carlos</b:First>
          </b:Person>
          <b:Person>
            <b:Last>Espinosa</b:Last>
            <b:First>Denisse</b:First>
          </b:Person>
          <b:Person>
            <b:Last>Padilla</b:Last>
            <b:First>Geraldo</b:First>
          </b:Person>
        </b:NameList>
      </b:Author>
    </b:Author>
    <b:Title>Dónde quiero que estudien mis hijos/as: caracterización de la oferta educativa y sus niveles de demanda en Chle</b:Title>
    <b:JournalName>Revista de Estudios y Experiencias en Educación</b:JournalName>
    <b:Year>2020</b:Year>
    <b:Volume>19</b:Volume>
    <b:Issue>41</b:Issue>
    <b:RefOrder>26</b:RefOrder>
  </b:Source>
  <b:Source>
    <b:Tag>Rod21</b:Tag>
    <b:SourceType>BookSection</b:SourceType>
    <b:Guid>{6A5E4748-BD5B-4483-8B55-1967D6902CA2}</b:Guid>
    <b:Title>La brecha digital. Una nueva prolongación de la segmentación social en países en desarrollo</b:Title>
    <b:Year>2021</b:Year>
    <b:Pages>71-91</b:Pages>
    <b:Author>
      <b:Author>
        <b:NameList>
          <b:Person>
            <b:Last>Rodríguez</b:Last>
            <b:First>Carlos</b:First>
          </b:Person>
          <b:Person>
            <b:Last>Padilla</b:Last>
            <b:First>Geraldo</b:First>
          </b:Person>
        </b:NameList>
      </b:Author>
      <b:Editor>
        <b:NameList>
          <b:Person>
            <b:Last>Castillo</b:Last>
            <b:First>Víctor</b:First>
          </b:Person>
        </b:NameList>
      </b:Editor>
    </b:Author>
    <b:BookTitle>Tecnologías digitales al servicio de la intervención y gestión social</b:BookTitle>
    <b:Publisher>Ediciones Universidad Santo Tomás</b:Publisher>
    <b:RefOrder>27</b:RefOrder>
  </b:Source>
  <b:Source>
    <b:Tag>Pad21</b:Tag>
    <b:SourceType>BookSection</b:SourceType>
    <b:Guid>{5FA548B6-802C-435A-A1D4-B0F90B7C2762}</b:Guid>
    <b:Author>
      <b:Author>
        <b:NameList>
          <b:Person>
            <b:Last>Padilla</b:Last>
            <b:First>Geraldo</b:First>
          </b:Person>
          <b:Person>
            <b:Last>Rodríguez</b:Last>
            <b:First>Carlos</b:First>
          </b:Person>
        </b:NameList>
      </b:Author>
      <b:Editor>
        <b:NameList>
          <b:Person>
            <b:Last>Castillo</b:Last>
            <b:First>Víctor</b:First>
          </b:Person>
        </b:NameList>
      </b:Editor>
    </b:Author>
    <b:Title>Cuestiones básicas para una discusión sobre la sociedad contemporánea</b:Title>
    <b:BookTitle>Tecnologías digitales al servicio de la intervención y gestión social</b:BookTitle>
    <b:Year>2021</b:Year>
    <b:Pages>17-31</b:Pages>
    <b:Publisher>Ediciones Universidad Santo Tomás</b:Publisher>
    <b:RefOrder>28</b:RefOrder>
  </b:Source>
  <b:Source>
    <b:Tag>Rod211</b:Tag>
    <b:SourceType>JournalArticle</b:SourceType>
    <b:Guid>{0AD9F903-3492-4FF1-BFBC-192D0EA977D7}</b:Guid>
    <b:Title>Selectividad e igualdad de oportunidades en carreras de pedagogía: Compleja convivencia en un contexto de financiamiento a la demanda</b:Title>
    <b:Year>2021</b:Year>
    <b:Pages>110-131</b:Pages>
    <b:Author>
      <b:Author>
        <b:NameList>
          <b:Person>
            <b:Last>Rodríguez</b:Last>
            <b:First>Carlos</b:First>
          </b:Person>
          <b:Person>
            <b:Last>Espinosa</b:Last>
            <b:First>Denisse</b:First>
          </b:Person>
          <b:Person>
            <b:Last>Padilla</b:Last>
            <b:First>Geraldo</b:First>
          </b:Person>
          <b:Person>
            <b:Last>Suazo</b:Last>
            <b:First>Claudia</b:First>
          </b:Person>
        </b:NameList>
      </b:Author>
    </b:Author>
    <b:JournalName>Perspectiva Educacional</b:JournalName>
    <b:Volume>60</b:Volume>
    <b:Issue>3</b:Issue>
    <b:RefOrder>29</b:RefOrder>
  </b:Source>
  <b:Source>
    <b:Tag>Rod23</b:Tag>
    <b:SourceType>JournalArticle</b:SourceType>
    <b:Guid>{9F272780-FBF0-4D9D-A3A7-422256F7E4E8}</b:Guid>
    <b:Title>Admisión especial universitaria: aportes y externalidades de Programa PACE a la inclusión social e igualdad de oportunidades</b:Title>
    <b:Year>2023</b:Year>
    <b:Author>
      <b:Author>
        <b:NameList>
          <b:Person>
            <b:Last>Rodríguez</b:Last>
            <b:First>C</b:First>
          </b:Person>
          <b:Person>
            <b:Last>Romero</b:Last>
            <b:First>D</b:First>
          </b:Person>
          <b:Person>
            <b:Last>Espinosa</b:Last>
            <b:First>D</b:First>
          </b:Person>
          <b:Person>
            <b:Last>Padilla</b:Last>
            <b:First>G</b:First>
          </b:Person>
        </b:NameList>
      </b:Author>
    </b:Author>
    <b:JournalName>Revista Academo</b:JournalName>
    <b:Pages>En prensa</b:Pages>
    <b:Volume>48</b:Volume>
    <b:Issue>3</b:Issue>
    <b:RefOrder>30</b:RefOrder>
  </b:Source>
  <b:Source>
    <b:Tag>Pad23</b:Tag>
    <b:SourceType>JournalArticle</b:SourceType>
    <b:Guid>{581E247C-999E-4BA5-B965-DA6669AB7266}</b:Guid>
    <b:Author>
      <b:Author>
        <b:NameList>
          <b:Person>
            <b:Last>Padilla</b:Last>
            <b:First>Geraldo</b:First>
          </b:Person>
          <b:Person>
            <b:Last>Suazo</b:Last>
            <b:First>Claudia</b:First>
          </b:Person>
          <b:Person>
            <b:Last>Rodriguez</b:Last>
            <b:First>Carlos</b:First>
          </b:Person>
        </b:NameList>
      </b:Author>
    </b:Author>
    <b:Title>Seguimiento al Sistema de Admisión Escolar en Chile: ¿Cómo ha funcionado el aseguramiento de la inclusión?</b:Title>
    <b:JournalName>Revista de la Escuela de Ciencias de la Educación</b:JournalName>
    <b:Year>2023</b:Year>
    <b:Pages>17-38</b:Pages>
    <b:Volume>1</b:Volume>
    <b:Issue>18</b:Issue>
    <b:RefOrder>31</b:RefOrder>
  </b:Source>
  <b:Source>
    <b:Tag>Esp23</b:Tag>
    <b:SourceType>JournalArticle</b:SourceType>
    <b:Guid>{6DF40274-3E46-490E-A044-AB7F837D0AEC}</b:Guid>
    <b:Author>
      <b:Author>
        <b:NameList>
          <b:Person>
            <b:Last>Espinosa</b:Last>
            <b:First>D</b:First>
          </b:Person>
          <b:Person>
            <b:Last>Padilla</b:Last>
            <b:First>Geraldo</b:First>
          </b:Person>
          <b:Person>
            <b:Last>Rodriguez</b:Last>
            <b:First>Carlos</b:First>
          </b:Person>
          <b:Person>
            <b:Last>Suazo</b:Last>
            <b:First>Claudia</b:First>
          </b:Person>
        </b:NameList>
      </b:Author>
    </b:Author>
    <b:Title>Vulnerabilidad y covid-19 en Chile: estrategias económicas en hogares con personas mayores</b:Title>
    <b:JournalName>Perfiles Latinoamericanos</b:JournalName>
    <b:Year>2023</b:Year>
    <b:Pages>1-22</b:Pages>
    <b:Volume> 31</b:Volume>
    <b:Issue>61</b:Issue>
    <b:RefOrder>32</b:RefOrder>
  </b:Source>
  <b:Source>
    <b:Tag>Esp231</b:Tag>
    <b:SourceType>JournalArticle</b:SourceType>
    <b:Guid>{1DCDD839-9B07-435C-BE24-D0D78367C04F}</b:Guid>
    <b:Author>
      <b:Author>
        <b:NameList>
          <b:Person>
            <b:Last>Espinosa</b:Last>
            <b:First>Denisse</b:First>
          </b:Person>
          <b:Person>
            <b:First>Rodríguez,</b:First>
            <b:Middle>Carlos</b:Middle>
          </b:Person>
          <b:Person>
            <b:Last>Padilla</b:Last>
            <b:First>Geraldo</b:First>
          </b:Person>
        </b:NameList>
      </b:Author>
    </b:Author>
    <b:Title>Malestar subjetivo e incertidumbre educativa durante la pandemia por Covid-19</b:Title>
    <b:JournalName>Alteridad. Revista de Educación</b:JournalName>
    <b:Year>2023</b:Year>
    <b:Pages>99-112</b:Pages>
    <b:Volume>18</b:Volume>
    <b:Issue>1</b:Issue>
    <b:RefOrder>33</b:RefOrder>
  </b:Source>
  <b:Source>
    <b:Tag>Rod22</b:Tag>
    <b:SourceType>JournalArticle</b:SourceType>
    <b:Guid>{C98EFAB6-A680-421B-A857-449982669DA2}</b:Guid>
    <b:Author>
      <b:Author>
        <b:NameList>
          <b:Person>
            <b:Last>Rodríguez</b:Last>
            <b:First>Carlos</b:First>
          </b:Person>
          <b:Person>
            <b:Last>Espinosa</b:Last>
            <b:First>Denisse</b:First>
          </b:Person>
          <b:Person>
            <b:Last>Padilla</b:Last>
            <b:First>Geraldo</b:First>
          </b:Person>
          <b:Person>
            <b:Last>Suazo</b:Last>
            <b:First>Claudia</b:First>
          </b:Person>
        </b:NameList>
      </b:Author>
    </b:Author>
    <b:Title>Entre el talento académico y la segmentación socioeducativa: admisión universitaria de estudiantes Top 10% Ranking en Chile</b:Title>
    <b:JournalName>Revista Cubana de Educación Superior</b:JournalName>
    <b:Year>2022</b:Year>
    <b:Pages>1-14</b:Pages>
    <b:Volume>41</b:Volume>
    <b:Issue>2</b:Issue>
    <b:RefOrder>34</b:RefOrder>
  </b:Source>
  <b:Source>
    <b:Tag>Pad22</b:Tag>
    <b:SourceType>JournalArticle</b:SourceType>
    <b:Guid>{5913313A-BDE4-4DBC-9169-AB272DD010F5}</b:Guid>
    <b:Author>
      <b:Author>
        <b:NameList>
          <b:Person>
            <b:Last>Padilla</b:Last>
            <b:First>Geraldo</b:First>
          </b:Person>
          <b:Person>
            <b:Last>Rodriguez</b:Last>
            <b:First>Carlos</b:First>
          </b:Person>
          <b:Person>
            <b:Last>Espinosa</b:Last>
            <b:First>Denisse</b:First>
          </b:Person>
        </b:NameList>
      </b:Author>
    </b:Author>
    <b:Title>Escala de percepción ciudadana sobre ciencia y tecnología (cyt) en Chile: Revisión guiada de un tratamiento factorial</b:Title>
    <b:JournalName>Interciencia</b:JournalName>
    <b:Year>2022</b:Year>
    <b:Pages>315-320.</b:Pages>
    <b:Volume>47</b:Volume>
    <b:Issue>8</b:Issue>
    <b:RefOrder>35</b:RefOrder>
  </b:Source>
  <b:Source>
    <b:Tag>Rod221</b:Tag>
    <b:SourceType>JournalArticle</b:SourceType>
    <b:Guid>{4E1D20C6-3698-48E8-8FE2-0F5BACEBF128}</b:Guid>
    <b:Author>
      <b:Author>
        <b:NameList>
          <b:Person>
            <b:Last>Rodríguez</b:Last>
            <b:First>Carlos</b:First>
          </b:Person>
          <b:Person>
            <b:Last>Padilla</b:Last>
            <b:First>Geraldo</b:First>
          </b:Person>
          <b:Person>
            <b:Last>Suazo</b:Last>
            <b:First>Claudia</b:First>
          </b:Person>
          <b:Person>
            <b:Last>Espinosa</b:Last>
            <b:First>Denisse</b:First>
          </b:Person>
        </b:NameList>
      </b:Author>
    </b:Author>
    <b:Title>Percepción de riesgo, salud mental e incertidumbre durante la pandemia por Covid-19 entre jóvenes chilenos</b:Title>
    <b:JournalName>Areté. Revista digital del doctorado en Education de la Universidad Central de Venezuela</b:JournalName>
    <b:Year>2022</b:Year>
    <b:Pages>159-177</b:Pages>
    <b:Volume>8</b:Volume>
    <b:Issue>16</b:Issue>
    <b:RefOrder>36</b:RefOrder>
  </b:Source>
  <b:Source>
    <b:Tag>Pad221</b:Tag>
    <b:SourceType>JournalArticle</b:SourceType>
    <b:Guid>{1F356EB3-AC2B-4FFC-8501-9DCFDC04FF4A}</b:Guid>
    <b:Author>
      <b:Author>
        <b:NameList>
          <b:Person>
            <b:Last>Padilla</b:Last>
            <b:First>Geraldo</b:First>
          </b:Person>
          <b:Person>
            <b:Last>Rodriguez</b:Last>
            <b:First>Carlos</b:First>
          </b:Person>
          <b:Person>
            <b:Last>Sepulveda</b:Last>
            <b:First>Denisse</b:First>
          </b:Person>
        </b:NameList>
      </b:Author>
    </b:Author>
    <b:Title>Inseguridad ciudadana y delitos de mayor connotación social: formas y extensiones del temor a la delincuencia en Chile</b:Title>
    <b:JournalName>Cuaderno Urbano</b:JournalName>
    <b:Year>2022</b:Year>
    <b:Pages>101-122</b:Pages>
    <b:Volume>33</b:Volume>
    <b:Issue>33</b:Issue>
    <b:RefOrder>37</b:RefOrder>
  </b:Source>
  <b:Source>
    <b:Tag>Rod222</b:Tag>
    <b:SourceType>JournalArticle</b:SourceType>
    <b:Guid>{46D0AEF1-7388-47F0-9129-6E6C3C3B5B9C}</b:Guid>
    <b:Author>
      <b:Author>
        <b:NameList>
          <b:Person>
            <b:Last>Rodríguez</b:Last>
            <b:First>Carlos</b:First>
          </b:Person>
          <b:Person>
            <b:Last>Suazo</b:Last>
            <b:First>Claudia</b:First>
          </b:Person>
          <b:Person>
            <b:Last>Padilla</b:Last>
            <b:First>Geraldo</b:First>
          </b:Person>
          <b:Person>
            <b:Last>Espinosa</b:Last>
            <b:First>Denisse</b:First>
          </b:Person>
        </b:NameList>
      </b:Author>
    </b:Author>
    <b:Title>Polivictimización reportada por escolares chilenos:¿ es la escuela un lugar donde sentirse a salvo?</b:Title>
    <b:JournalName>Revista Innovaciones Educativas</b:JournalName>
    <b:Year>2022</b:Year>
    <b:Pages>163-181</b:Pages>
    <b:Volume>24</b:Volume>
    <b:Issue>36</b:Issue>
    <b:RefOrder>38</b:RefOrder>
  </b:Source>
  <b:Source>
    <b:Tag>Rod223</b:Tag>
    <b:SourceType>JournalArticle</b:SourceType>
    <b:Guid>{2D90B5FC-E201-48AA-A2D3-3EE7FDBF2974}</b:Guid>
    <b:Author>
      <b:Author>
        <b:NameList>
          <b:Person>
            <b:Last>Rodríguez</b:Last>
            <b:First>Carlos</b:First>
          </b:Person>
          <b:Person>
            <b:Last>Padilla</b:Last>
            <b:First>Geraldo</b:First>
          </b:Person>
          <b:Person>
            <b:Last>Espinosa</b:Last>
            <b:First>Denisse</b:First>
          </b:Person>
        </b:NameList>
      </b:Author>
    </b:Author>
    <b:Title>El nuevo Sistema de Admisión Escolar (SAE) en Chile: aportes a la igualdad de oportunidades en un contexto de libre elección educativa</b:Title>
    <b:JournalName>Encuentros</b:JournalName>
    <b:Year>2022</b:Year>
    <b:Pages>68-80</b:Pages>
    <b:Volume>20</b:Volume>
    <b:Issue>1</b:Issue>
    <b:RefOrder>39</b:RefOrder>
  </b:Source>
  <b:Source>
    <b:Tag>Rod20100</b:Tag>
    <b:SourceType>JournalArticle</b:SourceType>
    <b:Guid>{82258D01-087C-4EB1-BB9F-1A75F318FBD8}</b:Guid>
    <b:Author>
      <b:Author>
        <b:NameList>
          <b:Person>
            <b:Last>Rodriguez</b:Last>
            <b:First>Carlos</b:First>
          </b:Person>
          <b:Person>
            <b:Last>Padilla</b:Last>
            <b:First>Geraldo</b:First>
          </b:Person>
          <b:Person>
            <b:Last>Ávila</b:Last>
            <b:First>Javier</b:First>
          </b:Person>
        </b:NameList>
      </b:Author>
    </b:Author>
    <b:Title>Incertidumbre y malestar subjetivo en Chile: una radiografía a la inseguridad humana como fenómeno multidimensional</b:Title>
    <b:JournalName>Revista Paradigma</b:JournalName>
    <b:Year>2020</b:Year>
    <b:Pages>171-198</b:Pages>
    <b:Volume>41</b:Volume>
    <b:Issue>2</b:Issue>
    <b:RefOrder>40</b:RefOrder>
  </b:Source>
  <b:Source>
    <b:Tag>Rod201010</b:Tag>
    <b:SourceType>JournalArticle</b:SourceType>
    <b:Guid>{FB4E5F08-DA9E-4BFE-A701-064F95190926}</b:Guid>
    <b:Author>
      <b:Author>
        <b:NameList>
          <b:Person>
            <b:Last>Rodríguez</b:Last>
            <b:First>Garcés</b:First>
          </b:Person>
          <b:Person>
            <b:Last>Padilla</b:Last>
            <b:First>Geraldo</b:First>
          </b:Person>
        </b:NameList>
      </b:Author>
    </b:Author>
    <b:Title>Incorporación de la Ley de Gratuidad al Sistema de Educación Superior en Chile: la prolongación del subsidio a la demanda y la privatización del financiamiento público</b:Title>
    <b:JournalName>Revista Iberoamericana de Educación Superior (RIES)</b:JournalName>
    <b:Year>2021</b:Year>
    <b:Pages>179-195</b:Pages>
    <b:Volume>12</b:Volume>
    <b:Issue>33</b:Issue>
    <b:RefOrder>41</b:RefOrder>
  </b:Source>
  <b:Source>
    <b:Tag>Rod21ss</b:Tag>
    <b:SourceType>JournalArticle</b:SourceType>
    <b:Guid>{6836EF44-7469-4C2C-BAE7-9904C34FC2D6}</b:Guid>
    <b:Author>
      <b:Author>
        <b:NameList>
          <b:Person>
            <b:Last>Rodríguez</b:Last>
            <b:First>Carlos</b:First>
          </b:Person>
          <b:Person>
            <b:Last>Espinosa</b:Last>
            <b:First>Denisse</b:First>
          </b:Person>
          <b:Person>
            <b:Last>Padilla</b:Last>
            <b:First>Geraldo</b:First>
          </b:Person>
        </b:NameList>
      </b:Author>
    </b:Author>
    <b:Title>Sentido de pertenencia escolar entre niños, niñas y adolescentes en Chile: perfiles e itinerarios mediante árboles de clasificación</b:Title>
    <b:JournalName>Revista Colombiana de Educación</b:JournalName>
    <b:Year>2021</b:Year>
    <b:Pages>103-122</b:Pages>
    <b:Volume>1</b:Volume>
    <b:Issue>81</b:Issue>
    <b:RefOrder>42</b:RefOrder>
  </b:Source>
  <b:Source>
    <b:Tag>Rod21a</b:Tag>
    <b:SourceType>JournalArticle</b:SourceType>
    <b:Guid>{0AED9CE8-573D-4991-806F-684E707BC1FE}</b:Guid>
    <b:Author>
      <b:Author>
        <b:NameList>
          <b:Person>
            <b:Last>Rodríguez</b:Last>
            <b:First>Carlos</b:First>
          </b:Person>
          <b:Person>
            <b:Last>Gallegos</b:Last>
            <b:First>Marcelo</b:First>
          </b:Person>
          <b:Person>
            <b:Last>Padilla</b:Last>
            <b:First>Geraldo</b:First>
          </b:Person>
        </b:NameList>
      </b:Author>
    </b:Author>
    <b:Title>Autoestima en Niños, Niñas y Adolescentes chilenos: análisis con árboles de clasificación</b:Title>
    <b:JournalName>Revista Reflexiones</b:JournalName>
    <b:Year>2021</b:Year>
    <b:Pages>19-37</b:Pages>
    <b:Volume>100</b:Volume>
    <b:Issue>1</b:Issue>
    <b:RefOrder>43</b:RefOrder>
  </b:Source>
  <b:Source>
    <b:Tag>Rod21sss</b:Tag>
    <b:SourceType>JournalArticle</b:SourceType>
    <b:Guid>{613584B0-364F-463C-AF8A-42EB6410C9A6}</b:Guid>
    <b:Author>
      <b:Author>
        <b:NameList>
          <b:Person>
            <b:Last>Rodriguez</b:Last>
            <b:First>Carlos</b:First>
          </b:Person>
          <b:Person>
            <b:Last>Muñoz</b:Last>
            <b:First>Muriel</b:First>
          </b:Person>
          <b:Person>
            <b:Last>Padilla</b:Last>
            <b:First>Geraldo</b:First>
          </b:Person>
        </b:NameList>
      </b:Author>
    </b:Author>
    <b:Title>Población Nini en Chile: Motivos para la exclusión laboral y educativa</b:Title>
    <b:JournalName>Ajayu</b:JournalName>
    <b:Year>2021</b:Year>
    <b:Pages>195- 213</b:Pages>
    <b:Volume>19</b:Volume>
    <b:Issue>1</b:Issue>
    <b:RefOrder>44</b:RefOrder>
  </b:Source>
  <b:Source>
    <b:Tag>Rod213</b:Tag>
    <b:SourceType>JournalArticle</b:SourceType>
    <b:Guid>{F1C4F55D-ABE8-4C67-9BBD-DD47CA792930}</b:Guid>
    <b:Author>
      <b:Author>
        <b:NameList>
          <b:Person>
            <b:Last>Rodríguez</b:Last>
            <b:First>Carlos</b:First>
          </b:Person>
          <b:Person>
            <b:Last>Padilla</b:Last>
            <b:First>Geraldo</b:First>
          </b:Person>
          <b:Person>
            <b:Last>Espinosa</b:Last>
            <b:First>Denisse</b:First>
          </b:Person>
        </b:NameList>
      </b:Author>
    </b:Author>
    <b:Title>No todo es Prueba de Selección Universitaria: el Ranking como vía de inclusión a la universidad en Chile</b:Title>
    <b:JournalName>Sophia</b:JournalName>
    <b:Year>2021</b:Year>
    <b:Pages>e1026</b:Pages>
    <b:Volume>16</b:Volume>
    <b:Issue>1</b:Issue>
    <b:RefOrder>45</b:RefOrder>
  </b:Source>
  <b:Source>
    <b:Tag>Rod21sssw</b:Tag>
    <b:SourceType>JournalArticle</b:SourceType>
    <b:Guid>{F8A7B18F-557F-41F0-85FE-B64C002C7301}</b:Guid>
    <b:Author>
      <b:Author>
        <b:NameList>
          <b:Person>
            <b:Last>Rodríguez</b:Last>
            <b:First>Carlos</b:First>
          </b:Person>
          <b:Person>
            <b:Last>Espinosa</b:Last>
            <b:First>Denisse</b:First>
          </b:Person>
          <b:Person>
            <b:Last>Padilla</b:Last>
            <b:First>Geraldo</b:First>
          </b:Person>
        </b:NameList>
      </b:Author>
    </b:Author>
    <b:Title>Cáncer y acción preventiva en Chile: perfilando la abstención a la mamografía y papanicolaou</b:Title>
    <b:JournalName>Revista médica de Chile</b:JournalName>
    <b:Year>2021</b:Year>
    <b:Pages>1150-1156</b:Pages>
    <b:Volume>149</b:Volume>
    <b:Issue>8</b:Issue>
    <b:RefOrder>46</b:RefOrder>
  </b:Source>
  <b:Source>
    <b:Tag>Rod2133</b:Tag>
    <b:SourceType>JournalArticle</b:SourceType>
    <b:Guid>{68FD38E9-286A-41AF-B747-5FC0325864B2}</b:Guid>
    <b:Author>
      <b:Author>
        <b:NameList>
          <b:Person>
            <b:Last>Rodríguez</b:Last>
            <b:First>Carlos</b:First>
          </b:Person>
          <b:Person>
            <b:Last>Padilla</b:Last>
            <b:First>Geraldo</b:First>
          </b:Person>
          <b:Person>
            <b:Last>Espinosa</b:Last>
            <b:First>Denisse</b:First>
          </b:Person>
        </b:NameList>
      </b:Author>
    </b:Author>
    <b:Title>Victimización de niños, niñas y adolescentes chilenos/as en la escuela</b:Title>
    <b:JournalName>Convergencia</b:JournalName>
    <b:Year>2021</b:Year>
    <b:Pages>e15357</b:Pages>
    <b:Volume>28</b:Volume>
    <b:RefOrder>47</b:RefOrder>
  </b:Source>
  <b:Source>
    <b:Tag>Pad21a</b:Tag>
    <b:SourceType>JournalArticle</b:SourceType>
    <b:Guid>{3FF2CB03-2DA9-4A90-A23E-A66362891C20}</b:Guid>
    <b:Author>
      <b:Author>
        <b:NameList>
          <b:Person>
            <b:Last>Padilla</b:Last>
            <b:First>Geraldo</b:First>
          </b:Person>
          <b:Person>
            <b:Last>Suazo</b:Last>
            <b:First>Claudia</b:First>
          </b:Person>
          <b:Person>
            <b:Last>Rodriguez</b:Last>
            <b:First>Carlos</b:First>
          </b:Person>
          <b:Person>
            <b:Last>Espinosa</b:Last>
            <b:First>Denisse</b:First>
          </b:Person>
        </b:NameList>
      </b:Author>
    </b:Author>
    <b:Title>Mujeres jefas de hogar y Covid-19 en Chile:: estrategias económicas familiares para enfrentar la crisis</b:Title>
    <b:JournalName>Aletheia: Revista de Desarrollo Humano, Educativo y Social Contemporáneo</b:JournalName>
    <b:Year>2021</b:Year>
    <b:Pages>175-198</b:Pages>
    <b:Volume>13</b:Volume>
    <b:Issue>1</b:Issue>
    <b:RefOrder>48</b:RefOrder>
  </b:Source>
  <b:Source>
    <b:Tag>Pad222</b:Tag>
    <b:SourceType>JournalArticle</b:SourceType>
    <b:Guid>{C28AB562-64F4-48BF-BC13-C028C982835A}</b:Guid>
    <b:Author>
      <b:Author>
        <b:NameList>
          <b:Person>
            <b:Last>Padilla</b:Last>
            <b:First>Geraldo</b:First>
          </b:Person>
          <b:Person>
            <b:Last>Rodríguez</b:Last>
            <b:First>Carlos</b:First>
          </b:Person>
          <b:Person>
            <b:Last>Espinosa</b:Last>
            <b:First>Denisse</b:First>
          </b:Person>
        </b:NameList>
      </b:Author>
    </b:Author>
    <b:Title>Segregación y despoblamiento de la matrícula de escuelas públicas en Chile: un estudio de tendencia entre los años 2003 y 2018</b:Title>
    <b:JournalName>Revista de la Escuela de Ciencias de la Educación</b:JournalName>
    <b:Year>2022</b:Year>
    <b:Pages>189-204</b:Pages>
    <b:Volume>1</b:Volume>
    <b:Issue>17</b:Issue>
    <b:RefOrder>49</b:RefOrder>
  </b:Source>
  <b:Source>
    <b:Tag>Rod224</b:Tag>
    <b:SourceType>JournalArticle</b:SourceType>
    <b:Guid>{84D42EED-2B47-4E19-89BD-F4E72B900C21}</b:Guid>
    <b:Author>
      <b:Author>
        <b:NameList>
          <b:Person>
            <b:Last>Rodriguez</b:Last>
            <b:First>Carlos</b:First>
          </b:Person>
          <b:Person>
            <b:Last>Padilla</b:Last>
            <b:First>Geraldo</b:First>
          </b:Person>
          <b:Person>
            <b:Last>Muñoz</b:Last>
            <b:First>Muriel</b:First>
          </b:Person>
        </b:NameList>
      </b:Author>
    </b:Author>
    <b:Title>Prácticas sexuales y conductas sexuales de riesgo en la juevntud chilena</b:Title>
    <b:JournalName>Revista Paradigma</b:JournalName>
    <b:Year>2022</b:Year>
    <b:Pages>723 – 739</b:Pages>
    <b:Volume>43</b:Volume>
    <b:Issue>2</b:Issue>
    <b:RefOrder>50</b:RefOrder>
  </b:Source>
</b:Sources>
</file>

<file path=customXml/itemProps1.xml><?xml version="1.0" encoding="utf-8"?>
<ds:datastoreItem xmlns:ds="http://schemas.openxmlformats.org/officeDocument/2006/customXml" ds:itemID="{C82C7668-D13B-4226-957C-B7FC2FC9D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11</Pages>
  <Words>3442</Words>
  <Characters>18935</Characters>
  <Application>Microsoft Office Word</Application>
  <DocSecurity>0</DocSecurity>
  <Lines>157</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Geraldo Padilla Fuentes</dc:creator>
  <cp:keywords/>
  <dc:description/>
  <cp:lastModifiedBy>Geraldo Padilla F.</cp:lastModifiedBy>
  <cp:revision>178</cp:revision>
  <cp:lastPrinted>2020-11-03T03:25:00Z</cp:lastPrinted>
  <dcterms:created xsi:type="dcterms:W3CDTF">2023-02-16T14:27:00Z</dcterms:created>
  <dcterms:modified xsi:type="dcterms:W3CDTF">2025-02-04T00:34:00Z</dcterms:modified>
</cp:coreProperties>
</file>