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58689" w14:textId="77777777" w:rsidR="000217B6" w:rsidRPr="002F2A6E" w:rsidRDefault="000217B6" w:rsidP="000217B6">
      <w:pPr>
        <w:jc w:val="center"/>
      </w:pPr>
      <w:r w:rsidRPr="002F2A6E">
        <w:t xml:space="preserve">    </w:t>
      </w:r>
      <w:r w:rsidRPr="002F2A6E">
        <w:drawing>
          <wp:inline distT="0" distB="0" distL="0" distR="0" wp14:anchorId="7E96700C" wp14:editId="32C2984D">
            <wp:extent cx="1908313" cy="1908313"/>
            <wp:effectExtent l="0" t="0" r="0" b="0"/>
            <wp:docPr id="1097877146" name="Picture 1" descr="A blue and pink food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77146" name="Picture 1" descr="A blue and pink food cov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2242" cy="1922242"/>
                    </a:xfrm>
                    <a:prstGeom prst="rect">
                      <a:avLst/>
                    </a:prstGeom>
                  </pic:spPr>
                </pic:pic>
              </a:graphicData>
            </a:graphic>
          </wp:inline>
        </w:drawing>
      </w:r>
    </w:p>
    <w:p w14:paraId="2CD700D9" w14:textId="77777777" w:rsidR="000217B6" w:rsidRPr="002F2A6E" w:rsidRDefault="000217B6" w:rsidP="000217B6">
      <w:pPr>
        <w:jc w:val="center"/>
        <w:rPr>
          <w:sz w:val="52"/>
          <w:szCs w:val="52"/>
        </w:rPr>
      </w:pPr>
      <w:r w:rsidRPr="002F2A6E">
        <w:rPr>
          <w:sz w:val="52"/>
          <w:szCs w:val="52"/>
        </w:rPr>
        <w:t>SISFOOD</w:t>
      </w:r>
    </w:p>
    <w:p w14:paraId="4F485ED2" w14:textId="77777777" w:rsidR="000217B6" w:rsidRPr="002F2A6E" w:rsidRDefault="000217B6" w:rsidP="000217B6">
      <w:pPr>
        <w:jc w:val="center"/>
        <w:rPr>
          <w:sz w:val="52"/>
          <w:szCs w:val="52"/>
        </w:rPr>
      </w:pPr>
    </w:p>
    <w:p w14:paraId="266A7DE6" w14:textId="77777777" w:rsidR="000217B6" w:rsidRPr="002F2A6E" w:rsidRDefault="000217B6" w:rsidP="000217B6">
      <w:pPr>
        <w:jc w:val="center"/>
        <w:rPr>
          <w:sz w:val="52"/>
          <w:szCs w:val="52"/>
        </w:rPr>
      </w:pPr>
    </w:p>
    <w:p w14:paraId="5E6CB1B3" w14:textId="77777777" w:rsidR="000217B6" w:rsidRPr="002F2A6E" w:rsidRDefault="000217B6" w:rsidP="000217B6">
      <w:pPr>
        <w:jc w:val="center"/>
        <w:rPr>
          <w:sz w:val="52"/>
          <w:szCs w:val="52"/>
        </w:rPr>
      </w:pPr>
      <w:r w:rsidRPr="002F2A6E">
        <w:rPr>
          <w:sz w:val="52"/>
          <w:szCs w:val="52"/>
        </w:rPr>
        <w:t>Sistema de gestión para restaurantes</w:t>
      </w:r>
    </w:p>
    <w:p w14:paraId="0AEA155E" w14:textId="6E0F0FE2" w:rsidR="000217B6" w:rsidRPr="002F2A6E" w:rsidRDefault="000217B6" w:rsidP="000217B6">
      <w:pPr>
        <w:jc w:val="center"/>
        <w:rPr>
          <w:sz w:val="52"/>
          <w:szCs w:val="52"/>
          <w:u w:val="single"/>
        </w:rPr>
      </w:pPr>
      <w:r w:rsidRPr="002F2A6E">
        <w:rPr>
          <w:sz w:val="52"/>
          <w:szCs w:val="52"/>
          <w:u w:val="single"/>
        </w:rPr>
        <w:t xml:space="preserve">Manual de </w:t>
      </w:r>
      <w:r w:rsidRPr="002F2A6E">
        <w:rPr>
          <w:sz w:val="52"/>
          <w:szCs w:val="52"/>
          <w:u w:val="single"/>
        </w:rPr>
        <w:t>Administrador</w:t>
      </w:r>
    </w:p>
    <w:p w14:paraId="51427BDB" w14:textId="77777777" w:rsidR="000217B6" w:rsidRPr="002F2A6E" w:rsidRDefault="000217B6" w:rsidP="000217B6">
      <w:pPr>
        <w:rPr>
          <w:sz w:val="24"/>
          <w:szCs w:val="24"/>
          <w:u w:val="single"/>
        </w:rPr>
      </w:pPr>
      <w:r w:rsidRPr="002F2A6E">
        <w:rPr>
          <w:sz w:val="24"/>
          <w:szCs w:val="24"/>
          <w:u w:val="single"/>
        </w:rPr>
        <w:br w:type="page"/>
      </w:r>
    </w:p>
    <w:sdt>
      <w:sdtPr>
        <w:rPr>
          <w:lang w:val="es-AR"/>
        </w:rPr>
        <w:id w:val="-1597082865"/>
        <w:docPartObj>
          <w:docPartGallery w:val="Table of Contents"/>
          <w:docPartUnique/>
        </w:docPartObj>
      </w:sdtPr>
      <w:sdtEndPr>
        <w:rPr>
          <w:rFonts w:asciiTheme="minorHAnsi" w:eastAsiaTheme="minorHAnsi" w:hAnsiTheme="minorHAnsi" w:cstheme="minorBidi"/>
          <w:b/>
          <w:bCs/>
          <w:color w:val="auto"/>
          <w:kern w:val="2"/>
          <w:sz w:val="22"/>
          <w:szCs w:val="22"/>
        </w:rPr>
      </w:sdtEndPr>
      <w:sdtContent>
        <w:p w14:paraId="7359714C" w14:textId="1060E1BF" w:rsidR="000217B6" w:rsidRPr="002F2A6E" w:rsidRDefault="002F2A6E">
          <w:pPr>
            <w:pStyle w:val="TOCHeading"/>
            <w:rPr>
              <w:lang w:val="es-AR"/>
            </w:rPr>
          </w:pPr>
          <w:r w:rsidRPr="002F2A6E">
            <w:rPr>
              <w:lang w:val="es-AR"/>
            </w:rPr>
            <w:t>Índice</w:t>
          </w:r>
        </w:p>
        <w:p w14:paraId="01D2C60C" w14:textId="53C66C94" w:rsidR="008B41BE" w:rsidRDefault="000217B6">
          <w:pPr>
            <w:pStyle w:val="TOC1"/>
            <w:tabs>
              <w:tab w:val="right" w:leader="dot" w:pos="9016"/>
            </w:tabs>
            <w:rPr>
              <w:rFonts w:eastAsiaTheme="minorEastAsia"/>
              <w:noProof/>
              <w:sz w:val="24"/>
              <w:szCs w:val="24"/>
              <w:lang w:eastAsia="es-AR"/>
            </w:rPr>
          </w:pPr>
          <w:r w:rsidRPr="002F2A6E">
            <w:fldChar w:fldCharType="begin"/>
          </w:r>
          <w:r w:rsidRPr="002F2A6E">
            <w:instrText xml:space="preserve"> TOC \o "1-3" \h \z \u </w:instrText>
          </w:r>
          <w:r w:rsidRPr="002F2A6E">
            <w:fldChar w:fldCharType="separate"/>
          </w:r>
          <w:hyperlink w:anchor="_Toc182851669" w:history="1">
            <w:r w:rsidR="008B41BE" w:rsidRPr="0040734E">
              <w:rPr>
                <w:rStyle w:val="Hyperlink"/>
                <w:noProof/>
              </w:rPr>
              <w:t>Menú Administrador</w:t>
            </w:r>
            <w:r w:rsidR="008B41BE">
              <w:rPr>
                <w:noProof/>
                <w:webHidden/>
              </w:rPr>
              <w:tab/>
            </w:r>
            <w:r w:rsidR="008B41BE">
              <w:rPr>
                <w:noProof/>
                <w:webHidden/>
              </w:rPr>
              <w:fldChar w:fldCharType="begin"/>
            </w:r>
            <w:r w:rsidR="008B41BE">
              <w:rPr>
                <w:noProof/>
                <w:webHidden/>
              </w:rPr>
              <w:instrText xml:space="preserve"> PAGEREF _Toc182851669 \h </w:instrText>
            </w:r>
            <w:r w:rsidR="008B41BE">
              <w:rPr>
                <w:noProof/>
                <w:webHidden/>
              </w:rPr>
            </w:r>
            <w:r w:rsidR="008B41BE">
              <w:rPr>
                <w:noProof/>
                <w:webHidden/>
              </w:rPr>
              <w:fldChar w:fldCharType="separate"/>
            </w:r>
            <w:r w:rsidR="008B41BE">
              <w:rPr>
                <w:noProof/>
                <w:webHidden/>
              </w:rPr>
              <w:t>3</w:t>
            </w:r>
            <w:r w:rsidR="008B41BE">
              <w:rPr>
                <w:noProof/>
                <w:webHidden/>
              </w:rPr>
              <w:fldChar w:fldCharType="end"/>
            </w:r>
          </w:hyperlink>
        </w:p>
        <w:p w14:paraId="0E04667F" w14:textId="6510487C" w:rsidR="008B41BE" w:rsidRDefault="008B41BE">
          <w:pPr>
            <w:pStyle w:val="TOC2"/>
            <w:tabs>
              <w:tab w:val="right" w:leader="dot" w:pos="9016"/>
            </w:tabs>
            <w:rPr>
              <w:rFonts w:eastAsiaTheme="minorEastAsia"/>
              <w:noProof/>
              <w:sz w:val="24"/>
              <w:szCs w:val="24"/>
              <w:lang w:eastAsia="es-AR"/>
            </w:rPr>
          </w:pPr>
          <w:hyperlink w:anchor="_Toc182851670" w:history="1">
            <w:r w:rsidRPr="0040734E">
              <w:rPr>
                <w:rStyle w:val="Hyperlink"/>
                <w:noProof/>
              </w:rPr>
              <w:t>Gestión de usuarios</w:t>
            </w:r>
            <w:r>
              <w:rPr>
                <w:noProof/>
                <w:webHidden/>
              </w:rPr>
              <w:tab/>
            </w:r>
            <w:r>
              <w:rPr>
                <w:noProof/>
                <w:webHidden/>
              </w:rPr>
              <w:fldChar w:fldCharType="begin"/>
            </w:r>
            <w:r>
              <w:rPr>
                <w:noProof/>
                <w:webHidden/>
              </w:rPr>
              <w:instrText xml:space="preserve"> PAGEREF _Toc182851670 \h </w:instrText>
            </w:r>
            <w:r>
              <w:rPr>
                <w:noProof/>
                <w:webHidden/>
              </w:rPr>
            </w:r>
            <w:r>
              <w:rPr>
                <w:noProof/>
                <w:webHidden/>
              </w:rPr>
              <w:fldChar w:fldCharType="separate"/>
            </w:r>
            <w:r>
              <w:rPr>
                <w:noProof/>
                <w:webHidden/>
              </w:rPr>
              <w:t>3</w:t>
            </w:r>
            <w:r>
              <w:rPr>
                <w:noProof/>
                <w:webHidden/>
              </w:rPr>
              <w:fldChar w:fldCharType="end"/>
            </w:r>
          </w:hyperlink>
        </w:p>
        <w:p w14:paraId="59DCC917" w14:textId="58732D7A" w:rsidR="008B41BE" w:rsidRDefault="008B41BE">
          <w:pPr>
            <w:pStyle w:val="TOC2"/>
            <w:tabs>
              <w:tab w:val="right" w:leader="dot" w:pos="9016"/>
            </w:tabs>
            <w:rPr>
              <w:rFonts w:eastAsiaTheme="minorEastAsia"/>
              <w:noProof/>
              <w:sz w:val="24"/>
              <w:szCs w:val="24"/>
              <w:lang w:eastAsia="es-AR"/>
            </w:rPr>
          </w:pPr>
          <w:hyperlink w:anchor="_Toc182851671" w:history="1">
            <w:r w:rsidRPr="0040734E">
              <w:rPr>
                <w:rStyle w:val="Hyperlink"/>
                <w:noProof/>
              </w:rPr>
              <w:t>Gestión de perfiles</w:t>
            </w:r>
            <w:r>
              <w:rPr>
                <w:noProof/>
                <w:webHidden/>
              </w:rPr>
              <w:tab/>
            </w:r>
            <w:r>
              <w:rPr>
                <w:noProof/>
                <w:webHidden/>
              </w:rPr>
              <w:fldChar w:fldCharType="begin"/>
            </w:r>
            <w:r>
              <w:rPr>
                <w:noProof/>
                <w:webHidden/>
              </w:rPr>
              <w:instrText xml:space="preserve"> PAGEREF _Toc182851671 \h </w:instrText>
            </w:r>
            <w:r>
              <w:rPr>
                <w:noProof/>
                <w:webHidden/>
              </w:rPr>
            </w:r>
            <w:r>
              <w:rPr>
                <w:noProof/>
                <w:webHidden/>
              </w:rPr>
              <w:fldChar w:fldCharType="separate"/>
            </w:r>
            <w:r>
              <w:rPr>
                <w:noProof/>
                <w:webHidden/>
              </w:rPr>
              <w:t>5</w:t>
            </w:r>
            <w:r>
              <w:rPr>
                <w:noProof/>
                <w:webHidden/>
              </w:rPr>
              <w:fldChar w:fldCharType="end"/>
            </w:r>
          </w:hyperlink>
        </w:p>
        <w:p w14:paraId="061B559E" w14:textId="4F16E6D0" w:rsidR="008B41BE" w:rsidRDefault="008B41BE">
          <w:pPr>
            <w:pStyle w:val="TOC3"/>
            <w:tabs>
              <w:tab w:val="right" w:leader="dot" w:pos="9016"/>
            </w:tabs>
            <w:rPr>
              <w:rFonts w:eastAsiaTheme="minorEastAsia"/>
              <w:noProof/>
              <w:sz w:val="24"/>
              <w:szCs w:val="24"/>
              <w:lang w:eastAsia="es-AR"/>
            </w:rPr>
          </w:pPr>
          <w:hyperlink w:anchor="_Toc182851672" w:history="1">
            <w:r w:rsidRPr="0040734E">
              <w:rPr>
                <w:rStyle w:val="Hyperlink"/>
                <w:noProof/>
              </w:rPr>
              <w:t>Gestionar permisos</w:t>
            </w:r>
            <w:r>
              <w:rPr>
                <w:noProof/>
                <w:webHidden/>
              </w:rPr>
              <w:tab/>
            </w:r>
            <w:r>
              <w:rPr>
                <w:noProof/>
                <w:webHidden/>
              </w:rPr>
              <w:fldChar w:fldCharType="begin"/>
            </w:r>
            <w:r>
              <w:rPr>
                <w:noProof/>
                <w:webHidden/>
              </w:rPr>
              <w:instrText xml:space="preserve"> PAGEREF _Toc182851672 \h </w:instrText>
            </w:r>
            <w:r>
              <w:rPr>
                <w:noProof/>
                <w:webHidden/>
              </w:rPr>
            </w:r>
            <w:r>
              <w:rPr>
                <w:noProof/>
                <w:webHidden/>
              </w:rPr>
              <w:fldChar w:fldCharType="separate"/>
            </w:r>
            <w:r>
              <w:rPr>
                <w:noProof/>
                <w:webHidden/>
              </w:rPr>
              <w:t>5</w:t>
            </w:r>
            <w:r>
              <w:rPr>
                <w:noProof/>
                <w:webHidden/>
              </w:rPr>
              <w:fldChar w:fldCharType="end"/>
            </w:r>
          </w:hyperlink>
        </w:p>
        <w:p w14:paraId="61B05534" w14:textId="098DE776" w:rsidR="008B41BE" w:rsidRDefault="008B41BE">
          <w:pPr>
            <w:pStyle w:val="TOC3"/>
            <w:tabs>
              <w:tab w:val="right" w:leader="dot" w:pos="9016"/>
            </w:tabs>
            <w:rPr>
              <w:rFonts w:eastAsiaTheme="minorEastAsia"/>
              <w:noProof/>
              <w:sz w:val="24"/>
              <w:szCs w:val="24"/>
              <w:lang w:eastAsia="es-AR"/>
            </w:rPr>
          </w:pPr>
          <w:hyperlink w:anchor="_Toc182851673" w:history="1">
            <w:r w:rsidRPr="0040734E">
              <w:rPr>
                <w:rStyle w:val="Hyperlink"/>
                <w:noProof/>
              </w:rPr>
              <w:t>Asignación de perfiles</w:t>
            </w:r>
            <w:r>
              <w:rPr>
                <w:noProof/>
                <w:webHidden/>
              </w:rPr>
              <w:tab/>
            </w:r>
            <w:r>
              <w:rPr>
                <w:noProof/>
                <w:webHidden/>
              </w:rPr>
              <w:fldChar w:fldCharType="begin"/>
            </w:r>
            <w:r>
              <w:rPr>
                <w:noProof/>
                <w:webHidden/>
              </w:rPr>
              <w:instrText xml:space="preserve"> PAGEREF _Toc182851673 \h </w:instrText>
            </w:r>
            <w:r>
              <w:rPr>
                <w:noProof/>
                <w:webHidden/>
              </w:rPr>
            </w:r>
            <w:r>
              <w:rPr>
                <w:noProof/>
                <w:webHidden/>
              </w:rPr>
              <w:fldChar w:fldCharType="separate"/>
            </w:r>
            <w:r>
              <w:rPr>
                <w:noProof/>
                <w:webHidden/>
              </w:rPr>
              <w:t>6</w:t>
            </w:r>
            <w:r>
              <w:rPr>
                <w:noProof/>
                <w:webHidden/>
              </w:rPr>
              <w:fldChar w:fldCharType="end"/>
            </w:r>
          </w:hyperlink>
        </w:p>
        <w:p w14:paraId="44C19EAE" w14:textId="54D97471" w:rsidR="008B41BE" w:rsidRDefault="008B41BE">
          <w:pPr>
            <w:pStyle w:val="TOC2"/>
            <w:tabs>
              <w:tab w:val="right" w:leader="dot" w:pos="9016"/>
            </w:tabs>
            <w:rPr>
              <w:rFonts w:eastAsiaTheme="minorEastAsia"/>
              <w:noProof/>
              <w:sz w:val="24"/>
              <w:szCs w:val="24"/>
              <w:lang w:eastAsia="es-AR"/>
            </w:rPr>
          </w:pPr>
          <w:hyperlink w:anchor="_Toc182851674" w:history="1">
            <w:r w:rsidRPr="0040734E">
              <w:rPr>
                <w:rStyle w:val="Hyperlink"/>
                <w:noProof/>
              </w:rPr>
              <w:t>Gestión de idiomas</w:t>
            </w:r>
            <w:r>
              <w:rPr>
                <w:noProof/>
                <w:webHidden/>
              </w:rPr>
              <w:tab/>
            </w:r>
            <w:r>
              <w:rPr>
                <w:noProof/>
                <w:webHidden/>
              </w:rPr>
              <w:fldChar w:fldCharType="begin"/>
            </w:r>
            <w:r>
              <w:rPr>
                <w:noProof/>
                <w:webHidden/>
              </w:rPr>
              <w:instrText xml:space="preserve"> PAGEREF _Toc182851674 \h </w:instrText>
            </w:r>
            <w:r>
              <w:rPr>
                <w:noProof/>
                <w:webHidden/>
              </w:rPr>
            </w:r>
            <w:r>
              <w:rPr>
                <w:noProof/>
                <w:webHidden/>
              </w:rPr>
              <w:fldChar w:fldCharType="separate"/>
            </w:r>
            <w:r>
              <w:rPr>
                <w:noProof/>
                <w:webHidden/>
              </w:rPr>
              <w:t>7</w:t>
            </w:r>
            <w:r>
              <w:rPr>
                <w:noProof/>
                <w:webHidden/>
              </w:rPr>
              <w:fldChar w:fldCharType="end"/>
            </w:r>
          </w:hyperlink>
        </w:p>
        <w:p w14:paraId="52F15D8A" w14:textId="785B0632" w:rsidR="008B41BE" w:rsidRDefault="008B41BE">
          <w:pPr>
            <w:pStyle w:val="TOC2"/>
            <w:tabs>
              <w:tab w:val="right" w:leader="dot" w:pos="9016"/>
            </w:tabs>
            <w:rPr>
              <w:rFonts w:eastAsiaTheme="minorEastAsia"/>
              <w:noProof/>
              <w:sz w:val="24"/>
              <w:szCs w:val="24"/>
              <w:lang w:eastAsia="es-AR"/>
            </w:rPr>
          </w:pPr>
          <w:hyperlink w:anchor="_Toc182851675" w:history="1">
            <w:r w:rsidRPr="0040734E">
              <w:rPr>
                <w:rStyle w:val="Hyperlink"/>
                <w:noProof/>
              </w:rPr>
              <w:t>Gestión de bitácora</w:t>
            </w:r>
            <w:r>
              <w:rPr>
                <w:noProof/>
                <w:webHidden/>
              </w:rPr>
              <w:tab/>
            </w:r>
            <w:r>
              <w:rPr>
                <w:noProof/>
                <w:webHidden/>
              </w:rPr>
              <w:fldChar w:fldCharType="begin"/>
            </w:r>
            <w:r>
              <w:rPr>
                <w:noProof/>
                <w:webHidden/>
              </w:rPr>
              <w:instrText xml:space="preserve"> PAGEREF _Toc182851675 \h </w:instrText>
            </w:r>
            <w:r>
              <w:rPr>
                <w:noProof/>
                <w:webHidden/>
              </w:rPr>
            </w:r>
            <w:r>
              <w:rPr>
                <w:noProof/>
                <w:webHidden/>
              </w:rPr>
              <w:fldChar w:fldCharType="separate"/>
            </w:r>
            <w:r>
              <w:rPr>
                <w:noProof/>
                <w:webHidden/>
              </w:rPr>
              <w:t>7</w:t>
            </w:r>
            <w:r>
              <w:rPr>
                <w:noProof/>
                <w:webHidden/>
              </w:rPr>
              <w:fldChar w:fldCharType="end"/>
            </w:r>
          </w:hyperlink>
        </w:p>
        <w:p w14:paraId="109E594B" w14:textId="2AEE72FE" w:rsidR="008B41BE" w:rsidRDefault="008B41BE">
          <w:pPr>
            <w:pStyle w:val="TOC3"/>
            <w:tabs>
              <w:tab w:val="right" w:leader="dot" w:pos="9016"/>
            </w:tabs>
            <w:rPr>
              <w:rFonts w:eastAsiaTheme="minorEastAsia"/>
              <w:noProof/>
              <w:sz w:val="24"/>
              <w:szCs w:val="24"/>
              <w:lang w:eastAsia="es-AR"/>
            </w:rPr>
          </w:pPr>
          <w:hyperlink w:anchor="_Toc182851676" w:history="1">
            <w:r w:rsidRPr="0040734E">
              <w:rPr>
                <w:rStyle w:val="Hyperlink"/>
                <w:noProof/>
              </w:rPr>
              <w:t>Bitácora de eventos</w:t>
            </w:r>
            <w:r>
              <w:rPr>
                <w:noProof/>
                <w:webHidden/>
              </w:rPr>
              <w:tab/>
            </w:r>
            <w:r>
              <w:rPr>
                <w:noProof/>
                <w:webHidden/>
              </w:rPr>
              <w:fldChar w:fldCharType="begin"/>
            </w:r>
            <w:r>
              <w:rPr>
                <w:noProof/>
                <w:webHidden/>
              </w:rPr>
              <w:instrText xml:space="preserve"> PAGEREF _Toc182851676 \h </w:instrText>
            </w:r>
            <w:r>
              <w:rPr>
                <w:noProof/>
                <w:webHidden/>
              </w:rPr>
            </w:r>
            <w:r>
              <w:rPr>
                <w:noProof/>
                <w:webHidden/>
              </w:rPr>
              <w:fldChar w:fldCharType="separate"/>
            </w:r>
            <w:r>
              <w:rPr>
                <w:noProof/>
                <w:webHidden/>
              </w:rPr>
              <w:t>8</w:t>
            </w:r>
            <w:r>
              <w:rPr>
                <w:noProof/>
                <w:webHidden/>
              </w:rPr>
              <w:fldChar w:fldCharType="end"/>
            </w:r>
          </w:hyperlink>
        </w:p>
        <w:p w14:paraId="25D443C7" w14:textId="29F2CFCC" w:rsidR="008B41BE" w:rsidRDefault="008B41BE">
          <w:pPr>
            <w:pStyle w:val="TOC3"/>
            <w:tabs>
              <w:tab w:val="right" w:leader="dot" w:pos="9016"/>
            </w:tabs>
            <w:rPr>
              <w:rFonts w:eastAsiaTheme="minorEastAsia"/>
              <w:noProof/>
              <w:sz w:val="24"/>
              <w:szCs w:val="24"/>
              <w:lang w:eastAsia="es-AR"/>
            </w:rPr>
          </w:pPr>
          <w:hyperlink w:anchor="_Toc182851677" w:history="1">
            <w:r w:rsidRPr="0040734E">
              <w:rPr>
                <w:rStyle w:val="Hyperlink"/>
                <w:noProof/>
              </w:rPr>
              <w:t>Bitácora de cambios</w:t>
            </w:r>
            <w:r>
              <w:rPr>
                <w:noProof/>
                <w:webHidden/>
              </w:rPr>
              <w:tab/>
            </w:r>
            <w:r>
              <w:rPr>
                <w:noProof/>
                <w:webHidden/>
              </w:rPr>
              <w:fldChar w:fldCharType="begin"/>
            </w:r>
            <w:r>
              <w:rPr>
                <w:noProof/>
                <w:webHidden/>
              </w:rPr>
              <w:instrText xml:space="preserve"> PAGEREF _Toc182851677 \h </w:instrText>
            </w:r>
            <w:r>
              <w:rPr>
                <w:noProof/>
                <w:webHidden/>
              </w:rPr>
            </w:r>
            <w:r>
              <w:rPr>
                <w:noProof/>
                <w:webHidden/>
              </w:rPr>
              <w:fldChar w:fldCharType="separate"/>
            </w:r>
            <w:r>
              <w:rPr>
                <w:noProof/>
                <w:webHidden/>
              </w:rPr>
              <w:t>9</w:t>
            </w:r>
            <w:r>
              <w:rPr>
                <w:noProof/>
                <w:webHidden/>
              </w:rPr>
              <w:fldChar w:fldCharType="end"/>
            </w:r>
          </w:hyperlink>
        </w:p>
        <w:p w14:paraId="5B38DF3D" w14:textId="3B4C7765" w:rsidR="008B41BE" w:rsidRDefault="008B41BE">
          <w:pPr>
            <w:pStyle w:val="TOC2"/>
            <w:tabs>
              <w:tab w:val="right" w:leader="dot" w:pos="9016"/>
            </w:tabs>
            <w:rPr>
              <w:rFonts w:eastAsiaTheme="minorEastAsia"/>
              <w:noProof/>
              <w:sz w:val="24"/>
              <w:szCs w:val="24"/>
              <w:lang w:eastAsia="es-AR"/>
            </w:rPr>
          </w:pPr>
          <w:hyperlink w:anchor="_Toc182851678" w:history="1">
            <w:r w:rsidRPr="0040734E">
              <w:rPr>
                <w:rStyle w:val="Hyperlink"/>
                <w:noProof/>
              </w:rPr>
              <w:t>Gestión de respaldo</w:t>
            </w:r>
            <w:r>
              <w:rPr>
                <w:noProof/>
                <w:webHidden/>
              </w:rPr>
              <w:tab/>
            </w:r>
            <w:r>
              <w:rPr>
                <w:noProof/>
                <w:webHidden/>
              </w:rPr>
              <w:fldChar w:fldCharType="begin"/>
            </w:r>
            <w:r>
              <w:rPr>
                <w:noProof/>
                <w:webHidden/>
              </w:rPr>
              <w:instrText xml:space="preserve"> PAGEREF _Toc182851678 \h </w:instrText>
            </w:r>
            <w:r>
              <w:rPr>
                <w:noProof/>
                <w:webHidden/>
              </w:rPr>
            </w:r>
            <w:r>
              <w:rPr>
                <w:noProof/>
                <w:webHidden/>
              </w:rPr>
              <w:fldChar w:fldCharType="separate"/>
            </w:r>
            <w:r>
              <w:rPr>
                <w:noProof/>
                <w:webHidden/>
              </w:rPr>
              <w:t>10</w:t>
            </w:r>
            <w:r>
              <w:rPr>
                <w:noProof/>
                <w:webHidden/>
              </w:rPr>
              <w:fldChar w:fldCharType="end"/>
            </w:r>
          </w:hyperlink>
        </w:p>
        <w:p w14:paraId="495C7648" w14:textId="2FD91EF9" w:rsidR="000217B6" w:rsidRPr="002F2A6E" w:rsidRDefault="000217B6">
          <w:r w:rsidRPr="002F2A6E">
            <w:rPr>
              <w:b/>
              <w:bCs/>
            </w:rPr>
            <w:fldChar w:fldCharType="end"/>
          </w:r>
        </w:p>
      </w:sdtContent>
    </w:sdt>
    <w:p w14:paraId="42C0E1C6" w14:textId="7E8715DA" w:rsidR="000217B6" w:rsidRPr="002F2A6E" w:rsidRDefault="000217B6">
      <w:r w:rsidRPr="002F2A6E">
        <w:br w:type="page"/>
      </w:r>
    </w:p>
    <w:p w14:paraId="1F5E3F83" w14:textId="7FDC9C8E" w:rsidR="00654F54" w:rsidRDefault="002F2A6E" w:rsidP="000217B6">
      <w:pPr>
        <w:pStyle w:val="Heading1"/>
      </w:pPr>
      <w:bookmarkStart w:id="0" w:name="_Toc182851669"/>
      <w:r w:rsidRPr="002F2A6E">
        <w:lastRenderedPageBreak/>
        <w:t>Menú</w:t>
      </w:r>
      <w:r w:rsidR="000217B6" w:rsidRPr="002F2A6E">
        <w:t xml:space="preserve"> Administrador</w:t>
      </w:r>
      <w:bookmarkEnd w:id="0"/>
    </w:p>
    <w:p w14:paraId="6044B805" w14:textId="77777777" w:rsidR="002F2A6E" w:rsidRDefault="002F2A6E" w:rsidP="002F2A6E"/>
    <w:p w14:paraId="0F7BF5FB" w14:textId="55B64856" w:rsidR="002F2A6E" w:rsidRDefault="002F2A6E" w:rsidP="002F2A6E">
      <w:r>
        <w:t>En este menú se encuentran las acciones disponibles solo para los administradores.</w:t>
      </w:r>
    </w:p>
    <w:p w14:paraId="5D596151" w14:textId="486B07DD" w:rsidR="002F2A6E" w:rsidRDefault="002F2A6E" w:rsidP="002F2A6E">
      <w:r>
        <w:rPr>
          <w:noProof/>
        </w:rPr>
        <w:drawing>
          <wp:inline distT="0" distB="0" distL="0" distR="0" wp14:anchorId="4D19896B" wp14:editId="58A5DFD0">
            <wp:extent cx="4762500" cy="1743075"/>
            <wp:effectExtent l="0" t="0" r="0" b="9525"/>
            <wp:docPr id="2093921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21081" name="Picture 1" descr="A screenshot of a computer&#10;&#10;Description automatically generated"/>
                    <pic:cNvPicPr/>
                  </pic:nvPicPr>
                  <pic:blipFill>
                    <a:blip r:embed="rId7"/>
                    <a:stretch>
                      <a:fillRect/>
                    </a:stretch>
                  </pic:blipFill>
                  <pic:spPr>
                    <a:xfrm>
                      <a:off x="0" y="0"/>
                      <a:ext cx="4762500" cy="1743075"/>
                    </a:xfrm>
                    <a:prstGeom prst="rect">
                      <a:avLst/>
                    </a:prstGeom>
                  </pic:spPr>
                </pic:pic>
              </a:graphicData>
            </a:graphic>
          </wp:inline>
        </w:drawing>
      </w:r>
    </w:p>
    <w:p w14:paraId="6357B3C9" w14:textId="77777777" w:rsidR="002F2A6E" w:rsidRPr="002F2A6E" w:rsidRDefault="002F2A6E" w:rsidP="002F2A6E"/>
    <w:p w14:paraId="2C83164C" w14:textId="31A89F71" w:rsidR="000217B6" w:rsidRDefault="002F2A6E" w:rsidP="000217B6">
      <w:pPr>
        <w:pStyle w:val="Heading2"/>
      </w:pPr>
      <w:bookmarkStart w:id="1" w:name="_Toc182851670"/>
      <w:r w:rsidRPr="002F2A6E">
        <w:t>Gestión</w:t>
      </w:r>
      <w:r w:rsidR="000217B6" w:rsidRPr="002F2A6E">
        <w:t xml:space="preserve"> de usuarios</w:t>
      </w:r>
      <w:bookmarkEnd w:id="1"/>
    </w:p>
    <w:p w14:paraId="7B93CDD8" w14:textId="2B9F3A7E" w:rsidR="002F2A6E" w:rsidRDefault="002F2A6E" w:rsidP="002F2A6E">
      <w:r>
        <w:rPr>
          <w:noProof/>
        </w:rPr>
        <w:drawing>
          <wp:inline distT="0" distB="0" distL="0" distR="0" wp14:anchorId="1693CBAB" wp14:editId="2B048EB1">
            <wp:extent cx="5731510" cy="4066540"/>
            <wp:effectExtent l="0" t="0" r="0" b="0"/>
            <wp:docPr id="1150549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49221" name="Picture 1" descr="A screenshot of a computer&#10;&#10;Description automatically generated"/>
                    <pic:cNvPicPr/>
                  </pic:nvPicPr>
                  <pic:blipFill>
                    <a:blip r:embed="rId8"/>
                    <a:stretch>
                      <a:fillRect/>
                    </a:stretch>
                  </pic:blipFill>
                  <pic:spPr>
                    <a:xfrm>
                      <a:off x="0" y="0"/>
                      <a:ext cx="5731510" cy="4066540"/>
                    </a:xfrm>
                    <a:prstGeom prst="rect">
                      <a:avLst/>
                    </a:prstGeom>
                  </pic:spPr>
                </pic:pic>
              </a:graphicData>
            </a:graphic>
          </wp:inline>
        </w:drawing>
      </w:r>
    </w:p>
    <w:p w14:paraId="36AEA1D7" w14:textId="5DCFD4A1" w:rsidR="002F2A6E" w:rsidRDefault="002F2A6E" w:rsidP="002F2A6E">
      <w:r>
        <w:t>En este menú podrá crear los usuarios del sistema con la opcion de asignarle un rol inicial con permisos predeterminados. Este menú tiene 5 modos:</w:t>
      </w:r>
    </w:p>
    <w:p w14:paraId="3B71EA5D" w14:textId="435264D3" w:rsidR="002F2A6E" w:rsidRPr="00DC5162" w:rsidRDefault="002F2A6E" w:rsidP="002F2A6E">
      <w:pPr>
        <w:pStyle w:val="ListParagraph"/>
        <w:numPr>
          <w:ilvl w:val="0"/>
          <w:numId w:val="1"/>
        </w:numPr>
        <w:rPr>
          <w:b/>
          <w:bCs/>
        </w:rPr>
      </w:pPr>
      <w:r w:rsidRPr="00DC5162">
        <w:rPr>
          <w:b/>
          <w:bCs/>
        </w:rPr>
        <w:t>Consulta</w:t>
      </w:r>
    </w:p>
    <w:p w14:paraId="767A9271" w14:textId="77777777" w:rsidR="00DC5162" w:rsidRPr="002F2A6E" w:rsidRDefault="00DC5162" w:rsidP="00DC5162">
      <w:pPr>
        <w:ind w:firstLine="360"/>
      </w:pPr>
      <w:r>
        <w:t xml:space="preserve">Inicialmente se encuentra en el </w:t>
      </w:r>
      <w:r w:rsidRPr="00DC5162">
        <w:rPr>
          <w:b/>
          <w:bCs/>
        </w:rPr>
        <w:t>modo consulta</w:t>
      </w:r>
      <w:r>
        <w:t xml:space="preserve">, cuyo </w:t>
      </w:r>
      <w:proofErr w:type="spellStart"/>
      <w:r>
        <w:t>titulo</w:t>
      </w:r>
      <w:proofErr w:type="spellEnd"/>
      <w:r>
        <w:t xml:space="preserve"> descriptivo indica que sirve para realizar consultas a la base de datos en base a los campos que puede llenar. Una vez llenados, selecciona el botón </w:t>
      </w:r>
      <w:r w:rsidRPr="002F2A6E">
        <w:t>“A</w:t>
      </w:r>
      <w:r>
        <w:t>plicar” y realizara la consulta.</w:t>
      </w:r>
    </w:p>
    <w:p w14:paraId="74C8E9F5" w14:textId="77777777" w:rsidR="00DC5162" w:rsidRDefault="00DC5162" w:rsidP="00DC5162"/>
    <w:p w14:paraId="61EED4AC" w14:textId="6879E9B5" w:rsidR="002F2A6E" w:rsidRPr="005C7FDE" w:rsidRDefault="002F2A6E" w:rsidP="002F2A6E">
      <w:pPr>
        <w:pStyle w:val="ListParagraph"/>
        <w:numPr>
          <w:ilvl w:val="0"/>
          <w:numId w:val="1"/>
        </w:numPr>
        <w:rPr>
          <w:b/>
          <w:bCs/>
        </w:rPr>
      </w:pPr>
      <w:r w:rsidRPr="005C7FDE">
        <w:rPr>
          <w:b/>
          <w:bCs/>
        </w:rPr>
        <w:t>Agregar</w:t>
      </w:r>
    </w:p>
    <w:p w14:paraId="1E4DEAA0" w14:textId="3FE33E6C" w:rsidR="00DC5162" w:rsidRDefault="005C7FDE" w:rsidP="00DC5162">
      <w:r>
        <w:rPr>
          <w:noProof/>
        </w:rPr>
        <w:drawing>
          <wp:inline distT="0" distB="0" distL="0" distR="0" wp14:anchorId="0BDE88B5" wp14:editId="0E720427">
            <wp:extent cx="5731510" cy="3529330"/>
            <wp:effectExtent l="0" t="0" r="0" b="0"/>
            <wp:docPr id="41168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88251" name=""/>
                    <pic:cNvPicPr/>
                  </pic:nvPicPr>
                  <pic:blipFill>
                    <a:blip r:embed="rId9"/>
                    <a:stretch>
                      <a:fillRect/>
                    </a:stretch>
                  </pic:blipFill>
                  <pic:spPr>
                    <a:xfrm>
                      <a:off x="0" y="0"/>
                      <a:ext cx="5731510" cy="3529330"/>
                    </a:xfrm>
                    <a:prstGeom prst="rect">
                      <a:avLst/>
                    </a:prstGeom>
                  </pic:spPr>
                </pic:pic>
              </a:graphicData>
            </a:graphic>
          </wp:inline>
        </w:drawing>
      </w:r>
    </w:p>
    <w:p w14:paraId="33BABA92" w14:textId="77777777" w:rsidR="005C7FDE" w:rsidRDefault="005C7FDE" w:rsidP="00DC5162"/>
    <w:p w14:paraId="5987B140" w14:textId="60FAE4FA" w:rsidR="005C7FDE" w:rsidRDefault="005C7FDE" w:rsidP="002F36B6">
      <w:pPr>
        <w:ind w:firstLine="360"/>
      </w:pPr>
      <w:r>
        <w:t xml:space="preserve">En este modo tendrá la posibilidad de agregar usuarios llenando los campos que aparecen habilitados. Y ademas, podra escoger si quiere que el usuario se encuentre </w:t>
      </w:r>
      <w:r w:rsidRPr="005C7FDE">
        <w:rPr>
          <w:b/>
          <w:bCs/>
        </w:rPr>
        <w:t>activo</w:t>
      </w:r>
      <w:r>
        <w:t xml:space="preserve"> (por default es así) y/o </w:t>
      </w:r>
      <w:r w:rsidRPr="005C7FDE">
        <w:rPr>
          <w:b/>
          <w:bCs/>
        </w:rPr>
        <w:t>bloqueado</w:t>
      </w:r>
      <w:r>
        <w:t xml:space="preserve"> (por default esta desbloqueado). Para volver al modo consulta debe seleccionar el botón “</w:t>
      </w:r>
      <w:r w:rsidR="000A5F77">
        <w:t>Salir</w:t>
      </w:r>
      <w:r>
        <w:t>”.</w:t>
      </w:r>
    </w:p>
    <w:p w14:paraId="484A9428" w14:textId="589D3D18" w:rsidR="002F2A6E" w:rsidRDefault="002F2A6E" w:rsidP="002F2A6E">
      <w:pPr>
        <w:pStyle w:val="ListParagraph"/>
        <w:numPr>
          <w:ilvl w:val="0"/>
          <w:numId w:val="1"/>
        </w:numPr>
        <w:rPr>
          <w:b/>
          <w:bCs/>
        </w:rPr>
      </w:pPr>
      <w:r w:rsidRPr="005C7FDE">
        <w:rPr>
          <w:b/>
          <w:bCs/>
        </w:rPr>
        <w:t>Modificar</w:t>
      </w:r>
    </w:p>
    <w:p w14:paraId="16293F9B" w14:textId="6E9E2A83" w:rsidR="006B01C9" w:rsidRPr="006B01C9" w:rsidRDefault="006B01C9" w:rsidP="006B01C9">
      <w:pPr>
        <w:rPr>
          <w:b/>
          <w:bCs/>
        </w:rPr>
      </w:pPr>
      <w:r>
        <w:rPr>
          <w:noProof/>
        </w:rPr>
        <w:drawing>
          <wp:inline distT="0" distB="0" distL="0" distR="0" wp14:anchorId="44D1D99A" wp14:editId="66C0240B">
            <wp:extent cx="5455054" cy="3204376"/>
            <wp:effectExtent l="0" t="0" r="0" b="0"/>
            <wp:docPr id="1598533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33968" name="Picture 1" descr="A screenshot of a computer&#10;&#10;Description automatically generated"/>
                    <pic:cNvPicPr/>
                  </pic:nvPicPr>
                  <pic:blipFill>
                    <a:blip r:embed="rId10"/>
                    <a:stretch>
                      <a:fillRect/>
                    </a:stretch>
                  </pic:blipFill>
                  <pic:spPr>
                    <a:xfrm>
                      <a:off x="0" y="0"/>
                      <a:ext cx="5478041" cy="3217879"/>
                    </a:xfrm>
                    <a:prstGeom prst="rect">
                      <a:avLst/>
                    </a:prstGeom>
                  </pic:spPr>
                </pic:pic>
              </a:graphicData>
            </a:graphic>
          </wp:inline>
        </w:drawing>
      </w:r>
    </w:p>
    <w:p w14:paraId="3A2D133F" w14:textId="35F62B03" w:rsidR="00DC5162" w:rsidRDefault="006B01C9" w:rsidP="006B01C9">
      <w:pPr>
        <w:ind w:firstLine="360"/>
      </w:pPr>
      <w:r>
        <w:lastRenderedPageBreak/>
        <w:t xml:space="preserve">En este modo podra modificar la informacion de un cliente seleccionado, excluyendo el </w:t>
      </w:r>
      <w:proofErr w:type="spellStart"/>
      <w:r>
        <w:t>dni</w:t>
      </w:r>
      <w:proofErr w:type="spellEnd"/>
      <w:r>
        <w:t>. El botón cancelar limpia los campos de los cuadros de texto y deselecciona el cliente en la grilla.</w:t>
      </w:r>
    </w:p>
    <w:p w14:paraId="0CE1B5FF" w14:textId="2B23D215" w:rsidR="002F2A6E" w:rsidRPr="005C7FDE" w:rsidRDefault="002F2A6E" w:rsidP="002F2A6E">
      <w:pPr>
        <w:pStyle w:val="ListParagraph"/>
        <w:numPr>
          <w:ilvl w:val="0"/>
          <w:numId w:val="1"/>
        </w:numPr>
        <w:rPr>
          <w:b/>
          <w:bCs/>
        </w:rPr>
      </w:pPr>
      <w:r w:rsidRPr="005C7FDE">
        <w:rPr>
          <w:b/>
          <w:bCs/>
        </w:rPr>
        <w:t>Eliminar</w:t>
      </w:r>
    </w:p>
    <w:p w14:paraId="53B74968" w14:textId="4AE4B4F9" w:rsidR="00DC5162" w:rsidRDefault="006B01C9" w:rsidP="006B01C9">
      <w:pPr>
        <w:ind w:firstLine="360"/>
      </w:pPr>
      <w:r>
        <w:t xml:space="preserve">En este modo podra eliminar un usuario de forma logica de la base de datos (pasa a estado </w:t>
      </w:r>
      <w:r w:rsidRPr="006B01C9">
        <w:rPr>
          <w:b/>
          <w:bCs/>
        </w:rPr>
        <w:t>Desactivado</w:t>
      </w:r>
      <w:r>
        <w:t>).</w:t>
      </w:r>
    </w:p>
    <w:p w14:paraId="70F22F3A" w14:textId="0FE43BDC" w:rsidR="00E02B46" w:rsidRPr="00E02B46" w:rsidRDefault="002F2A6E" w:rsidP="00E02B46">
      <w:pPr>
        <w:pStyle w:val="ListParagraph"/>
        <w:numPr>
          <w:ilvl w:val="0"/>
          <w:numId w:val="1"/>
        </w:numPr>
        <w:rPr>
          <w:b/>
          <w:bCs/>
        </w:rPr>
      </w:pPr>
      <w:r w:rsidRPr="005C7FDE">
        <w:rPr>
          <w:b/>
          <w:bCs/>
        </w:rPr>
        <w:t>Desbloquea</w:t>
      </w:r>
      <w:r w:rsidR="00E02B46">
        <w:rPr>
          <w:b/>
          <w:bCs/>
        </w:rPr>
        <w:t>r</w:t>
      </w:r>
    </w:p>
    <w:p w14:paraId="3F06FE4D" w14:textId="518BDDF8" w:rsidR="00DC5162" w:rsidRDefault="006B01C9" w:rsidP="006B01C9">
      <w:pPr>
        <w:ind w:firstLine="360"/>
      </w:pPr>
      <w:r>
        <w:t>Por último, en este modo podra desbloquear un usuario seleccionado.</w:t>
      </w:r>
    </w:p>
    <w:p w14:paraId="5FDEB94E" w14:textId="77777777" w:rsidR="00E02B46" w:rsidRDefault="00E02B46" w:rsidP="006B01C9">
      <w:pPr>
        <w:ind w:firstLine="360"/>
      </w:pPr>
    </w:p>
    <w:p w14:paraId="623B52ED" w14:textId="7C3C1E36" w:rsidR="000217B6" w:rsidRDefault="002F2A6E" w:rsidP="000217B6">
      <w:pPr>
        <w:pStyle w:val="Heading2"/>
      </w:pPr>
      <w:bookmarkStart w:id="2" w:name="_Toc182851671"/>
      <w:r w:rsidRPr="002F2A6E">
        <w:t>Gestión</w:t>
      </w:r>
      <w:r w:rsidR="000217B6" w:rsidRPr="002F2A6E">
        <w:t xml:space="preserve"> de perfiles</w:t>
      </w:r>
      <w:bookmarkEnd w:id="2"/>
    </w:p>
    <w:p w14:paraId="085704BC" w14:textId="5938BD6B" w:rsidR="00E02B46" w:rsidRDefault="00E02B46" w:rsidP="00E02B46">
      <w:pPr>
        <w:jc w:val="center"/>
      </w:pPr>
      <w:r>
        <w:rPr>
          <w:noProof/>
        </w:rPr>
        <w:drawing>
          <wp:inline distT="0" distB="0" distL="0" distR="0" wp14:anchorId="70C78C15" wp14:editId="4A966F07">
            <wp:extent cx="3743325" cy="1371600"/>
            <wp:effectExtent l="0" t="0" r="9525" b="0"/>
            <wp:docPr id="580993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93843" name="Picture 1" descr="A screenshot of a computer&#10;&#10;Description automatically generated"/>
                    <pic:cNvPicPr/>
                  </pic:nvPicPr>
                  <pic:blipFill>
                    <a:blip r:embed="rId11"/>
                    <a:stretch>
                      <a:fillRect/>
                    </a:stretch>
                  </pic:blipFill>
                  <pic:spPr>
                    <a:xfrm>
                      <a:off x="0" y="0"/>
                      <a:ext cx="3743325" cy="1371600"/>
                    </a:xfrm>
                    <a:prstGeom prst="rect">
                      <a:avLst/>
                    </a:prstGeom>
                  </pic:spPr>
                </pic:pic>
              </a:graphicData>
            </a:graphic>
          </wp:inline>
        </w:drawing>
      </w:r>
    </w:p>
    <w:p w14:paraId="7289DD2E" w14:textId="6A7836D1" w:rsidR="00E02B46" w:rsidRPr="00E02B46" w:rsidRDefault="00E02B46" w:rsidP="00E02B46">
      <w:pPr>
        <w:ind w:firstLine="284"/>
      </w:pPr>
      <w:r>
        <w:t>En esta sección manejara todo lo relacionado a perfiles y permisos de cada usuario.</w:t>
      </w:r>
    </w:p>
    <w:p w14:paraId="29394313" w14:textId="31C4AEA7" w:rsidR="000217B6" w:rsidRDefault="000217B6" w:rsidP="000217B6">
      <w:pPr>
        <w:pStyle w:val="Heading3"/>
      </w:pPr>
      <w:bookmarkStart w:id="3" w:name="_Toc182851672"/>
      <w:r w:rsidRPr="002F2A6E">
        <w:t>Gestionar permisos</w:t>
      </w:r>
      <w:bookmarkEnd w:id="3"/>
    </w:p>
    <w:p w14:paraId="2ED1C818" w14:textId="14B20C46" w:rsidR="00E02B46" w:rsidRDefault="00E02B46" w:rsidP="00E02B46">
      <w:r>
        <w:rPr>
          <w:noProof/>
        </w:rPr>
        <w:drawing>
          <wp:inline distT="0" distB="0" distL="0" distR="0" wp14:anchorId="0D8DA4E3" wp14:editId="5CD77C75">
            <wp:extent cx="5731510" cy="4060190"/>
            <wp:effectExtent l="0" t="0" r="0" b="0"/>
            <wp:docPr id="603936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36037" name="Picture 1" descr="A screenshot of a computer&#10;&#10;Description automatically generated"/>
                    <pic:cNvPicPr/>
                  </pic:nvPicPr>
                  <pic:blipFill>
                    <a:blip r:embed="rId12"/>
                    <a:stretch>
                      <a:fillRect/>
                    </a:stretch>
                  </pic:blipFill>
                  <pic:spPr>
                    <a:xfrm>
                      <a:off x="0" y="0"/>
                      <a:ext cx="5731510" cy="4060190"/>
                    </a:xfrm>
                    <a:prstGeom prst="rect">
                      <a:avLst/>
                    </a:prstGeom>
                  </pic:spPr>
                </pic:pic>
              </a:graphicData>
            </a:graphic>
          </wp:inline>
        </w:drawing>
      </w:r>
    </w:p>
    <w:p w14:paraId="76CAFEE1" w14:textId="16AD6C3A" w:rsidR="00E02B46" w:rsidRDefault="00E02B46" w:rsidP="00E02B46">
      <w:pPr>
        <w:pStyle w:val="Heading4"/>
      </w:pPr>
      <w:r>
        <w:lastRenderedPageBreak/>
        <w:t>Sección Grupos</w:t>
      </w:r>
    </w:p>
    <w:p w14:paraId="2C60BB68" w14:textId="4EA61D62" w:rsidR="00E02B46" w:rsidRDefault="00472CFE" w:rsidP="00912BBA">
      <w:pPr>
        <w:ind w:firstLine="708"/>
      </w:pPr>
      <w:r>
        <w:t xml:space="preserve">Acá podra crear grupos (perfiles) los cuales podra modificar seleccionando la opcion </w:t>
      </w:r>
      <w:r w:rsidRPr="00472CFE">
        <w:t>“</w:t>
      </w:r>
      <w:r>
        <w:t>Configurar”. Este perfil se mostrará en la pantalla de al lado desglosando todos los permisos y perfiles que incluye.</w:t>
      </w:r>
    </w:p>
    <w:p w14:paraId="143B68D8" w14:textId="494A74CC" w:rsidR="00472CFE" w:rsidRPr="00472CFE" w:rsidRDefault="00472CFE" w:rsidP="00472CFE">
      <w:pPr>
        <w:ind w:firstLine="708"/>
      </w:pPr>
      <w:r>
        <w:t xml:space="preserve">Para agregar un grupo a dicho grupo deberá seleccionarlo de la lista de grupos disponibles y seleccionar el botón “Agregar”. </w:t>
      </w:r>
    </w:p>
    <w:p w14:paraId="7145CA57" w14:textId="09B62BC2" w:rsidR="00E02B46" w:rsidRDefault="00E02B46" w:rsidP="00E02B46">
      <w:pPr>
        <w:pStyle w:val="Heading4"/>
      </w:pPr>
      <w:r>
        <w:t>Sección permisos</w:t>
      </w:r>
    </w:p>
    <w:p w14:paraId="293F0595" w14:textId="44BE033B" w:rsidR="00472CFE" w:rsidRDefault="00472CFE" w:rsidP="00472CFE">
      <w:pPr>
        <w:ind w:firstLine="708"/>
      </w:pPr>
      <w:r>
        <w:t xml:space="preserve">Acá podrá agregar permisos atómicos al grupo que se esté </w:t>
      </w:r>
      <w:r w:rsidR="00912BBA">
        <w:t>configurando, seleccionándolo</w:t>
      </w:r>
      <w:r>
        <w:t xml:space="preserve"> de la lista y dándole al botón “Agregar”.</w:t>
      </w:r>
    </w:p>
    <w:p w14:paraId="7B6CCDC6" w14:textId="53699BF0" w:rsidR="00472CFE" w:rsidRDefault="00472CFE" w:rsidP="00472CFE">
      <w:pPr>
        <w:ind w:firstLine="708"/>
      </w:pPr>
      <w:r>
        <w:t>Por último, una vez que se terminen de agregar los grupos y permisos deseados, podra seleccionar el botón “Guardar” para finalizar la configuración.</w:t>
      </w:r>
    </w:p>
    <w:p w14:paraId="37070505" w14:textId="77777777" w:rsidR="00472CFE" w:rsidRPr="00472CFE" w:rsidRDefault="00472CFE" w:rsidP="00472CFE"/>
    <w:p w14:paraId="30FF8B29" w14:textId="640082CB" w:rsidR="000217B6" w:rsidRDefault="002F2A6E" w:rsidP="000217B6">
      <w:pPr>
        <w:pStyle w:val="Heading3"/>
      </w:pPr>
      <w:bookmarkStart w:id="4" w:name="_Toc182851673"/>
      <w:r w:rsidRPr="002F2A6E">
        <w:t>Asignación</w:t>
      </w:r>
      <w:r w:rsidR="000217B6" w:rsidRPr="002F2A6E">
        <w:t xml:space="preserve"> de perfiles</w:t>
      </w:r>
      <w:bookmarkEnd w:id="4"/>
    </w:p>
    <w:p w14:paraId="023EE257" w14:textId="5B32F5A0" w:rsidR="00472CFE" w:rsidRDefault="00472CFE" w:rsidP="00472CFE">
      <w:r>
        <w:rPr>
          <w:noProof/>
        </w:rPr>
        <w:drawing>
          <wp:inline distT="0" distB="0" distL="0" distR="0" wp14:anchorId="4D05D27E" wp14:editId="6A254E7C">
            <wp:extent cx="5731510" cy="4442460"/>
            <wp:effectExtent l="0" t="0" r="0" b="0"/>
            <wp:docPr id="174444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42622" name=""/>
                    <pic:cNvPicPr/>
                  </pic:nvPicPr>
                  <pic:blipFill>
                    <a:blip r:embed="rId13"/>
                    <a:stretch>
                      <a:fillRect/>
                    </a:stretch>
                  </pic:blipFill>
                  <pic:spPr>
                    <a:xfrm>
                      <a:off x="0" y="0"/>
                      <a:ext cx="5731510" cy="4442460"/>
                    </a:xfrm>
                    <a:prstGeom prst="rect">
                      <a:avLst/>
                    </a:prstGeom>
                  </pic:spPr>
                </pic:pic>
              </a:graphicData>
            </a:graphic>
          </wp:inline>
        </w:drawing>
      </w:r>
    </w:p>
    <w:p w14:paraId="10511EBF" w14:textId="6F584F05" w:rsidR="00472CFE" w:rsidRPr="00472CFE" w:rsidRDefault="00472CFE" w:rsidP="00472CFE">
      <w:pPr>
        <w:ind w:firstLine="708"/>
      </w:pPr>
      <w:r>
        <w:t>En ese menú podra asignarles permisos y perfiles a los usuarios registrados en el sistema dándole al botón “Asignar” luego de haber seleccionado el permiso de la lista. Una vez que se haya terminado de agregar todos los permisos y perfiles se debe seleccionar “Guardar” para finalizar la operación.</w:t>
      </w:r>
    </w:p>
    <w:p w14:paraId="17B98487" w14:textId="5A4AEABA" w:rsidR="000217B6" w:rsidRDefault="002F2A6E" w:rsidP="000217B6">
      <w:pPr>
        <w:pStyle w:val="Heading2"/>
      </w:pPr>
      <w:bookmarkStart w:id="5" w:name="_Toc182851674"/>
      <w:r w:rsidRPr="002F2A6E">
        <w:lastRenderedPageBreak/>
        <w:t>Gestión de idiomas</w:t>
      </w:r>
      <w:bookmarkEnd w:id="5"/>
    </w:p>
    <w:p w14:paraId="282D3C89" w14:textId="2C71474B" w:rsidR="00912BBA" w:rsidRDefault="00912BBA" w:rsidP="00912BBA">
      <w:r>
        <w:rPr>
          <w:noProof/>
        </w:rPr>
        <w:drawing>
          <wp:inline distT="0" distB="0" distL="0" distR="0" wp14:anchorId="10C8C025" wp14:editId="2707D2FE">
            <wp:extent cx="5731510" cy="4057650"/>
            <wp:effectExtent l="0" t="0" r="0" b="0"/>
            <wp:docPr id="1397954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54351" name="Picture 1" descr="A screenshot of a computer&#10;&#10;Description automatically generated"/>
                    <pic:cNvPicPr/>
                  </pic:nvPicPr>
                  <pic:blipFill>
                    <a:blip r:embed="rId14"/>
                    <a:stretch>
                      <a:fillRect/>
                    </a:stretch>
                  </pic:blipFill>
                  <pic:spPr>
                    <a:xfrm>
                      <a:off x="0" y="0"/>
                      <a:ext cx="5731510" cy="4057650"/>
                    </a:xfrm>
                    <a:prstGeom prst="rect">
                      <a:avLst/>
                    </a:prstGeom>
                  </pic:spPr>
                </pic:pic>
              </a:graphicData>
            </a:graphic>
          </wp:inline>
        </w:drawing>
      </w:r>
    </w:p>
    <w:p w14:paraId="22384834" w14:textId="4AD33F6D" w:rsidR="00912BBA" w:rsidRDefault="00912BBA" w:rsidP="00912BBA">
      <w:pPr>
        <w:ind w:firstLine="708"/>
      </w:pPr>
      <w:r>
        <w:t xml:space="preserve">En este menú podrá crear un idioma para traducir el sistema. En él, se mostrarán todas las etiquetas correspondientes a las </w:t>
      </w:r>
      <w:proofErr w:type="spellStart"/>
      <w:r>
        <w:t>label</w:t>
      </w:r>
      <w:proofErr w:type="spellEnd"/>
      <w:r>
        <w:t xml:space="preserve"> y botones del sistema y tendrá la opcion de agregar la traducción correspondiente de forma manual. Una vez que se haya terminado de ingresar las traducciones, podra seleccionar “Guardar” para finalizar la creación del nuevo idioma.</w:t>
      </w:r>
    </w:p>
    <w:p w14:paraId="7FA9A903" w14:textId="77777777" w:rsidR="00912BBA" w:rsidRPr="00912BBA" w:rsidRDefault="00912BBA" w:rsidP="00912BBA">
      <w:pPr>
        <w:ind w:firstLine="708"/>
      </w:pPr>
    </w:p>
    <w:p w14:paraId="579FFF74" w14:textId="758E36D3" w:rsidR="002F2A6E" w:rsidRDefault="002F2A6E" w:rsidP="00912BBA">
      <w:pPr>
        <w:pStyle w:val="Heading2"/>
        <w:tabs>
          <w:tab w:val="left" w:pos="3068"/>
        </w:tabs>
      </w:pPr>
      <w:bookmarkStart w:id="6" w:name="_Toc182851675"/>
      <w:r w:rsidRPr="002F2A6E">
        <w:t>Gestión de bitácora</w:t>
      </w:r>
      <w:bookmarkEnd w:id="6"/>
    </w:p>
    <w:p w14:paraId="2EB0D705" w14:textId="7351272F" w:rsidR="00912BBA" w:rsidRPr="00912BBA" w:rsidRDefault="00912BBA" w:rsidP="00912BBA">
      <w:pPr>
        <w:jc w:val="center"/>
      </w:pPr>
      <w:r>
        <w:rPr>
          <w:noProof/>
        </w:rPr>
        <w:drawing>
          <wp:inline distT="0" distB="0" distL="0" distR="0" wp14:anchorId="0B591E01" wp14:editId="3817D678">
            <wp:extent cx="3095625" cy="1438275"/>
            <wp:effectExtent l="0" t="0" r="9525" b="9525"/>
            <wp:docPr id="455599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99876" name="Picture 1" descr="A screenshot of a computer&#10;&#10;Description automatically generated"/>
                    <pic:cNvPicPr/>
                  </pic:nvPicPr>
                  <pic:blipFill>
                    <a:blip r:embed="rId15"/>
                    <a:stretch>
                      <a:fillRect/>
                    </a:stretch>
                  </pic:blipFill>
                  <pic:spPr>
                    <a:xfrm>
                      <a:off x="0" y="0"/>
                      <a:ext cx="3095625" cy="1438275"/>
                    </a:xfrm>
                    <a:prstGeom prst="rect">
                      <a:avLst/>
                    </a:prstGeom>
                  </pic:spPr>
                </pic:pic>
              </a:graphicData>
            </a:graphic>
          </wp:inline>
        </w:drawing>
      </w:r>
    </w:p>
    <w:p w14:paraId="2B7649D7" w14:textId="5D6D11EC" w:rsidR="002F2A6E" w:rsidRDefault="002F2A6E" w:rsidP="002F2A6E">
      <w:pPr>
        <w:pStyle w:val="Heading3"/>
      </w:pPr>
      <w:bookmarkStart w:id="7" w:name="_Toc182851676"/>
      <w:r w:rsidRPr="002F2A6E">
        <w:lastRenderedPageBreak/>
        <w:t>Bitácora de eventos</w:t>
      </w:r>
      <w:bookmarkEnd w:id="7"/>
    </w:p>
    <w:p w14:paraId="54F4AE65" w14:textId="0DF349A6" w:rsidR="00912BBA" w:rsidRDefault="00912BBA" w:rsidP="00912BBA">
      <w:r>
        <w:rPr>
          <w:noProof/>
        </w:rPr>
        <w:drawing>
          <wp:inline distT="0" distB="0" distL="0" distR="0" wp14:anchorId="495D212C" wp14:editId="2F8BE9F2">
            <wp:extent cx="5731510" cy="4300220"/>
            <wp:effectExtent l="0" t="0" r="0" b="0"/>
            <wp:docPr id="1430093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93149" name="Picture 1" descr="A screenshot of a computer&#10;&#10;Description automatically generated"/>
                    <pic:cNvPicPr/>
                  </pic:nvPicPr>
                  <pic:blipFill>
                    <a:blip r:embed="rId16"/>
                    <a:stretch>
                      <a:fillRect/>
                    </a:stretch>
                  </pic:blipFill>
                  <pic:spPr>
                    <a:xfrm>
                      <a:off x="0" y="0"/>
                      <a:ext cx="5731510" cy="4300220"/>
                    </a:xfrm>
                    <a:prstGeom prst="rect">
                      <a:avLst/>
                    </a:prstGeom>
                  </pic:spPr>
                </pic:pic>
              </a:graphicData>
            </a:graphic>
          </wp:inline>
        </w:drawing>
      </w:r>
    </w:p>
    <w:p w14:paraId="3A11FB9C" w14:textId="0EC1C4E5" w:rsidR="00912BBA" w:rsidRDefault="00912BBA" w:rsidP="00075B7C">
      <w:pPr>
        <w:ind w:firstLine="708"/>
      </w:pPr>
      <w:r>
        <w:t>En este menú podrá revisar la bitácora de eventos del sistema.</w:t>
      </w:r>
      <w:r w:rsidR="00075B7C">
        <w:t xml:space="preserve"> Al seleccionar un registro, se mostrará nombre y apellido del usuario que realizó la acción. A su vez,</w:t>
      </w:r>
      <w:r>
        <w:t xml:space="preserve"> </w:t>
      </w:r>
      <w:r w:rsidR="00075B7C">
        <w:t>p</w:t>
      </w:r>
      <w:r>
        <w:t>odrá filtrar los registros de la bitácora en base a cualquier combinación</w:t>
      </w:r>
      <w:r w:rsidRPr="00912BBA">
        <w:t xml:space="preserve"> </w:t>
      </w:r>
      <w:r>
        <w:t xml:space="preserve">de: Usuario, Criticidad, Operación y Módulo, siempre escogiendo una fecha de inicio y una fecha de fin. También tendrá la posibilidad de realizar una consulta de todos los registros de la bitácora. </w:t>
      </w:r>
    </w:p>
    <w:p w14:paraId="4BFACCDE" w14:textId="775970D5" w:rsidR="00912BBA" w:rsidRPr="00912BBA" w:rsidRDefault="00912BBA" w:rsidP="00075B7C">
      <w:pPr>
        <w:ind w:firstLine="708"/>
      </w:pPr>
      <w:r>
        <w:t>Finalmente, una vez realizada una consulta, tendrá la opción de imprimir dichos registros guardándolos primero en formato pdf.</w:t>
      </w:r>
    </w:p>
    <w:p w14:paraId="226642F5" w14:textId="34701C86" w:rsidR="002F2A6E" w:rsidRDefault="002F2A6E" w:rsidP="002F2A6E">
      <w:pPr>
        <w:pStyle w:val="Heading3"/>
      </w:pPr>
      <w:bookmarkStart w:id="8" w:name="_Toc182851677"/>
      <w:r w:rsidRPr="002F2A6E">
        <w:lastRenderedPageBreak/>
        <w:t>Bitácora de cambios</w:t>
      </w:r>
      <w:bookmarkEnd w:id="8"/>
    </w:p>
    <w:p w14:paraId="545F38AA" w14:textId="2D34C2B0" w:rsidR="00075B7C" w:rsidRDefault="00075B7C" w:rsidP="00075B7C">
      <w:pPr>
        <w:rPr>
          <w:noProof/>
        </w:rPr>
      </w:pPr>
      <w:r>
        <w:rPr>
          <w:noProof/>
        </w:rPr>
        <w:drawing>
          <wp:inline distT="0" distB="0" distL="0" distR="0" wp14:anchorId="54C48013" wp14:editId="0A2E4C60">
            <wp:extent cx="5731510" cy="4536440"/>
            <wp:effectExtent l="0" t="0" r="0" b="0"/>
            <wp:docPr id="1705700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00741" name="Picture 1" descr="A screenshot of a computer&#10;&#10;Description automatically generated"/>
                    <pic:cNvPicPr/>
                  </pic:nvPicPr>
                  <pic:blipFill>
                    <a:blip r:embed="rId17"/>
                    <a:stretch>
                      <a:fillRect/>
                    </a:stretch>
                  </pic:blipFill>
                  <pic:spPr>
                    <a:xfrm>
                      <a:off x="0" y="0"/>
                      <a:ext cx="5731510" cy="4536440"/>
                    </a:xfrm>
                    <a:prstGeom prst="rect">
                      <a:avLst/>
                    </a:prstGeom>
                  </pic:spPr>
                </pic:pic>
              </a:graphicData>
            </a:graphic>
          </wp:inline>
        </w:drawing>
      </w:r>
    </w:p>
    <w:p w14:paraId="76FD33B3" w14:textId="6BEDDB94" w:rsidR="00075B7C" w:rsidRDefault="00905F56" w:rsidP="00905F56">
      <w:pPr>
        <w:ind w:firstLine="708"/>
      </w:pPr>
      <w:r>
        <w:t xml:space="preserve">En este menú podrá revisar todos los cambios realizados sobre los registros de los productos, pudiendo filtrar a través de ellos por medio del codigo de producto, su nombre y siempre escogiendo una fecha de inicio y de fin para realizar la consulta apretando el botón “Aplicar”. </w:t>
      </w:r>
    </w:p>
    <w:p w14:paraId="2C80B296" w14:textId="3965E520" w:rsidR="00905F56" w:rsidRPr="00905F56" w:rsidRDefault="00905F56" w:rsidP="00905F56">
      <w:pPr>
        <w:ind w:firstLine="708"/>
      </w:pPr>
      <w:r>
        <w:t xml:space="preserve">Por último, tendrá la opcion de devolver un registro de un producto a un estado anterior, seleccionándolo primero y luego presionando el botón </w:t>
      </w:r>
      <w:r w:rsidRPr="00905F56">
        <w:t>“</w:t>
      </w:r>
      <w:r>
        <w:t>Activar”.</w:t>
      </w:r>
    </w:p>
    <w:p w14:paraId="5ED92661" w14:textId="77777777" w:rsidR="00075B7C" w:rsidRPr="00075B7C" w:rsidRDefault="00075B7C" w:rsidP="00075B7C"/>
    <w:p w14:paraId="5F7CF51B" w14:textId="29BC246D" w:rsidR="002F2A6E" w:rsidRPr="002F2A6E" w:rsidRDefault="002F2A6E" w:rsidP="002F2A6E">
      <w:pPr>
        <w:pStyle w:val="Heading2"/>
      </w:pPr>
      <w:bookmarkStart w:id="9" w:name="_Toc182851678"/>
      <w:r w:rsidRPr="002F2A6E">
        <w:lastRenderedPageBreak/>
        <w:t>Gestión de respaldo</w:t>
      </w:r>
      <w:bookmarkEnd w:id="9"/>
    </w:p>
    <w:p w14:paraId="2FEB403F" w14:textId="7405A4DB" w:rsidR="002F2A6E" w:rsidRDefault="00945D29" w:rsidP="002F2A6E">
      <w:r>
        <w:rPr>
          <w:noProof/>
        </w:rPr>
        <w:drawing>
          <wp:inline distT="0" distB="0" distL="0" distR="0" wp14:anchorId="17925102" wp14:editId="059F6DDC">
            <wp:extent cx="5731510" cy="2865755"/>
            <wp:effectExtent l="0" t="0" r="0" b="0"/>
            <wp:docPr id="172023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35051" name=""/>
                    <pic:cNvPicPr/>
                  </pic:nvPicPr>
                  <pic:blipFill>
                    <a:blip r:embed="rId18"/>
                    <a:stretch>
                      <a:fillRect/>
                    </a:stretch>
                  </pic:blipFill>
                  <pic:spPr>
                    <a:xfrm>
                      <a:off x="0" y="0"/>
                      <a:ext cx="5731510" cy="2865755"/>
                    </a:xfrm>
                    <a:prstGeom prst="rect">
                      <a:avLst/>
                    </a:prstGeom>
                  </pic:spPr>
                </pic:pic>
              </a:graphicData>
            </a:graphic>
          </wp:inline>
        </w:drawing>
      </w:r>
    </w:p>
    <w:p w14:paraId="30A426C8" w14:textId="57410804" w:rsidR="00945D29" w:rsidRDefault="00945D29" w:rsidP="00945D29">
      <w:pPr>
        <w:ind w:firstLine="708"/>
      </w:pPr>
      <w:r>
        <w:t>En este menú podrá gestionar todo los referido a la generación de respaldos (</w:t>
      </w:r>
      <w:proofErr w:type="spellStart"/>
      <w:r>
        <w:t>Backups</w:t>
      </w:r>
      <w:proofErr w:type="spellEnd"/>
      <w:r>
        <w:t xml:space="preserve">) y restauración de la base de datos del sistema en base a </w:t>
      </w:r>
      <w:proofErr w:type="gramStart"/>
      <w:r>
        <w:t xml:space="preserve">un </w:t>
      </w:r>
      <w:proofErr w:type="spellStart"/>
      <w:r>
        <w:t>backup</w:t>
      </w:r>
      <w:proofErr w:type="spellEnd"/>
      <w:proofErr w:type="gramEnd"/>
      <w:r>
        <w:t xml:space="preserve"> previamente hecho.</w:t>
      </w:r>
    </w:p>
    <w:p w14:paraId="6CF8476A" w14:textId="679C1F52" w:rsidR="00945D29" w:rsidRDefault="00945D29" w:rsidP="00945D29">
      <w:pPr>
        <w:ind w:firstLine="708"/>
      </w:pPr>
      <w:r>
        <w:t>Para la generación deberá primero escoger la direccion donde guardará el archivo .</w:t>
      </w:r>
      <w:proofErr w:type="spellStart"/>
      <w:r>
        <w:t>bak</w:t>
      </w:r>
      <w:proofErr w:type="spellEnd"/>
      <w:r>
        <w:t xml:space="preserve"> haciendo </w:t>
      </w:r>
      <w:proofErr w:type="gramStart"/>
      <w:r>
        <w:t>click</w:t>
      </w:r>
      <w:proofErr w:type="gramEnd"/>
      <w:r>
        <w:t xml:space="preserve"> en el botón </w:t>
      </w:r>
      <w:r w:rsidRPr="00945D29">
        <w:t>“</w:t>
      </w:r>
      <w:r>
        <w:t xml:space="preserve">examinar” del grupo “Generar”. Una vez escogida la ruta, podrá seleccionar el botón “Generar </w:t>
      </w:r>
      <w:proofErr w:type="spellStart"/>
      <w:r>
        <w:t>backup</w:t>
      </w:r>
      <w:proofErr w:type="spellEnd"/>
      <w:r>
        <w:t>” para finalizar el proceso.</w:t>
      </w:r>
    </w:p>
    <w:p w14:paraId="6C771A14" w14:textId="20BF80B7" w:rsidR="00945D29" w:rsidRPr="00945D29" w:rsidRDefault="00945D29" w:rsidP="00945D29">
      <w:pPr>
        <w:ind w:firstLine="708"/>
      </w:pPr>
      <w:r>
        <w:t>Para hacer la restauración de la base de datos deberá seguir un proceso similar, en donde tendrá que escoger la ruta del archivo .</w:t>
      </w:r>
      <w:proofErr w:type="spellStart"/>
      <w:r>
        <w:t>bak</w:t>
      </w:r>
      <w:proofErr w:type="spellEnd"/>
      <w:r>
        <w:t xml:space="preserve"> en base al cual quiere realizar la restauración de la base de datos, y finalmente seleccionar el botón </w:t>
      </w:r>
      <w:r w:rsidRPr="00945D29">
        <w:t>“</w:t>
      </w:r>
      <w:proofErr w:type="spellStart"/>
      <w:r>
        <w:t>Restore</w:t>
      </w:r>
      <w:proofErr w:type="spellEnd"/>
      <w:r>
        <w:t>” para realizar dicha acción.</w:t>
      </w:r>
    </w:p>
    <w:p w14:paraId="2F908F6C" w14:textId="77777777" w:rsidR="00945D29" w:rsidRPr="00945D29" w:rsidRDefault="00945D29" w:rsidP="002F2A6E"/>
    <w:sectPr w:rsidR="00945D29" w:rsidRPr="00945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6361C2"/>
    <w:multiLevelType w:val="hybridMultilevel"/>
    <w:tmpl w:val="272C0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04281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7906"/>
    <w:rsid w:val="000217B6"/>
    <w:rsid w:val="00075B7C"/>
    <w:rsid w:val="000A5F77"/>
    <w:rsid w:val="001055E0"/>
    <w:rsid w:val="00172EFC"/>
    <w:rsid w:val="002F2A6E"/>
    <w:rsid w:val="002F36B6"/>
    <w:rsid w:val="00472CFE"/>
    <w:rsid w:val="005C7FDE"/>
    <w:rsid w:val="00654F54"/>
    <w:rsid w:val="006B01C9"/>
    <w:rsid w:val="008B41BE"/>
    <w:rsid w:val="00905F56"/>
    <w:rsid w:val="00912BBA"/>
    <w:rsid w:val="00945D29"/>
    <w:rsid w:val="00A17906"/>
    <w:rsid w:val="00A70DBA"/>
    <w:rsid w:val="00AD66BB"/>
    <w:rsid w:val="00C54EBA"/>
    <w:rsid w:val="00D45A38"/>
    <w:rsid w:val="00DC5162"/>
    <w:rsid w:val="00E02B46"/>
    <w:rsid w:val="00ED6173"/>
    <w:rsid w:val="00F00F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915F"/>
  <w15:chartTrackingRefBased/>
  <w15:docId w15:val="{FAAFF55E-C144-48A8-91DD-83A3E595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7B6"/>
  </w:style>
  <w:style w:type="paragraph" w:styleId="Heading1">
    <w:name w:val="heading 1"/>
    <w:basedOn w:val="Normal"/>
    <w:next w:val="Normal"/>
    <w:link w:val="Heading1Char"/>
    <w:uiPriority w:val="9"/>
    <w:qFormat/>
    <w:rsid w:val="00172EF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17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7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7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s">
    <w:name w:val="Titulos"/>
    <w:basedOn w:val="Heading1"/>
    <w:link w:val="TitulosChar"/>
    <w:qFormat/>
    <w:rsid w:val="00172EFC"/>
    <w:rPr>
      <w:rFonts w:ascii="Verdana" w:hAnsi="Verdana"/>
      <w:b/>
      <w:sz w:val="28"/>
    </w:rPr>
  </w:style>
  <w:style w:type="character" w:customStyle="1" w:styleId="TitulosChar">
    <w:name w:val="Titulos Char"/>
    <w:basedOn w:val="Heading1Char"/>
    <w:link w:val="Titulos"/>
    <w:rsid w:val="00172EFC"/>
    <w:rPr>
      <w:rFonts w:ascii="Verdana" w:eastAsiaTheme="majorEastAsia" w:hAnsi="Verdana" w:cstheme="majorBidi"/>
      <w:b/>
      <w:color w:val="0F4761" w:themeColor="accent1" w:themeShade="BF"/>
      <w:sz w:val="28"/>
      <w:szCs w:val="32"/>
    </w:rPr>
  </w:style>
  <w:style w:type="character" w:customStyle="1" w:styleId="Heading1Char">
    <w:name w:val="Heading 1 Char"/>
    <w:basedOn w:val="DefaultParagraphFont"/>
    <w:link w:val="Heading1"/>
    <w:uiPriority w:val="9"/>
    <w:rsid w:val="00172EF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A17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7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7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906"/>
    <w:rPr>
      <w:rFonts w:eastAsiaTheme="majorEastAsia" w:cstheme="majorBidi"/>
      <w:color w:val="272727" w:themeColor="text1" w:themeTint="D8"/>
    </w:rPr>
  </w:style>
  <w:style w:type="paragraph" w:styleId="Title">
    <w:name w:val="Title"/>
    <w:basedOn w:val="Normal"/>
    <w:next w:val="Normal"/>
    <w:link w:val="TitleChar"/>
    <w:uiPriority w:val="10"/>
    <w:qFormat/>
    <w:rsid w:val="00A17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906"/>
    <w:pPr>
      <w:spacing w:before="160"/>
      <w:jc w:val="center"/>
    </w:pPr>
    <w:rPr>
      <w:i/>
      <w:iCs/>
      <w:color w:val="404040" w:themeColor="text1" w:themeTint="BF"/>
    </w:rPr>
  </w:style>
  <w:style w:type="character" w:customStyle="1" w:styleId="QuoteChar">
    <w:name w:val="Quote Char"/>
    <w:basedOn w:val="DefaultParagraphFont"/>
    <w:link w:val="Quote"/>
    <w:uiPriority w:val="29"/>
    <w:rsid w:val="00A17906"/>
    <w:rPr>
      <w:i/>
      <w:iCs/>
      <w:color w:val="404040" w:themeColor="text1" w:themeTint="BF"/>
    </w:rPr>
  </w:style>
  <w:style w:type="paragraph" w:styleId="ListParagraph">
    <w:name w:val="List Paragraph"/>
    <w:basedOn w:val="Normal"/>
    <w:uiPriority w:val="34"/>
    <w:qFormat/>
    <w:rsid w:val="00A17906"/>
    <w:pPr>
      <w:ind w:left="720"/>
      <w:contextualSpacing/>
    </w:pPr>
  </w:style>
  <w:style w:type="character" w:styleId="IntenseEmphasis">
    <w:name w:val="Intense Emphasis"/>
    <w:basedOn w:val="DefaultParagraphFont"/>
    <w:uiPriority w:val="21"/>
    <w:qFormat/>
    <w:rsid w:val="00A17906"/>
    <w:rPr>
      <w:i/>
      <w:iCs/>
      <w:color w:val="0F4761" w:themeColor="accent1" w:themeShade="BF"/>
    </w:rPr>
  </w:style>
  <w:style w:type="paragraph" w:styleId="IntenseQuote">
    <w:name w:val="Intense Quote"/>
    <w:basedOn w:val="Normal"/>
    <w:next w:val="Normal"/>
    <w:link w:val="IntenseQuoteChar"/>
    <w:uiPriority w:val="30"/>
    <w:qFormat/>
    <w:rsid w:val="00A17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906"/>
    <w:rPr>
      <w:i/>
      <w:iCs/>
      <w:color w:val="0F4761" w:themeColor="accent1" w:themeShade="BF"/>
    </w:rPr>
  </w:style>
  <w:style w:type="character" w:styleId="IntenseReference">
    <w:name w:val="Intense Reference"/>
    <w:basedOn w:val="DefaultParagraphFont"/>
    <w:uiPriority w:val="32"/>
    <w:qFormat/>
    <w:rsid w:val="00A17906"/>
    <w:rPr>
      <w:b/>
      <w:bCs/>
      <w:smallCaps/>
      <w:color w:val="0F4761" w:themeColor="accent1" w:themeShade="BF"/>
      <w:spacing w:val="5"/>
    </w:rPr>
  </w:style>
  <w:style w:type="paragraph" w:styleId="TOCHeading">
    <w:name w:val="TOC Heading"/>
    <w:basedOn w:val="Heading1"/>
    <w:next w:val="Normal"/>
    <w:uiPriority w:val="39"/>
    <w:unhideWhenUsed/>
    <w:qFormat/>
    <w:rsid w:val="000217B6"/>
    <w:pPr>
      <w:outlineLvl w:val="9"/>
    </w:pPr>
    <w:rPr>
      <w:kern w:val="0"/>
      <w:lang w:val="en-US"/>
    </w:rPr>
  </w:style>
  <w:style w:type="paragraph" w:styleId="TOC1">
    <w:name w:val="toc 1"/>
    <w:basedOn w:val="Normal"/>
    <w:next w:val="Normal"/>
    <w:autoRedefine/>
    <w:uiPriority w:val="39"/>
    <w:unhideWhenUsed/>
    <w:rsid w:val="002F2A6E"/>
    <w:pPr>
      <w:spacing w:after="100"/>
    </w:pPr>
  </w:style>
  <w:style w:type="paragraph" w:styleId="TOC2">
    <w:name w:val="toc 2"/>
    <w:basedOn w:val="Normal"/>
    <w:next w:val="Normal"/>
    <w:autoRedefine/>
    <w:uiPriority w:val="39"/>
    <w:unhideWhenUsed/>
    <w:rsid w:val="002F2A6E"/>
    <w:pPr>
      <w:spacing w:after="100"/>
      <w:ind w:left="220"/>
    </w:pPr>
  </w:style>
  <w:style w:type="paragraph" w:styleId="TOC3">
    <w:name w:val="toc 3"/>
    <w:basedOn w:val="Normal"/>
    <w:next w:val="Normal"/>
    <w:autoRedefine/>
    <w:uiPriority w:val="39"/>
    <w:unhideWhenUsed/>
    <w:rsid w:val="002F2A6E"/>
    <w:pPr>
      <w:spacing w:after="100"/>
      <w:ind w:left="440"/>
    </w:pPr>
  </w:style>
  <w:style w:type="character" w:styleId="Hyperlink">
    <w:name w:val="Hyperlink"/>
    <w:basedOn w:val="DefaultParagraphFont"/>
    <w:uiPriority w:val="99"/>
    <w:unhideWhenUsed/>
    <w:rsid w:val="002F2A6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D9450-05E7-4F4E-80AE-4C82630F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841</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Jiménez</dc:creator>
  <cp:keywords/>
  <dc:description/>
  <cp:lastModifiedBy>Daniel Jiménez</cp:lastModifiedBy>
  <cp:revision>8</cp:revision>
  <dcterms:created xsi:type="dcterms:W3CDTF">2024-11-18T20:56:00Z</dcterms:created>
  <dcterms:modified xsi:type="dcterms:W3CDTF">2024-11-18T22:47:00Z</dcterms:modified>
</cp:coreProperties>
</file>