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78" w:rsidRDefault="00576577">
      <w:pPr>
        <w:jc w:val="both"/>
        <w:rPr>
          <w:color w:val="0000FF"/>
          <w:sz w:val="32"/>
          <w:szCs w:val="32"/>
        </w:rPr>
      </w:pPr>
      <w:r>
        <w:rPr>
          <w:b/>
          <w:color w:val="0000FF"/>
          <w:sz w:val="26"/>
          <w:szCs w:val="26"/>
        </w:rPr>
        <w:t>MTH 210, Applied Statistics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114300</wp:posOffset>
            </wp:positionH>
            <wp:positionV relativeFrom="paragraph">
              <wp:posOffset>-114299</wp:posOffset>
            </wp:positionV>
            <wp:extent cx="914400" cy="80962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80C78" w:rsidRDefault="00576577">
      <w:pPr>
        <w:rPr>
          <w:sz w:val="26"/>
          <w:szCs w:val="26"/>
        </w:rPr>
      </w:pPr>
      <w:r>
        <w:rPr>
          <w:b/>
          <w:color w:val="0000FF"/>
          <w:sz w:val="26"/>
          <w:szCs w:val="26"/>
        </w:rPr>
        <w:t>202</w:t>
      </w:r>
      <w:r w:rsidR="00E636C6">
        <w:rPr>
          <w:b/>
          <w:color w:val="0000FF"/>
          <w:sz w:val="26"/>
          <w:szCs w:val="26"/>
        </w:rPr>
        <w:t>4</w:t>
      </w:r>
      <w:r>
        <w:rPr>
          <w:b/>
          <w:color w:val="0000FF"/>
          <w:sz w:val="26"/>
          <w:szCs w:val="26"/>
        </w:rPr>
        <w:t xml:space="preserve"> Fall term (Sept-Dec/202</w:t>
      </w:r>
      <w:r w:rsidR="00E636C6">
        <w:rPr>
          <w:b/>
          <w:color w:val="0000FF"/>
          <w:sz w:val="26"/>
          <w:szCs w:val="26"/>
        </w:rPr>
        <w:t>4</w:t>
      </w:r>
      <w:r>
        <w:rPr>
          <w:b/>
          <w:color w:val="0000FF"/>
          <w:sz w:val="26"/>
          <w:szCs w:val="26"/>
        </w:rPr>
        <w:t>)</w:t>
      </w:r>
    </w:p>
    <w:p w:rsidR="00E80C78" w:rsidRDefault="00E80C78">
      <w:pPr>
        <w:pStyle w:val="Subtitle"/>
        <w:ind w:left="2880" w:hanging="2880"/>
        <w:rPr>
          <w:u w:val="single"/>
        </w:rPr>
      </w:pPr>
    </w:p>
    <w:p w:rsidR="00E80C78" w:rsidRDefault="00E80C78">
      <w:pPr>
        <w:rPr>
          <w:u w:val="single"/>
        </w:rPr>
      </w:pPr>
    </w:p>
    <w:p w:rsidR="00E80C78" w:rsidRDefault="00576577">
      <w:r>
        <w:rPr>
          <w:b/>
          <w:u w:val="single"/>
        </w:rPr>
        <w:t>CLASS</w:t>
      </w:r>
      <w:r>
        <w:rPr>
          <w:b/>
        </w:rPr>
        <w:tab/>
      </w:r>
      <w:r>
        <w:rPr>
          <w:b/>
        </w:rPr>
        <w:tab/>
      </w:r>
      <w:r w:rsidR="00E636C6">
        <w:t>Thursday</w:t>
      </w:r>
      <w:r>
        <w:t xml:space="preserve"> (</w:t>
      </w:r>
      <w:r w:rsidR="00E636C6">
        <w:t>14:0</w:t>
      </w:r>
      <w:r>
        <w:t>0-1</w:t>
      </w:r>
      <w:r w:rsidR="00E636C6">
        <w:t>6</w:t>
      </w:r>
      <w:r>
        <w:t>:</w:t>
      </w:r>
      <w:r w:rsidR="00E636C6">
        <w:t>4</w:t>
      </w:r>
      <w:r>
        <w:t xml:space="preserve">5) , </w:t>
      </w:r>
      <w:r w:rsidR="00E636C6">
        <w:t>406D7</w:t>
      </w:r>
    </w:p>
    <w:p w:rsidR="00E80C78" w:rsidRDefault="00E80C78">
      <w:pPr>
        <w:rPr>
          <w:u w:val="single"/>
        </w:rPr>
      </w:pPr>
    </w:p>
    <w:p w:rsidR="00E80C78" w:rsidRDefault="00576577">
      <w:r>
        <w:rPr>
          <w:b/>
          <w:u w:val="single"/>
        </w:rPr>
        <w:t>WORTH</w:t>
      </w:r>
      <w:r>
        <w:tab/>
      </w:r>
      <w:r>
        <w:tab/>
        <w:t>3 credits</w:t>
      </w:r>
    </w:p>
    <w:p w:rsidR="00E80C78" w:rsidRDefault="00576577">
      <w:pPr>
        <w:pStyle w:val="Heading1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PREREQUISITE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A grade of C or better in MTH 112.</w:t>
      </w:r>
    </w:p>
    <w:p w:rsidR="00E80C78" w:rsidRDefault="00E80C78"/>
    <w:p w:rsidR="00E636C6" w:rsidRDefault="00576577">
      <w:pPr>
        <w:rPr>
          <w:b/>
        </w:rPr>
      </w:pPr>
      <w:r>
        <w:rPr>
          <w:b/>
          <w:u w:val="single"/>
        </w:rPr>
        <w:t>Google Classroom</w:t>
      </w:r>
      <w:r>
        <w:rPr>
          <w:b/>
        </w:rPr>
        <w:tab/>
        <w:t>Code “</w:t>
      </w:r>
      <w:r w:rsidR="00E636C6" w:rsidRPr="00E636C6">
        <w:rPr>
          <w:b/>
        </w:rPr>
        <w:t>ne7y5eb</w:t>
      </w:r>
      <w:r>
        <w:t>”</w:t>
      </w:r>
      <w:r>
        <w:rPr>
          <w:b/>
        </w:rPr>
        <w:tab/>
      </w:r>
    </w:p>
    <w:p w:rsidR="00E636C6" w:rsidRDefault="00E636C6">
      <w:pPr>
        <w:rPr>
          <w:b/>
        </w:rPr>
      </w:pPr>
      <w:r w:rsidRPr="00E636C6">
        <w:rPr>
          <w:b/>
        </w:rPr>
        <w:t>https://classroom.google.com/c/NzE4MDI5NzM4OTAx?cjc=ne7y5eb</w:t>
      </w:r>
    </w:p>
    <w:p w:rsidR="00E636C6" w:rsidRDefault="00E636C6">
      <w:pPr>
        <w:rPr>
          <w:b/>
        </w:rPr>
      </w:pPr>
    </w:p>
    <w:p w:rsidR="00E80C78" w:rsidRDefault="00576577">
      <w:pPr>
        <w:pStyle w:val="Heading1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Dr. Pho Duc Tai</w:t>
      </w:r>
    </w:p>
    <w:p w:rsidR="00E80C78" w:rsidRDefault="00576577">
      <w:r>
        <w:t xml:space="preserve">                                    E-mail: </w:t>
      </w:r>
      <w:hyperlink r:id="rId9">
        <w:r>
          <w:rPr>
            <w:color w:val="000000"/>
          </w:rPr>
          <w:t>phoductai@gmail.com</w:t>
        </w:r>
      </w:hyperlink>
      <w:r>
        <w:t xml:space="preserve"> </w:t>
      </w:r>
    </w:p>
    <w:p w:rsidR="00E80C78" w:rsidRDefault="00E80C78">
      <w:pPr>
        <w:ind w:right="-1440"/>
        <w:rPr>
          <w:u w:val="single"/>
        </w:rPr>
      </w:pPr>
    </w:p>
    <w:p w:rsidR="00E80C78" w:rsidRDefault="00576577">
      <w:pPr>
        <w:ind w:right="-1440"/>
      </w:pPr>
      <w:r>
        <w:rPr>
          <w:b/>
          <w:u w:val="single"/>
        </w:rPr>
        <w:t>COURSE DESCRIPTION</w:t>
      </w:r>
    </w:p>
    <w:p w:rsidR="00E80C78" w:rsidRDefault="00576577">
      <w:pPr>
        <w:jc w:val="both"/>
      </w:pPr>
      <w:r>
        <w:t xml:space="preserve">The aim of this course is to understand randomness, uncertainty, ands applications of statistical techniques, such as experimental design, hypothesis testing, parametric and non-parametric tests along with descriptive statistics in contemporary research. </w:t>
      </w:r>
    </w:p>
    <w:p w:rsidR="00E80C78" w:rsidRDefault="00E80C78">
      <w:pPr>
        <w:jc w:val="both"/>
      </w:pPr>
    </w:p>
    <w:p w:rsidR="00E80C78" w:rsidRDefault="00576577">
      <w:pPr>
        <w:jc w:val="both"/>
        <w:rPr>
          <w:u w:val="single"/>
        </w:rPr>
      </w:pPr>
      <w:r>
        <w:rPr>
          <w:b/>
          <w:u w:val="single"/>
        </w:rPr>
        <w:t>COURSE OBJECTIVES</w:t>
      </w:r>
    </w:p>
    <w:p w:rsidR="00E80C78" w:rsidRDefault="00576577">
      <w:pPr>
        <w:jc w:val="both"/>
      </w:pPr>
      <w:r>
        <w:t>This course will cover:</w:t>
      </w:r>
    </w:p>
    <w:p w:rsidR="00E80C78" w:rsidRDefault="00576577">
      <w:pPr>
        <w:numPr>
          <w:ilvl w:val="0"/>
          <w:numId w:val="2"/>
        </w:numPr>
        <w:spacing w:before="280"/>
      </w:pPr>
      <w:r>
        <w:t>Basic concepts such as random experiments, probability rules and counting methods.</w:t>
      </w:r>
    </w:p>
    <w:p w:rsidR="00E80C78" w:rsidRDefault="00576577">
      <w:pPr>
        <w:numPr>
          <w:ilvl w:val="0"/>
          <w:numId w:val="2"/>
        </w:numPr>
      </w:pPr>
      <w:r>
        <w:t>Single and multiple random variables (discrete, continuous, and mixed), their distributions as well as moment-generating functions</w:t>
      </w:r>
      <w:r>
        <w:t xml:space="preserve">. </w:t>
      </w:r>
    </w:p>
    <w:p w:rsidR="00E80C78" w:rsidRDefault="00576577">
      <w:pPr>
        <w:numPr>
          <w:ilvl w:val="0"/>
          <w:numId w:val="2"/>
        </w:numPr>
      </w:pPr>
      <w:r>
        <w:t>Limit theorems and convergence.</w:t>
      </w:r>
    </w:p>
    <w:p w:rsidR="00E80C78" w:rsidRDefault="00576577">
      <w:pPr>
        <w:numPr>
          <w:ilvl w:val="0"/>
          <w:numId w:val="2"/>
        </w:numPr>
      </w:pPr>
      <w:r>
        <w:t>Introduction to mathematical statistics.</w:t>
      </w:r>
    </w:p>
    <w:p w:rsidR="00E80C78" w:rsidRDefault="00576577">
      <w:pPr>
        <w:numPr>
          <w:ilvl w:val="0"/>
          <w:numId w:val="2"/>
        </w:numPr>
      </w:pPr>
      <w:r>
        <w:t>Random processes including processing of random signals, Poisson processes.</w:t>
      </w:r>
    </w:p>
    <w:p w:rsidR="00E80C78" w:rsidRDefault="00576577">
      <w:pPr>
        <w:numPr>
          <w:ilvl w:val="0"/>
          <w:numId w:val="2"/>
        </w:numPr>
      </w:pPr>
      <w:r>
        <w:t xml:space="preserve">Simulation using EXCEL/MegaStat and R. </w:t>
      </w:r>
    </w:p>
    <w:p w:rsidR="00E80C78" w:rsidRDefault="00576577">
      <w:pPr>
        <w:numPr>
          <w:ilvl w:val="0"/>
          <w:numId w:val="2"/>
        </w:numPr>
        <w:spacing w:after="280"/>
      </w:pPr>
      <w:r>
        <w:t>Learn methods of building statistical models.</w:t>
      </w:r>
    </w:p>
    <w:p w:rsidR="00E80C78" w:rsidRDefault="00576577">
      <w:pPr>
        <w:tabs>
          <w:tab w:val="left" w:pos="900"/>
        </w:tabs>
        <w:jc w:val="both"/>
        <w:rPr>
          <w:u w:val="single"/>
        </w:rPr>
      </w:pPr>
      <w:r>
        <w:rPr>
          <w:b/>
          <w:u w:val="single"/>
        </w:rPr>
        <w:t>TEXT BOOK</w:t>
      </w:r>
    </w:p>
    <w:p w:rsidR="00E80C78" w:rsidRDefault="00576577">
      <w:pPr>
        <w:jc w:val="both"/>
      </w:pPr>
      <w:r>
        <w:t xml:space="preserve">H. Pishro-Nik, </w:t>
      </w:r>
      <w:r>
        <w:rPr>
          <w:i/>
        </w:rPr>
        <w:t>Introduction to Probability, Statistics, and Random Processes</w:t>
      </w:r>
      <w:r>
        <w:t>, Kappa Research, 2014. Available online at: https://www.probabilitycourse.com/</w:t>
      </w:r>
    </w:p>
    <w:p w:rsidR="00E80C78" w:rsidRDefault="00E80C78">
      <w:pPr>
        <w:jc w:val="both"/>
      </w:pPr>
    </w:p>
    <w:p w:rsidR="00E80C78" w:rsidRDefault="00576577">
      <w:pPr>
        <w:jc w:val="both"/>
        <w:rPr>
          <w:u w:val="single"/>
        </w:rPr>
      </w:pPr>
      <w:r>
        <w:rPr>
          <w:b/>
          <w:u w:val="single"/>
        </w:rPr>
        <w:t>STUDENT EVALUATION</w:t>
      </w:r>
    </w:p>
    <w:p w:rsidR="00E80C78" w:rsidRDefault="00576577">
      <w:pPr>
        <w:jc w:val="both"/>
      </w:pPr>
      <w:r>
        <w:t>Home works + Attendance: 10%, Quizzes: 15%, Project: 15%, Midterm: 20%, Final ex</w:t>
      </w:r>
      <w:r>
        <w:t xml:space="preserve">am: 40% </w:t>
      </w:r>
    </w:p>
    <w:p w:rsidR="00E80C78" w:rsidRDefault="005765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b/>
          <w:sz w:val="22"/>
          <w:szCs w:val="22"/>
        </w:rPr>
        <w:t>Home works: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These are weekly assignments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z w:val="22"/>
          <w:szCs w:val="22"/>
        </w:rPr>
        <w:t>If you don’t show your work, you get a zero. You will be asked (randomly) to present your solutions.</w:t>
      </w:r>
    </w:p>
    <w:p w:rsidR="00E80C78" w:rsidRDefault="005765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b/>
          <w:sz w:val="22"/>
          <w:szCs w:val="22"/>
        </w:rPr>
        <w:t>Quizzes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i/>
          <w:sz w:val="22"/>
          <w:szCs w:val="22"/>
        </w:rPr>
        <w:t xml:space="preserve"> There will be 3 quizzes given during the semester. There is no such thing as a make up qu</w:t>
      </w:r>
      <w:r>
        <w:rPr>
          <w:rFonts w:ascii="Arial" w:eastAsia="Arial" w:hAnsi="Arial" w:cs="Arial"/>
          <w:i/>
          <w:sz w:val="22"/>
          <w:szCs w:val="22"/>
        </w:rPr>
        <w:t>iz.  If you miss a quiz, you get a zero.</w:t>
      </w:r>
    </w:p>
    <w:p w:rsidR="00E80C78" w:rsidRDefault="00E80C78">
      <w:pPr>
        <w:jc w:val="both"/>
        <w:rPr>
          <w:rFonts w:ascii="Arial" w:eastAsia="Arial" w:hAnsi="Arial" w:cs="Arial"/>
          <w:sz w:val="22"/>
          <w:szCs w:val="22"/>
        </w:rPr>
      </w:pPr>
    </w:p>
    <w:p w:rsidR="00E80C78" w:rsidRDefault="00576577">
      <w:pPr>
        <w:jc w:val="both"/>
        <w:rPr>
          <w:u w:val="single"/>
        </w:rPr>
      </w:pPr>
      <w:r>
        <w:rPr>
          <w:b/>
          <w:u w:val="single"/>
        </w:rPr>
        <w:t>EXAMINATION FORMAT</w:t>
      </w:r>
    </w:p>
    <w:p w:rsidR="00E80C78" w:rsidRDefault="00576577">
      <w:pPr>
        <w:jc w:val="both"/>
      </w:pPr>
      <w:r>
        <w:lastRenderedPageBreak/>
        <w:t>Quizzes: 30 minutes; Midterm Exam: 90 minutes; Final: 120 minutes.</w:t>
      </w:r>
    </w:p>
    <w:p w:rsidR="00E80C78" w:rsidRDefault="00576577">
      <w:pPr>
        <w:jc w:val="both"/>
      </w:pPr>
      <w:r>
        <w:rPr>
          <w:b/>
          <w:u w:val="single"/>
        </w:rPr>
        <w:t>GRADING SCALE</w:t>
      </w:r>
      <w:r>
        <w:rPr>
          <w:b/>
        </w:rPr>
        <w:t xml:space="preserve">  </w:t>
      </w:r>
      <w:r>
        <w:t>A (90-100), B (80-89), C (70-79), D (60-69), F (&lt;60)</w:t>
      </w:r>
    </w:p>
    <w:p w:rsidR="00E80C78" w:rsidRDefault="00E80C78">
      <w:pPr>
        <w:tabs>
          <w:tab w:val="left" w:pos="-720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E80C78" w:rsidRDefault="00576577">
      <w:pPr>
        <w:tabs>
          <w:tab w:val="left" w:pos="-720"/>
        </w:tabs>
        <w:jc w:val="center"/>
        <w:rPr>
          <w:rFonts w:ascii="Arial" w:eastAsia="Arial" w:hAnsi="Arial" w:cs="Arial"/>
          <w:color w:val="000000"/>
        </w:rPr>
      </w:pPr>
      <w:r>
        <w:br w:type="page"/>
      </w:r>
    </w:p>
    <w:p w:rsidR="00E80C78" w:rsidRDefault="00576577">
      <w:pPr>
        <w:tabs>
          <w:tab w:val="left" w:pos="-72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Tentative class schedule </w:t>
      </w:r>
    </w:p>
    <w:p w:rsidR="00E80C78" w:rsidRDefault="00E80C78">
      <w:pPr>
        <w:tabs>
          <w:tab w:val="left" w:pos="-720"/>
        </w:tabs>
        <w:jc w:val="center"/>
        <w:rPr>
          <w:rFonts w:ascii="Times" w:eastAsia="Times" w:hAnsi="Times" w:cs="Times"/>
        </w:rPr>
      </w:pPr>
    </w:p>
    <w:tbl>
      <w:tblPr>
        <w:tblStyle w:val="a"/>
        <w:tblW w:w="957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916"/>
        <w:gridCol w:w="992"/>
        <w:gridCol w:w="5245"/>
        <w:gridCol w:w="2027"/>
      </w:tblGrid>
      <w:tr w:rsidR="00E80C78">
        <w:trPr>
          <w:trHeight w:val="180"/>
        </w:trPr>
        <w:tc>
          <w:tcPr>
            <w:tcW w:w="390" w:type="dxa"/>
          </w:tcPr>
          <w:p w:rsidR="00E80C78" w:rsidRDefault="00576577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916" w:type="dxa"/>
          </w:tcPr>
          <w:p w:rsidR="00E80C78" w:rsidRDefault="0057657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92" w:type="dxa"/>
          </w:tcPr>
          <w:p w:rsidR="00E80C78" w:rsidRDefault="00576577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Sections</w:t>
            </w:r>
          </w:p>
        </w:tc>
        <w:tc>
          <w:tcPr>
            <w:tcW w:w="5245" w:type="dxa"/>
          </w:tcPr>
          <w:p w:rsidR="00E80C78" w:rsidRDefault="0057657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Topics</w:t>
            </w:r>
          </w:p>
        </w:tc>
        <w:tc>
          <w:tcPr>
            <w:tcW w:w="2027" w:type="dxa"/>
          </w:tcPr>
          <w:p w:rsidR="00E80C78" w:rsidRDefault="0057657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Remarks </w:t>
            </w: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26-Sep</w:t>
            </w:r>
          </w:p>
        </w:tc>
        <w:tc>
          <w:tcPr>
            <w:tcW w:w="992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1</w:t>
            </w: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 concepts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3-Oct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2</w:t>
            </w: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Combinatorics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10-Oct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3</w:t>
            </w: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Discrete Random Variables, I 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17-Oct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Discrete Random Variables, II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Quiz 1 (Ch 1 &amp; 2)</w:t>
            </w: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24-Oct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4</w:t>
            </w: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Continuous Random Variables, I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31-Oct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Continuous Random Variables, II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Quiz 2 (Ch 3)</w:t>
            </w: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7-Nov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5</w:t>
            </w: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Joint probability distributions</w:t>
            </w:r>
          </w:p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Review for Midterm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14-Nov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Question &amp; Answer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Midterm Exam</w:t>
            </w:r>
          </w:p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(Chapters 2, 3 &amp; 4)</w:t>
            </w: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21-Nov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7</w:t>
            </w: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Law of large numbers and the central limit theorem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28-Nov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8</w:t>
            </w: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Interval Estimation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5-Dec</w:t>
            </w:r>
          </w:p>
        </w:tc>
        <w:tc>
          <w:tcPr>
            <w:tcW w:w="992" w:type="dxa"/>
            <w:vAlign w:val="center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Quiz 3 (Ch 7)</w:t>
            </w: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12-Dec</w:t>
            </w:r>
          </w:p>
        </w:tc>
        <w:tc>
          <w:tcPr>
            <w:tcW w:w="992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Linear regression (Add as BONUS: Non-linear regression &amp; Time-series).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19-Dec</w:t>
            </w:r>
          </w:p>
        </w:tc>
        <w:tc>
          <w:tcPr>
            <w:tcW w:w="992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Hypothesis Tests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Quiz 4 (Ch 8)</w:t>
            </w:r>
          </w:p>
        </w:tc>
      </w:tr>
      <w:tr w:rsidR="00E636C6" w:rsidTr="00F70A8F">
        <w:trPr>
          <w:trHeight w:val="180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26-Dec</w:t>
            </w:r>
          </w:p>
        </w:tc>
        <w:tc>
          <w:tcPr>
            <w:tcW w:w="992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presentation, Final review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</w:p>
        </w:tc>
      </w:tr>
      <w:tr w:rsidR="00E636C6" w:rsidTr="00F70A8F">
        <w:trPr>
          <w:trHeight w:val="253"/>
        </w:trPr>
        <w:tc>
          <w:tcPr>
            <w:tcW w:w="390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16" w:type="dxa"/>
            <w:vAlign w:val="bottom"/>
          </w:tcPr>
          <w:p w:rsidR="00E636C6" w:rsidRDefault="00E636C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2-Jan</w:t>
            </w:r>
          </w:p>
        </w:tc>
        <w:tc>
          <w:tcPr>
            <w:tcW w:w="992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5245" w:type="dxa"/>
          </w:tcPr>
          <w:p w:rsidR="00E636C6" w:rsidRDefault="00E636C6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  <w:t>Question &amp; Answer</w:t>
            </w:r>
          </w:p>
        </w:tc>
        <w:tc>
          <w:tcPr>
            <w:tcW w:w="2027" w:type="dxa"/>
          </w:tcPr>
          <w:p w:rsidR="00E636C6" w:rsidRDefault="00E636C6">
            <w:pPr>
              <w:rPr>
                <w:rFonts w:ascii="Arial" w:eastAsia="Arial" w:hAnsi="Arial" w:cs="Arial"/>
                <w:color w:val="0000FF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highlight w:val="yellow"/>
              </w:rPr>
              <w:t>Final Exam</w:t>
            </w:r>
          </w:p>
        </w:tc>
      </w:tr>
    </w:tbl>
    <w:p w:rsidR="00E80C78" w:rsidRDefault="00576577">
      <w:pPr>
        <w:tabs>
          <w:tab w:val="left" w:pos="-720"/>
        </w:tabs>
        <w:jc w:val="both"/>
        <w:rPr>
          <w:rFonts w:ascii="Times" w:eastAsia="Times" w:hAnsi="Times" w:cs="Times"/>
          <w:color w:val="0000FF"/>
        </w:rPr>
      </w:pPr>
      <w:r>
        <w:rPr>
          <w:rFonts w:ascii="Times" w:eastAsia="Times" w:hAnsi="Times" w:cs="Times"/>
          <w:color w:val="0000FF"/>
        </w:rPr>
        <w:t xml:space="preserve"> </w:t>
      </w:r>
    </w:p>
    <w:p w:rsidR="00E80C78" w:rsidRDefault="00E80C78">
      <w:pPr>
        <w:rPr>
          <w:rFonts w:ascii="Times" w:eastAsia="Times" w:hAnsi="Times" w:cs="Times"/>
        </w:rPr>
      </w:pPr>
    </w:p>
    <w:p w:rsidR="00E80C78" w:rsidRDefault="00576577">
      <w:pPr>
        <w:rPr>
          <w:b/>
        </w:rPr>
      </w:pPr>
      <w:r>
        <w:rPr>
          <w:b/>
          <w:u w:val="single"/>
        </w:rPr>
        <w:t>CLASS REGULATION:</w:t>
      </w:r>
      <w:r>
        <w:t xml:space="preserve"> </w:t>
      </w:r>
      <w:r>
        <w:t>Students are expected to:</w:t>
      </w:r>
    </w:p>
    <w:p w:rsidR="00E80C78" w:rsidRDefault="00576577">
      <w:pPr>
        <w:numPr>
          <w:ilvl w:val="0"/>
          <w:numId w:val="1"/>
        </w:numPr>
        <w:ind w:left="252"/>
        <w:jc w:val="both"/>
      </w:pPr>
      <w:r>
        <w:t xml:space="preserve">Punctually attend all scheduled classes. </w:t>
      </w:r>
    </w:p>
    <w:p w:rsidR="00E80C78" w:rsidRDefault="00576577">
      <w:pPr>
        <w:numPr>
          <w:ilvl w:val="0"/>
          <w:numId w:val="1"/>
        </w:numPr>
        <w:ind w:left="252"/>
        <w:jc w:val="both"/>
      </w:pPr>
      <w:r>
        <w:t>Be responsible for all instructions and assignments given in class as well as for the supporting textbook content.</w:t>
      </w:r>
      <w:r>
        <w:t xml:space="preserve"> </w:t>
      </w:r>
    </w:p>
    <w:p w:rsidR="00E80C78" w:rsidRDefault="00576577">
      <w:pPr>
        <w:numPr>
          <w:ilvl w:val="0"/>
          <w:numId w:val="1"/>
        </w:numPr>
        <w:ind w:left="252"/>
        <w:jc w:val="both"/>
      </w:pPr>
      <w:r>
        <w:t xml:space="preserve">Read the textbook material </w:t>
      </w:r>
      <w:r>
        <w:rPr>
          <w:b/>
        </w:rPr>
        <w:t>before</w:t>
      </w:r>
      <w:r>
        <w:t xml:space="preserve"> the lecture coverin</w:t>
      </w:r>
      <w:r>
        <w:t xml:space="preserve">g that material and attempt the suggested problems before the material is covered in class. </w:t>
      </w:r>
    </w:p>
    <w:p w:rsidR="00E80C78" w:rsidRDefault="00576577">
      <w:pPr>
        <w:numPr>
          <w:ilvl w:val="0"/>
          <w:numId w:val="1"/>
        </w:numPr>
        <w:ind w:left="252"/>
        <w:jc w:val="both"/>
      </w:pPr>
      <w:r>
        <w:t>Be an active participant in this class while being respectful of everyone else in the class.</w:t>
      </w:r>
    </w:p>
    <w:p w:rsidR="00E80C78" w:rsidRDefault="00576577">
      <w:pPr>
        <w:numPr>
          <w:ilvl w:val="0"/>
          <w:numId w:val="1"/>
        </w:numPr>
        <w:ind w:left="252"/>
        <w:jc w:val="both"/>
      </w:pPr>
      <w:r>
        <w:rPr>
          <w:b/>
        </w:rPr>
        <w:t xml:space="preserve">Turn off cell phones when you enter the classroom. If your cell phone </w:t>
      </w:r>
      <w:r>
        <w:rPr>
          <w:b/>
        </w:rPr>
        <w:t>rings during class, you will be asked to leave the class.</w:t>
      </w:r>
    </w:p>
    <w:p w:rsidR="00E80C78" w:rsidRDefault="00E80C78">
      <w:pPr>
        <w:tabs>
          <w:tab w:val="left" w:pos="-720"/>
        </w:tabs>
        <w:jc w:val="both"/>
        <w:rPr>
          <w:rFonts w:ascii="Times" w:eastAsia="Times" w:hAnsi="Times" w:cs="Times"/>
        </w:rPr>
      </w:pPr>
    </w:p>
    <w:p w:rsidR="00E80C78" w:rsidRDefault="00576577">
      <w:pPr>
        <w:jc w:val="both"/>
        <w:rPr>
          <w:u w:val="single"/>
        </w:rPr>
      </w:pPr>
      <w:r>
        <w:rPr>
          <w:b/>
          <w:u w:val="single"/>
        </w:rPr>
        <w:t>ABSENCES:</w:t>
      </w:r>
    </w:p>
    <w:p w:rsidR="00E80C78" w:rsidRDefault="00576577">
      <w:pPr>
        <w:jc w:val="both"/>
        <w:rPr>
          <w:u w:val="single"/>
        </w:rPr>
      </w:pPr>
      <w:r>
        <w:rPr>
          <w:u w:val="single"/>
        </w:rPr>
        <w:t xml:space="preserve"> </w:t>
      </w:r>
    </w:p>
    <w:p w:rsidR="00E80C78" w:rsidRDefault="00576577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E6E6E6"/>
        <w:jc w:val="both"/>
        <w:rPr>
          <w:color w:val="000000"/>
        </w:rPr>
      </w:pPr>
      <w:r>
        <w:rPr>
          <w:b/>
          <w:color w:val="000000"/>
        </w:rPr>
        <w:t xml:space="preserve">IF YOU MISS MORE THAN TWO CLASSES--EXCUSED OR UNEXCUSED--YOU WILL RECEIVE A FAILING GRADE </w:t>
      </w:r>
      <w:r>
        <w:rPr>
          <w:color w:val="000000"/>
          <w:sz w:val="22"/>
          <w:szCs w:val="22"/>
        </w:rPr>
        <w:t xml:space="preserve">(grade of </w:t>
      </w:r>
      <w:r>
        <w:rPr>
          <w:b/>
          <w:color w:val="000000"/>
          <w:sz w:val="22"/>
          <w:szCs w:val="22"/>
        </w:rPr>
        <w:t>“F”</w:t>
      </w:r>
      <w:r>
        <w:rPr>
          <w:color w:val="000000"/>
          <w:sz w:val="22"/>
          <w:szCs w:val="22"/>
        </w:rPr>
        <w:t xml:space="preserve">) </w:t>
      </w:r>
      <w:r>
        <w:rPr>
          <w:b/>
          <w:color w:val="000000"/>
        </w:rPr>
        <w:t xml:space="preserve">FOR THE COURSE. </w:t>
      </w:r>
    </w:p>
    <w:p w:rsidR="00E80C78" w:rsidRDefault="00E80C78">
      <w:pPr>
        <w:jc w:val="both"/>
      </w:pPr>
    </w:p>
    <w:p w:rsidR="00E80C78" w:rsidRDefault="00E80C78">
      <w:pPr>
        <w:tabs>
          <w:tab w:val="left" w:pos="-720"/>
        </w:tabs>
        <w:jc w:val="both"/>
        <w:rPr>
          <w:rFonts w:ascii="Times" w:eastAsia="Times" w:hAnsi="Times" w:cs="Times"/>
        </w:rPr>
      </w:pPr>
    </w:p>
    <w:p w:rsidR="00E80C78" w:rsidRDefault="00576577">
      <w:pPr>
        <w:tabs>
          <w:tab w:val="left" w:pos="1080"/>
        </w:tabs>
        <w:ind w:right="22"/>
        <w:jc w:val="both"/>
      </w:pPr>
      <w:bookmarkStart w:id="0" w:name="_gjdgxs" w:colFirst="0" w:colLast="0"/>
      <w:bookmarkEnd w:id="0"/>
      <w:r>
        <w:rPr>
          <w:b/>
          <w:i/>
        </w:rPr>
        <w:t>THIS SYLLABUS IS TENTATIVE AND SUBJECT TO CHANGE.</w:t>
      </w:r>
      <w:r>
        <w:rPr>
          <w:i/>
        </w:rPr>
        <w:t xml:space="preserve">  The instructor may make changes if deemed necessary.  Changes will be announced in class.</w:t>
      </w:r>
    </w:p>
    <w:p w:rsidR="00E80C78" w:rsidRDefault="00E80C78">
      <w:pPr>
        <w:tabs>
          <w:tab w:val="left" w:pos="1080"/>
        </w:tabs>
        <w:ind w:right="22"/>
        <w:jc w:val="both"/>
      </w:pPr>
      <w:bookmarkStart w:id="1" w:name="_GoBack"/>
      <w:bookmarkEnd w:id="1"/>
    </w:p>
    <w:sectPr w:rsidR="00E80C78">
      <w:headerReference w:type="default" r:id="rId10"/>
      <w:footerReference w:type="even" r:id="rId11"/>
      <w:footerReference w:type="default" r:id="rId12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577" w:rsidRDefault="00576577">
      <w:r>
        <w:separator/>
      </w:r>
    </w:p>
  </w:endnote>
  <w:endnote w:type="continuationSeparator" w:id="0">
    <w:p w:rsidR="00576577" w:rsidRDefault="0057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BahamasB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C78" w:rsidRDefault="0057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80C78" w:rsidRDefault="00E80C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C78" w:rsidRDefault="0057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636C6">
      <w:rPr>
        <w:color w:val="000000"/>
      </w:rPr>
      <w:fldChar w:fldCharType="separate"/>
    </w:r>
    <w:r w:rsidR="00E636C6">
      <w:rPr>
        <w:noProof/>
        <w:color w:val="000000"/>
      </w:rPr>
      <w:t>3</w:t>
    </w:r>
    <w:r>
      <w:rPr>
        <w:color w:val="000000"/>
      </w:rPr>
      <w:fldChar w:fldCharType="end"/>
    </w:r>
  </w:p>
  <w:p w:rsidR="00E80C78" w:rsidRDefault="0057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t>______________________</w:t>
    </w:r>
  </w:p>
  <w:p w:rsidR="00E80C78" w:rsidRDefault="0057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MTH 210 – Applied Statistics</w:t>
    </w:r>
  </w:p>
  <w:p w:rsidR="00E80C78" w:rsidRDefault="0057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577" w:rsidRDefault="00576577">
      <w:r>
        <w:separator/>
      </w:r>
    </w:p>
  </w:footnote>
  <w:footnote w:type="continuationSeparator" w:id="0">
    <w:p w:rsidR="00576577" w:rsidRDefault="00576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C78" w:rsidRDefault="0057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.VnBahamasB" w:eastAsia=".VnBahamasB" w:hAnsi=".VnBahamasB" w:cs=".VnBahamasB"/>
        <w:color w:val="000000"/>
        <w:sz w:val="20"/>
        <w:szCs w:val="20"/>
      </w:rPr>
    </w:pPr>
    <w:r>
      <w:rPr>
        <w:rFonts w:ascii=".VnBahamasB" w:eastAsia=".VnBahamasB" w:hAnsi=".VnBahamasB" w:cs=".VnBahamasB"/>
        <w:color w:val="000000"/>
        <w:sz w:val="20"/>
        <w:szCs w:val="20"/>
      </w:rPr>
      <w:t xml:space="preserve">TROY UNIVERSITY PROGRAM AT HUST </w:t>
    </w:r>
  </w:p>
  <w:p w:rsidR="00E80C78" w:rsidRDefault="005765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.VnBahamasB" w:eastAsia=".VnBahamasB" w:hAnsi=".VnBahamasB" w:cs=".VnBahamasB"/>
        <w:color w:val="000000"/>
        <w:sz w:val="20"/>
        <w:szCs w:val="20"/>
      </w:rPr>
    </w:pPr>
    <w:r>
      <w:rPr>
        <w:rFonts w:ascii=".VnBahamasB" w:eastAsia=".VnBahamasB" w:hAnsi=".VnBahamasB" w:cs=".VnBahamasB"/>
        <w:color w:val="000000"/>
        <w:sz w:val="20"/>
        <w:szCs w:val="20"/>
      </w:rPr>
      <w:t>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360E"/>
    <w:multiLevelType w:val="multilevel"/>
    <w:tmpl w:val="CF7432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>
    <w:nsid w:val="71A639DD"/>
    <w:multiLevelType w:val="multilevel"/>
    <w:tmpl w:val="009E168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0C78"/>
    <w:rsid w:val="002C246F"/>
    <w:rsid w:val="00576577"/>
    <w:rsid w:val="00E636C6"/>
    <w:rsid w:val="00E8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widowControl w:val="0"/>
      <w:jc w:val="center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tabs>
        <w:tab w:val="left" w:pos="-720"/>
        <w:tab w:val="left" w:pos="0"/>
      </w:tabs>
      <w:ind w:left="720" w:hanging="720"/>
      <w:outlineLvl w:val="2"/>
    </w:pPr>
    <w:rPr>
      <w:rFonts w:ascii="Times" w:eastAsia="Times" w:hAnsi="Times" w:cs="Times"/>
      <w:b/>
    </w:rPr>
  </w:style>
  <w:style w:type="paragraph" w:styleId="Heading4">
    <w:name w:val="heading 4"/>
    <w:basedOn w:val="Normal"/>
    <w:next w:val="Normal"/>
    <w:pPr>
      <w:keepNext/>
      <w:tabs>
        <w:tab w:val="left" w:pos="-720"/>
      </w:tabs>
      <w:outlineLvl w:val="3"/>
    </w:pPr>
    <w:rPr>
      <w:rFonts w:ascii="Times" w:eastAsia="Times" w:hAnsi="Times" w:cs="Times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b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30" w:type="dxa"/>
        <w:bottom w:w="0" w:type="dxa"/>
        <w:right w:w="3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widowControl w:val="0"/>
      <w:jc w:val="center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tabs>
        <w:tab w:val="left" w:pos="-720"/>
        <w:tab w:val="left" w:pos="0"/>
      </w:tabs>
      <w:ind w:left="720" w:hanging="720"/>
      <w:outlineLvl w:val="2"/>
    </w:pPr>
    <w:rPr>
      <w:rFonts w:ascii="Times" w:eastAsia="Times" w:hAnsi="Times" w:cs="Times"/>
      <w:b/>
    </w:rPr>
  </w:style>
  <w:style w:type="paragraph" w:styleId="Heading4">
    <w:name w:val="heading 4"/>
    <w:basedOn w:val="Normal"/>
    <w:next w:val="Normal"/>
    <w:pPr>
      <w:keepNext/>
      <w:tabs>
        <w:tab w:val="left" w:pos="-720"/>
      </w:tabs>
      <w:outlineLvl w:val="3"/>
    </w:pPr>
    <w:rPr>
      <w:rFonts w:ascii="Times" w:eastAsia="Times" w:hAnsi="Times" w:cs="Times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b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30" w:type="dxa"/>
        <w:bottom w:w="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hoducta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Khoa Toán</cp:lastModifiedBy>
  <cp:revision>2</cp:revision>
  <dcterms:created xsi:type="dcterms:W3CDTF">2024-09-23T03:05:00Z</dcterms:created>
  <dcterms:modified xsi:type="dcterms:W3CDTF">2024-09-23T03:16:00Z</dcterms:modified>
</cp:coreProperties>
</file>