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4D4CA2" w:rsidRDefault="00F56978" w:rsidP="00AE4292">
      <w:hyperlink r:id="rId9" w:history="1">
        <w:r w:rsidR="004D4CA2" w:rsidRPr="00014897">
          <w:rPr>
            <w:rStyle w:val="Hyperlink"/>
          </w:rPr>
          <w:t>https://www.youtube.com/watch?v=YoAgndBj2_k&amp;t=3s</w:t>
        </w:r>
      </w:hyperlink>
    </w:p>
    <w:p w:rsidR="0033246C" w:rsidRDefault="00F56978" w:rsidP="00AE4292">
      <w:hyperlink r:id="rId10" w:history="1">
        <w:r w:rsidR="0033246C" w:rsidRPr="00014897">
          <w:rPr>
            <w:rStyle w:val="Hyperlink"/>
          </w:rPr>
          <w:t>https://www.youtube.com/watch?v=YoAgndBj2_k</w:t>
        </w:r>
      </w:hyperlink>
    </w:p>
    <w:p w:rsidR="0033246C" w:rsidRDefault="0033246C" w:rsidP="00AE4292"/>
    <w:p w:rsidR="004D4CA2" w:rsidRDefault="004D4CA2" w:rsidP="00AE4292"/>
    <w:p w:rsidR="004D4CA2" w:rsidRPr="00085CE5" w:rsidRDefault="004D4CA2" w:rsidP="00AE4292"/>
    <w:p w:rsidR="00963CE1" w:rsidRPr="003C1E5C" w:rsidRDefault="00FF245A" w:rsidP="000973FF">
      <w:pPr>
        <w:pStyle w:val="Heading2"/>
        <w:ind w:left="284"/>
        <w:rPr>
          <w:highlight w:val="yellow"/>
          <w:lang w:val="en-GB"/>
        </w:rPr>
      </w:pPr>
      <w:r w:rsidRPr="003C1E5C">
        <w:rPr>
          <w:highlight w:val="yellow"/>
        </w:rPr>
        <w:t>Create Database</w:t>
      </w:r>
    </w:p>
    <w:p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:rsidR="00FF027E" w:rsidRPr="009F6A87" w:rsidRDefault="00FF245A" w:rsidP="00FF027E">
      <w:pPr>
        <w:pStyle w:val="Heading2"/>
        <w:ind w:left="284"/>
        <w:rPr>
          <w:noProof/>
          <w:highlight w:val="yellow"/>
          <w:lang w:val="en-GB"/>
        </w:rPr>
      </w:pPr>
      <w:r w:rsidRPr="009F6A87">
        <w:rPr>
          <w:noProof/>
          <w:highlight w:val="yellow"/>
          <w:lang w:val="en-GB"/>
        </w:rPr>
        <w:t xml:space="preserve">Create </w:t>
      </w:r>
      <w:r w:rsidR="00C3282F" w:rsidRPr="009F6A87">
        <w:rPr>
          <w:noProof/>
          <w:highlight w:val="yellow"/>
          <w:lang w:val="en-GB"/>
        </w:rPr>
        <w:t>Tables</w:t>
      </w:r>
    </w:p>
    <w:p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:rsidR="00FF245A" w:rsidRPr="00C074B0" w:rsidRDefault="00FF245A" w:rsidP="00FF245A">
      <w:pPr>
        <w:pStyle w:val="Heading2"/>
        <w:ind w:left="284"/>
        <w:rPr>
          <w:noProof/>
          <w:highlight w:val="yellow"/>
          <w:lang w:val="en-GB"/>
        </w:rPr>
      </w:pPr>
      <w:r w:rsidRPr="00C074B0">
        <w:rPr>
          <w:noProof/>
          <w:highlight w:val="yellow"/>
          <w:lang w:val="en-GB"/>
        </w:rPr>
        <w:t>Alter Minions Table</w:t>
      </w:r>
    </w:p>
    <w:p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:rsidR="00FF245A" w:rsidRPr="008725C6" w:rsidRDefault="005B413F" w:rsidP="00FF245A">
      <w:pPr>
        <w:pStyle w:val="Heading2"/>
        <w:ind w:left="284"/>
        <w:rPr>
          <w:highlight w:val="yellow"/>
          <w:lang w:val="en-GB"/>
        </w:rPr>
      </w:pPr>
      <w:r w:rsidRPr="008725C6">
        <w:rPr>
          <w:highlight w:val="yellow"/>
          <w:lang w:val="en-GB"/>
        </w:rPr>
        <w:t>Insert Records in Both T</w:t>
      </w:r>
      <w:r w:rsidR="00FF245A" w:rsidRPr="008725C6">
        <w:rPr>
          <w:highlight w:val="yellow"/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</w:t>
      </w:r>
      <w:r w:rsidR="00910FDF">
        <w:rPr>
          <w:lang w:val="en-GB"/>
        </w:rPr>
        <w:t xml:space="preserve">Insert the Id manually (don’t use </w:t>
      </w:r>
      <w:r w:rsidR="00910FDF" w:rsidRPr="00910FDF">
        <w:rPr>
          <w:rStyle w:val="CodeChar"/>
        </w:rPr>
        <w:t>identity</w:t>
      </w:r>
      <w:r w:rsidR="00910FDF">
        <w:rPr>
          <w:lang w:val="en-GB"/>
        </w:rPr>
        <w:t>).</w:t>
      </w: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lastRenderedPageBreak/>
        <w:t xml:space="preserve">Create Table </w:t>
      </w:r>
      <w:r w:rsidR="000A11D2" w:rsidRPr="00085CE5">
        <w:rPr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:rsidR="00437000" w:rsidRPr="00085CE5" w:rsidRDefault="0089679C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lastRenderedPageBreak/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:rsidR="00E479C3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:rsidR="00C5167B" w:rsidRPr="00C5167B" w:rsidRDefault="00C5167B" w:rsidP="00E66EE2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E66EE2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:rsidR="00C5167B" w:rsidRPr="00C5167B" w:rsidRDefault="00C5167B" w:rsidP="00C5167B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4B2DEA" w:rsidP="00046C5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:rsidR="004B2DEA" w:rsidRP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3A5C1C" w:rsidRPr="00085CE5" w:rsidRDefault="00BC4DDC" w:rsidP="003A5C1C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lastRenderedPageBreak/>
        <w:t>Create SoftUni D</w:t>
      </w:r>
      <w:r w:rsidR="003A5C1C" w:rsidRPr="00085CE5">
        <w:rPr>
          <w:noProof/>
          <w:lang w:val="en-GB"/>
        </w:rPr>
        <w:t>atabase</w:t>
      </w:r>
    </w:p>
    <w:p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  <w:r w:rsidR="002719F2">
        <w:rPr>
          <w:noProof/>
          <w:lang w:val="en-GB"/>
        </w:rPr>
        <w:t xml:space="preserve"> // CREATE DIFF  TABLES AS FOLLOWS 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2719F2">
        <w:rPr>
          <w:b/>
          <w:noProof/>
          <w:highlight w:val="yellow"/>
          <w:lang w:val="en-GB"/>
        </w:rPr>
        <w:t>Towns</w:t>
      </w:r>
      <w:r w:rsidR="00904A2E" w:rsidRPr="002719F2">
        <w:rPr>
          <w:b/>
          <w:noProof/>
          <w:highlight w:val="yellow"/>
          <w:lang w:val="en-GB"/>
        </w:rPr>
        <w:t xml:space="preserve"> </w:t>
      </w:r>
      <w:r w:rsidRPr="002719F2">
        <w:rPr>
          <w:noProof/>
          <w:highlight w:val="yellow"/>
          <w:lang w:val="en-GB"/>
        </w:rPr>
        <w:t>(Id</w:t>
      </w:r>
      <w:r w:rsidRPr="00085CE5">
        <w:rPr>
          <w:noProof/>
          <w:lang w:val="en-GB"/>
        </w:rPr>
        <w:t>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8E6C39">
        <w:rPr>
          <w:b/>
          <w:noProof/>
          <w:highlight w:val="yellow"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8E6C39">
        <w:rPr>
          <w:b/>
          <w:noProof/>
          <w:highlight w:val="yellow"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8E6C39">
        <w:rPr>
          <w:b/>
          <w:noProof/>
          <w:highlight w:val="yellow"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:rsidR="003A5C1C" w:rsidRDefault="00C1789B" w:rsidP="003A5C1C">
      <w:pPr>
        <w:rPr>
          <w:lang w:val="en-GB"/>
        </w:rPr>
      </w:pPr>
      <w:r w:rsidRPr="00746407">
        <w:rPr>
          <w:b/>
          <w:highlight w:val="yellow"/>
          <w:lang w:val="en-GB"/>
        </w:rPr>
        <w:t>Id</w:t>
      </w:r>
      <w:r w:rsidRPr="00746407">
        <w:rPr>
          <w:highlight w:val="yellow"/>
          <w:lang w:val="en-GB"/>
        </w:rPr>
        <w:t xml:space="preserve"> columns are </w:t>
      </w:r>
      <w:r w:rsidRPr="00746407">
        <w:rPr>
          <w:b/>
          <w:highlight w:val="yellow"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280DC6" w:rsidRPr="0074248F" w:rsidRDefault="00280DC6" w:rsidP="003A5C1C">
      <w:pPr>
        <w:rPr>
          <w:lang w:val="bg-BG"/>
        </w:rPr>
      </w:pPr>
      <w:proofErr w:type="gramStart"/>
      <w:r w:rsidRPr="00746407">
        <w:rPr>
          <w:b/>
          <w:highlight w:val="yellow"/>
          <w:lang w:val="en-GB"/>
        </w:rPr>
        <w:t>auto</w:t>
      </w:r>
      <w:proofErr w:type="gramEnd"/>
      <w:r w:rsidRPr="00746407">
        <w:rPr>
          <w:b/>
          <w:highlight w:val="yellow"/>
          <w:lang w:val="en-GB"/>
        </w:rPr>
        <w:t xml:space="preserve"> incremented</w:t>
      </w:r>
      <w:r>
        <w:rPr>
          <w:b/>
          <w:lang w:val="en-GB"/>
        </w:rPr>
        <w:t xml:space="preserve"> = </w:t>
      </w:r>
      <w:r w:rsidRPr="00280DC6">
        <w:rPr>
          <w:b/>
          <w:highlight w:val="yellow"/>
          <w:lang w:val="en-GB"/>
        </w:rPr>
        <w:t>INDENTITY // I DONT FILL THEM, THE SYSTEM FILLS THEM AUTOMATICALLY WHEN I ENTER NEW HORIZONTAL RECORD !</w:t>
      </w:r>
    </w:p>
    <w:p w:rsidR="003A5C1C" w:rsidRPr="00E23AE6" w:rsidRDefault="007C0F40" w:rsidP="003A5C1C">
      <w:pPr>
        <w:pStyle w:val="Heading2"/>
        <w:ind w:left="284"/>
        <w:rPr>
          <w:highlight w:val="yellow"/>
          <w:lang w:val="en-GB"/>
        </w:rPr>
      </w:pPr>
      <w:r w:rsidRPr="00E23AE6">
        <w:rPr>
          <w:highlight w:val="yellow"/>
          <w:lang w:val="en-GB"/>
        </w:rPr>
        <w:t>Backup Database</w:t>
      </w:r>
    </w:p>
    <w:p w:rsidR="00FF027E" w:rsidRDefault="007C0F40" w:rsidP="00AC7F67">
      <w:p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:rsidR="00F57E0E" w:rsidRPr="00F57E0E" w:rsidRDefault="00F57E0E" w:rsidP="00AC7F67">
      <w:pPr>
        <w:rPr>
          <w:rFonts w:eastAsia="Times New Roman" w:cs="Times New Roman"/>
          <w:b/>
          <w:lang w:val="en-GB"/>
        </w:rPr>
      </w:pPr>
      <w:r w:rsidRPr="00F57E0E">
        <w:rPr>
          <w:rFonts w:eastAsia="Times New Roman" w:cs="Times New Roman"/>
          <w:b/>
          <w:noProof/>
          <w:lang w:val="en-GB"/>
        </w:rPr>
        <w:t xml:space="preserve">Hint: </w:t>
      </w:r>
      <w:hyperlink r:id="rId11" w:history="1">
        <w:r w:rsidRPr="00F57E0E">
          <w:rPr>
            <w:rStyle w:val="Hyperlink"/>
            <w:rFonts w:eastAsia="Times New Roman" w:cs="Times New Roman"/>
            <w:b/>
            <w:noProof/>
            <w:lang w:val="en-GB"/>
          </w:rPr>
          <w:t>https://supp</w:t>
        </w:r>
        <w:bookmarkStart w:id="0" w:name="_GoBack"/>
        <w:bookmarkEnd w:id="0"/>
        <w:r w:rsidRPr="00F57E0E">
          <w:rPr>
            <w:rStyle w:val="Hyperlink"/>
            <w:rFonts w:eastAsia="Times New Roman" w:cs="Times New Roman"/>
            <w:b/>
            <w:noProof/>
            <w:lang w:val="en-GB"/>
          </w:rPr>
          <w:t>ort.microsoft.com/en-gb/help/2019698/how-to-schedule-and-automate-backups-of-sql-server-databases-in-sql-se</w:t>
        </w:r>
      </w:hyperlink>
    </w:p>
    <w:p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8E6C39">
        <w:rPr>
          <w:rFonts w:eastAsia="Times New Roman" w:cs="Times New Roman"/>
          <w:b/>
          <w:noProof/>
          <w:highlight w:val="yellow"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8E6C39">
        <w:rPr>
          <w:rFonts w:eastAsia="Times New Roman" w:cs="Times New Roman"/>
          <w:b/>
          <w:highlight w:val="yellow"/>
          <w:lang w:val="en-GB"/>
        </w:rPr>
        <w:t>Departments</w:t>
      </w:r>
      <w:r w:rsidRPr="00085CE5">
        <w:rPr>
          <w:rFonts w:eastAsia="Times New Roman" w:cs="Times New Roman"/>
          <w:b/>
          <w:lang w:val="en-GB"/>
        </w:rPr>
        <w:t>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8E6C39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highlight w:val="yellow"/>
          <w:lang w:val="en-GB"/>
        </w:rPr>
      </w:pPr>
      <w:r w:rsidRPr="008E6C39">
        <w:rPr>
          <w:rFonts w:eastAsia="Times New Roman" w:cs="Times New Roman"/>
          <w:b/>
          <w:highlight w:val="yellow"/>
          <w:lang w:val="en-GB"/>
        </w:rPr>
        <w:t>Employee</w:t>
      </w:r>
      <w:r w:rsidR="00D017A2" w:rsidRPr="008E6C39">
        <w:rPr>
          <w:rFonts w:eastAsia="Times New Roman" w:cs="Times New Roman"/>
          <w:b/>
          <w:highlight w:val="yellow"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8D241E" w:rsidRDefault="00D017A2" w:rsidP="00D017A2">
      <w:pPr>
        <w:pStyle w:val="Heading2"/>
        <w:ind w:left="284"/>
        <w:rPr>
          <w:highlight w:val="yellow"/>
          <w:lang w:val="en-GB"/>
        </w:rPr>
      </w:pPr>
      <w:r w:rsidRPr="008D241E">
        <w:rPr>
          <w:highlight w:val="yellow"/>
        </w:rPr>
        <w:t>B</w:t>
      </w:r>
      <w:r w:rsidR="00D075BB" w:rsidRPr="008D241E">
        <w:rPr>
          <w:highlight w:val="yellow"/>
        </w:rPr>
        <w:t>asic S</w:t>
      </w:r>
      <w:r w:rsidRPr="008D241E">
        <w:rPr>
          <w:highlight w:val="yellow"/>
        </w:rPr>
        <w:t xml:space="preserve">elect </w:t>
      </w:r>
      <w:r w:rsidR="00D075BB" w:rsidRPr="008D241E">
        <w:rPr>
          <w:highlight w:val="yellow"/>
        </w:rPr>
        <w:t>All F</w:t>
      </w:r>
      <w:r w:rsidR="009010EE" w:rsidRPr="008D241E">
        <w:rPr>
          <w:highlight w:val="yellow"/>
        </w:rPr>
        <w:t>ields</w:t>
      </w:r>
    </w:p>
    <w:p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:rsidR="00D017A2" w:rsidRPr="008D241E" w:rsidRDefault="00197BD2" w:rsidP="00D017A2">
      <w:pPr>
        <w:pStyle w:val="Heading2"/>
        <w:ind w:left="284"/>
        <w:rPr>
          <w:highlight w:val="yellow"/>
        </w:rPr>
      </w:pPr>
      <w:proofErr w:type="spellStart"/>
      <w:proofErr w:type="gramStart"/>
      <w:r>
        <w:rPr>
          <w:highlight w:val="yellow"/>
        </w:rPr>
        <w:t>select</w:t>
      </w:r>
      <w:r w:rsidR="00D017A2" w:rsidRPr="008D241E">
        <w:rPr>
          <w:highlight w:val="yellow"/>
        </w:rPr>
        <w:t>Basic</w:t>
      </w:r>
      <w:proofErr w:type="spellEnd"/>
      <w:proofErr w:type="gramEnd"/>
      <w:r w:rsidR="00D017A2" w:rsidRPr="008D241E">
        <w:rPr>
          <w:highlight w:val="yellow"/>
        </w:rPr>
        <w:t xml:space="preserve"> </w:t>
      </w:r>
      <w:r w:rsidR="007512AA" w:rsidRPr="008D241E">
        <w:rPr>
          <w:highlight w:val="yellow"/>
        </w:rPr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:rsidR="00D017A2" w:rsidRPr="009A4F98" w:rsidRDefault="00176D54" w:rsidP="00D017A2">
      <w:pPr>
        <w:pStyle w:val="Heading2"/>
        <w:ind w:left="284"/>
        <w:rPr>
          <w:highlight w:val="yellow"/>
          <w:lang w:val="en-GB"/>
        </w:rPr>
      </w:pPr>
      <w:r w:rsidRPr="009A4F98">
        <w:rPr>
          <w:highlight w:val="yellow"/>
        </w:rPr>
        <w:lastRenderedPageBreak/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9A4F98" w:rsidRDefault="00100E83" w:rsidP="00D017A2">
      <w:pPr>
        <w:pStyle w:val="Heading2"/>
        <w:ind w:left="284"/>
        <w:rPr>
          <w:highlight w:val="yellow"/>
        </w:rPr>
      </w:pPr>
      <w:r w:rsidRPr="009A4F98">
        <w:rPr>
          <w:highlight w:val="yellow"/>
        </w:rPr>
        <w:t>Increase Employees Salary</w:t>
      </w:r>
    </w:p>
    <w:p w:rsidR="00D017A2" w:rsidRPr="00170DD1" w:rsidRDefault="007512AA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1D11B4">
        <w:rPr>
          <w:rFonts w:eastAsia="Times New Roman" w:cs="Times New Roman"/>
          <w:b/>
          <w:highlight w:val="yellow"/>
          <w:lang w:val="en-GB"/>
        </w:rPr>
        <w:t>increase the salary</w:t>
      </w:r>
      <w:r w:rsidRPr="001D11B4">
        <w:rPr>
          <w:rFonts w:eastAsia="Times New Roman" w:cs="Times New Roman"/>
          <w:highlight w:val="yellow"/>
          <w:lang w:val="en-GB"/>
        </w:rPr>
        <w:t xml:space="preserve"> of all employees by </w:t>
      </w:r>
      <w:r w:rsidRPr="001D11B4">
        <w:rPr>
          <w:rFonts w:eastAsia="Times New Roman" w:cs="Times New Roman"/>
          <w:b/>
          <w:highlight w:val="yellow"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7512AA" w:rsidRPr="001D11B4" w:rsidRDefault="00100E83" w:rsidP="007512AA">
      <w:pPr>
        <w:pStyle w:val="Heading2"/>
        <w:ind w:left="284"/>
        <w:rPr>
          <w:highlight w:val="yellow"/>
        </w:rPr>
      </w:pPr>
      <w:r w:rsidRPr="001D11B4">
        <w:rPr>
          <w:highlight w:val="yellow"/>
        </w:rPr>
        <w:t>Decrease Tax Rate</w:t>
      </w:r>
    </w:p>
    <w:p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1D1076" w:rsidRPr="001D11B4" w:rsidRDefault="001D1076" w:rsidP="001D1076">
      <w:pPr>
        <w:pStyle w:val="Heading2"/>
        <w:ind w:left="284"/>
        <w:rPr>
          <w:highlight w:val="yellow"/>
        </w:rPr>
      </w:pPr>
      <w:r w:rsidRPr="001D11B4">
        <w:rPr>
          <w:highlight w:val="yellow"/>
        </w:rPr>
        <w:t xml:space="preserve">Delete All </w:t>
      </w:r>
      <w:r w:rsidR="00100E83" w:rsidRPr="001D11B4">
        <w:rPr>
          <w:highlight w:val="yellow"/>
        </w:rPr>
        <w:t>Records</w:t>
      </w:r>
    </w:p>
    <w:p w:rsidR="00C06DE5" w:rsidRDefault="001D1076" w:rsidP="00170DD1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p w:rsidR="00AC60F0" w:rsidRDefault="00AC60F0" w:rsidP="00170DD1">
      <w:pPr>
        <w:rPr>
          <w:rFonts w:eastAsia="Times New Roman" w:cs="Times New Roman"/>
        </w:rPr>
      </w:pPr>
      <w:r>
        <w:rPr>
          <w:rFonts w:eastAsia="Times New Roman" w:cs="Times New Roman"/>
        </w:rPr>
        <w:t>///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Towns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TownId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Towns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Towns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'Sofia'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'Plovdiv'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--•</w:t>
      </w:r>
      <w:r>
        <w:rPr>
          <w:rFonts w:ascii="Consolas" w:hAnsi="Consolas" w:cs="Consolas"/>
          <w:color w:val="008000"/>
          <w:sz w:val="19"/>
          <w:szCs w:val="19"/>
        </w:rPr>
        <w:tab/>
        <w:t>Departments: Engineering, Sales, Marketing, Software Development, Quality Assurance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'Engineering'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'Software Development'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'Quality Assurance'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eMPLOYEES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-&gt; Name</w:t>
      </w:r>
      <w:r>
        <w:rPr>
          <w:rFonts w:ascii="Consolas" w:hAnsi="Consolas" w:cs="Consolas"/>
          <w:color w:val="008000"/>
          <w:sz w:val="19"/>
          <w:szCs w:val="19"/>
        </w:rPr>
        <w:tab/>
        <w:t>Job Title</w:t>
      </w:r>
      <w:r>
        <w:rPr>
          <w:rFonts w:ascii="Consolas" w:hAnsi="Consolas" w:cs="Consolas"/>
          <w:color w:val="008000"/>
          <w:sz w:val="19"/>
          <w:szCs w:val="19"/>
        </w:rPr>
        <w:tab/>
        <w:t>Department</w:t>
      </w:r>
      <w:r>
        <w:rPr>
          <w:rFonts w:ascii="Consolas" w:hAnsi="Consolas" w:cs="Consolas"/>
          <w:color w:val="008000"/>
          <w:sz w:val="19"/>
          <w:szCs w:val="19"/>
        </w:rPr>
        <w:tab/>
        <w:t>Hire Date Salary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'Ivan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Ivanov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Ivanov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'.NET Developer'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Petar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Petrov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Petrov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'Senior Engineer'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'Maria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Petrova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Ivanova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'Intern'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08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525.25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Georgi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Teziev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Ivanov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09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'Peter Pan Pan'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'Intern'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08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599.88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Towns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Employees</w:t>
      </w:r>
      <w:proofErr w:type="gramEnd"/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Towns</w:t>
      </w:r>
      <w:proofErr w:type="gramEnd"/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Towns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-=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0.03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--truncate we delete the content of the table not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itself,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shorten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tghee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content of the table, the delete some of the content</w:t>
      </w:r>
    </w:p>
    <w:p w:rsidR="00CE3EE0" w:rsidRDefault="00CE3EE0" w:rsidP="00CE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12D" w:rsidRDefault="00CE3EE0" w:rsidP="00CE3E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Towns</w:t>
      </w:r>
    </w:p>
    <w:p w:rsidR="001E712D" w:rsidRDefault="001E712D" w:rsidP="00CE3EE0">
      <w:pPr>
        <w:rPr>
          <w:rFonts w:ascii="Consolas" w:hAnsi="Consolas" w:cs="Consolas"/>
          <w:color w:val="000000"/>
          <w:sz w:val="19"/>
          <w:szCs w:val="19"/>
        </w:rPr>
      </w:pPr>
    </w:p>
    <w:p w:rsidR="009D7C85" w:rsidRPr="009D7C85" w:rsidRDefault="009D7C85" w:rsidP="00CE3EE0">
      <w:pPr>
        <w:rPr>
          <w:rFonts w:eastAsia="Times New Roman" w:cs="Times New Roman"/>
          <w:highlight w:val="yellow"/>
        </w:rPr>
      </w:pPr>
      <w:r w:rsidRPr="009D7C85">
        <w:rPr>
          <w:rFonts w:eastAsia="Times New Roman" w:cs="Times New Roman"/>
          <w:highlight w:val="yellow"/>
        </w:rPr>
        <w:t xml:space="preserve">//HOW TO DELETE </w:t>
      </w:r>
      <w:proofErr w:type="spellStart"/>
      <w:r w:rsidRPr="009D7C85">
        <w:rPr>
          <w:rFonts w:eastAsia="Times New Roman" w:cs="Times New Roman"/>
          <w:highlight w:val="yellow"/>
        </w:rPr>
        <w:t>pk</w:t>
      </w:r>
      <w:proofErr w:type="spellEnd"/>
      <w:r w:rsidRPr="009D7C85">
        <w:rPr>
          <w:rFonts w:eastAsia="Times New Roman" w:cs="Times New Roman"/>
          <w:highlight w:val="yellow"/>
        </w:rPr>
        <w:t xml:space="preserve"> from a table </w:t>
      </w:r>
    </w:p>
    <w:p w:rsidR="00547148" w:rsidRDefault="00547148" w:rsidP="0054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Minions </w:t>
      </w:r>
    </w:p>
    <w:p w:rsidR="00547148" w:rsidRDefault="00547148" w:rsidP="0054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[PK__Minions__3214EC0792EAE5AF] </w:t>
      </w:r>
      <w:r>
        <w:rPr>
          <w:rFonts w:ascii="Consolas" w:hAnsi="Consolas" w:cs="Consolas"/>
          <w:color w:val="008000"/>
          <w:sz w:val="19"/>
          <w:szCs w:val="19"/>
        </w:rPr>
        <w:t xml:space="preserve">--removing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prtimary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key -see keys code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from  folder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keys</w:t>
      </w:r>
    </w:p>
    <w:p w:rsidR="00547148" w:rsidRDefault="00547148" w:rsidP="0054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148" w:rsidRDefault="00547148" w:rsidP="0054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How to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into a table</w:t>
      </w:r>
    </w:p>
    <w:p w:rsidR="00547148" w:rsidRDefault="00547148" w:rsidP="0054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Minions</w:t>
      </w:r>
    </w:p>
    <w:p w:rsidR="009D7C85" w:rsidRDefault="00547148" w:rsidP="0054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PK_Minions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--adding a primary key</w:t>
      </w:r>
    </w:p>
    <w:p w:rsidR="00D64A2A" w:rsidRDefault="00D64A2A" w:rsidP="0054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</w:t>
      </w:r>
    </w:p>
    <w:p w:rsidR="00D64A2A" w:rsidRDefault="00D64A2A" w:rsidP="00547148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</w:p>
    <w:p w:rsidR="00746407" w:rsidRDefault="00746407" w:rsidP="00547148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</w:p>
    <w:p w:rsidR="00E177C7" w:rsidRDefault="00E177C7" w:rsidP="00547148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</w:p>
    <w:p w:rsidR="00E177C7" w:rsidRDefault="00E177C7" w:rsidP="00547148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///</w:t>
      </w:r>
    </w:p>
    <w:p w:rsidR="00E177C7" w:rsidRDefault="00E177C7" w:rsidP="00547148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</w:p>
    <w:p w:rsidR="00E177C7" w:rsidRDefault="00E177C7" w:rsidP="00E1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DATABASE Practice</w:t>
      </w:r>
    </w:p>
    <w:p w:rsidR="00E177C7" w:rsidRDefault="00E177C7" w:rsidP="00E1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</w:p>
    <w:p w:rsidR="00E177C7" w:rsidRDefault="00E177C7" w:rsidP="00E1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177C7" w:rsidRDefault="00E177C7" w:rsidP="00E1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177C7" w:rsidRDefault="00E177C7" w:rsidP="00E1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Username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77C7" w:rsidRDefault="00E177C7" w:rsidP="00E1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77C7" w:rsidRDefault="00E177C7" w:rsidP="00E1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ProfilePicture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77C7" w:rsidRDefault="00E177C7" w:rsidP="00E1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LastLoginTime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177C7" w:rsidRDefault="00E177C7" w:rsidP="00E1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IsDeleted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:rsidR="00E177C7" w:rsidRDefault="00E177C7" w:rsidP="00E1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7C7" w:rsidRDefault="00E177C7" w:rsidP="00E1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7C7" w:rsidRDefault="00E177C7" w:rsidP="00E1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--ALTER TABLE Users</w:t>
      </w:r>
    </w:p>
    <w:p w:rsidR="00E177C7" w:rsidRDefault="00E177C7" w:rsidP="00E1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--ALTER COLUMN Id INT NOT NULL</w:t>
      </w:r>
    </w:p>
    <w:p w:rsidR="00E177C7" w:rsidRDefault="00E177C7" w:rsidP="00E1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--ADD CONSTRAINT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PK_Users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PRIMARY KEY (Id)</w:t>
      </w:r>
    </w:p>
    <w:p w:rsidR="00E177C7" w:rsidRDefault="00E177C7" w:rsidP="00E1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--ADD PRIMARY KEY (Id)</w:t>
      </w:r>
    </w:p>
    <w:p w:rsidR="00E177C7" w:rsidRDefault="00E177C7" w:rsidP="00E1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7C7" w:rsidRDefault="00E177C7" w:rsidP="00E1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:rsidR="00E177C7" w:rsidRDefault="00E177C7" w:rsidP="00E1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CH_PictureSize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DATALENGTH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ProfilePicture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900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1024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7C7" w:rsidRDefault="00E177C7" w:rsidP="00E1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7C7" w:rsidRDefault="00E177C7" w:rsidP="00E1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'|'</w:t>
      </w:r>
    </w:p>
    <w:p w:rsidR="00E177C7" w:rsidRDefault="00E177C7" w:rsidP="00E1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ProfilePicture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REPLICATE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921500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E177C7" w:rsidRDefault="00E177C7" w:rsidP="00E1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7C7" w:rsidRDefault="00E177C7" w:rsidP="00E1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ProfilePicture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7C7" w:rsidRDefault="00E177C7" w:rsidP="00E1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177C7" w:rsidRDefault="00E177C7" w:rsidP="00E1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Gosho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ProfilePicture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7C7" w:rsidRDefault="00E177C7" w:rsidP="00E1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7C7" w:rsidRDefault="00E177C7" w:rsidP="00E1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:rsidR="00E177C7" w:rsidRDefault="00E177C7" w:rsidP="00E1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--ALTER COLUMN Username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30) NOT NULL</w:t>
      </w:r>
    </w:p>
    <w:p w:rsidR="00E177C7" w:rsidRDefault="00E177C7" w:rsidP="00E1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UQ_Username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7C7" w:rsidRDefault="00E177C7" w:rsidP="00E1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7C7" w:rsidRDefault="00E177C7" w:rsidP="00E1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:rsidR="00E177C7" w:rsidRDefault="00E177C7" w:rsidP="00E1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CH_USERNAME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7C7" w:rsidRDefault="00E177C7" w:rsidP="00E1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7C7" w:rsidRDefault="00E177C7" w:rsidP="00E1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:rsidR="00E177C7" w:rsidRDefault="00E177C7" w:rsidP="00E1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CH_USERNAME</w:t>
      </w:r>
    </w:p>
    <w:p w:rsidR="00E177C7" w:rsidRDefault="00E177C7" w:rsidP="00E1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7C7" w:rsidRDefault="00E177C7" w:rsidP="00E1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7C7" w:rsidRDefault="00E177C7" w:rsidP="00E1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7C7" w:rsidRDefault="00E177C7" w:rsidP="00E1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'123'</w:t>
      </w:r>
    </w:p>
    <w:p w:rsidR="00E177C7" w:rsidRDefault="00E177C7" w:rsidP="00E1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7C7" w:rsidRDefault="00E177C7" w:rsidP="00547148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</w:p>
    <w:p w:rsidR="000107D5" w:rsidRDefault="000107D5" w:rsidP="00547148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Till task 10 /</w:t>
      </w:r>
    </w:p>
    <w:p w:rsidR="000107D5" w:rsidRDefault="000107D5" w:rsidP="0001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</w:p>
    <w:p w:rsidR="000107D5" w:rsidRPr="00060B70" w:rsidRDefault="000107D5" w:rsidP="000107D5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72583" w:rsidRPr="00060B70" w:rsidRDefault="00A72583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</w:p>
    <w:sectPr w:rsidR="00A72583" w:rsidRPr="00060B70" w:rsidSect="00331F07">
      <w:headerReference w:type="default" r:id="rId12"/>
      <w:footerReference w:type="default" r:id="rId13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7AF" w:rsidRDefault="006C17AF" w:rsidP="00CE241F">
      <w:pPr>
        <w:spacing w:after="0" w:line="240" w:lineRule="auto"/>
      </w:pPr>
      <w:r>
        <w:separator/>
      </w:r>
    </w:p>
  </w:endnote>
  <w:endnote w:type="continuationSeparator" w:id="0">
    <w:p w:rsidR="006C17AF" w:rsidRDefault="006C17AF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F07" w:rsidRDefault="00331F07" w:rsidP="00331F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56978">
      <w:rPr>
        <w:noProof/>
      </w:rPr>
      <w:pict>
        <v:line id="Straight Connector 19" o:spid="_x0000_s2058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F5697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48" name="Picture 4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49" name="Picture 49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50" name="Picture 50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54" name="Picture 54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F56978">
      <w:rPr>
        <w:noProof/>
      </w:rPr>
      <w:pict>
        <v:shape id="Text Box 6" o:spid="_x0000_s2056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F56978">
      <w:rPr>
        <w:noProof/>
      </w:rPr>
      <w:pict>
        <v:shape id="Text Box 4" o:spid="_x0000_s205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F56978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56978">
                  <w:rPr>
                    <w:sz w:val="18"/>
                    <w:szCs w:val="18"/>
                  </w:rPr>
                  <w:fldChar w:fldCharType="separate"/>
                </w:r>
                <w:r w:rsidR="00A72583">
                  <w:rPr>
                    <w:noProof/>
                    <w:sz w:val="18"/>
                    <w:szCs w:val="18"/>
                  </w:rPr>
                  <w:t>7</w:t>
                </w:r>
                <w:r w:rsidR="00F56978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72583" w:rsidRPr="00A72583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  <w:p w:rsidR="007064FC" w:rsidRPr="00331F07" w:rsidRDefault="007064FC" w:rsidP="00331F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7AF" w:rsidRDefault="006C17AF" w:rsidP="00CE241F">
      <w:pPr>
        <w:spacing w:after="0" w:line="240" w:lineRule="auto"/>
      </w:pPr>
      <w:r>
        <w:separator/>
      </w:r>
    </w:p>
  </w:footnote>
  <w:footnote w:type="continuationSeparator" w:id="0">
    <w:p w:rsidR="006C17AF" w:rsidRDefault="006C17AF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4FC" w:rsidRDefault="007064FC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E241F"/>
    <w:rsid w:val="00007CC2"/>
    <w:rsid w:val="000107D5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0DD1"/>
    <w:rsid w:val="00173442"/>
    <w:rsid w:val="00173BF1"/>
    <w:rsid w:val="00176D39"/>
    <w:rsid w:val="00176D54"/>
    <w:rsid w:val="00176F24"/>
    <w:rsid w:val="001821B1"/>
    <w:rsid w:val="00197BD2"/>
    <w:rsid w:val="001A12C4"/>
    <w:rsid w:val="001B0030"/>
    <w:rsid w:val="001B2842"/>
    <w:rsid w:val="001C03E8"/>
    <w:rsid w:val="001C328D"/>
    <w:rsid w:val="001C3338"/>
    <w:rsid w:val="001C4C0A"/>
    <w:rsid w:val="001D1076"/>
    <w:rsid w:val="001D11B4"/>
    <w:rsid w:val="001E1EA3"/>
    <w:rsid w:val="001E2D7A"/>
    <w:rsid w:val="001E712D"/>
    <w:rsid w:val="001F4D25"/>
    <w:rsid w:val="001F50F6"/>
    <w:rsid w:val="00205450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2C7"/>
    <w:rsid w:val="00263AB5"/>
    <w:rsid w:val="002668B3"/>
    <w:rsid w:val="002719F2"/>
    <w:rsid w:val="002725D6"/>
    <w:rsid w:val="00272E9E"/>
    <w:rsid w:val="0027553F"/>
    <w:rsid w:val="00280C8E"/>
    <w:rsid w:val="00280DC6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F07"/>
    <w:rsid w:val="0033246C"/>
    <w:rsid w:val="00340E21"/>
    <w:rsid w:val="0034119E"/>
    <w:rsid w:val="00346725"/>
    <w:rsid w:val="00353423"/>
    <w:rsid w:val="00354C3D"/>
    <w:rsid w:val="003630A1"/>
    <w:rsid w:val="00371288"/>
    <w:rsid w:val="00384504"/>
    <w:rsid w:val="003A1C2B"/>
    <w:rsid w:val="003A4F75"/>
    <w:rsid w:val="003A5C1C"/>
    <w:rsid w:val="003A7696"/>
    <w:rsid w:val="003B73B7"/>
    <w:rsid w:val="003C1E5C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D4CA2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47148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4FB0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B6D53"/>
    <w:rsid w:val="006C17AF"/>
    <w:rsid w:val="006C3D7E"/>
    <w:rsid w:val="006D1D2B"/>
    <w:rsid w:val="006D3A2B"/>
    <w:rsid w:val="006D5D7B"/>
    <w:rsid w:val="006D78BB"/>
    <w:rsid w:val="006F0905"/>
    <w:rsid w:val="006F5F25"/>
    <w:rsid w:val="00702928"/>
    <w:rsid w:val="007064FC"/>
    <w:rsid w:val="00707540"/>
    <w:rsid w:val="007217CC"/>
    <w:rsid w:val="00733378"/>
    <w:rsid w:val="0074248F"/>
    <w:rsid w:val="0074526B"/>
    <w:rsid w:val="00746407"/>
    <w:rsid w:val="007512AA"/>
    <w:rsid w:val="00751E7D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535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67E4F"/>
    <w:rsid w:val="008725C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41E"/>
    <w:rsid w:val="008D2E81"/>
    <w:rsid w:val="008D3EBB"/>
    <w:rsid w:val="008E6C39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6E49"/>
    <w:rsid w:val="00977D54"/>
    <w:rsid w:val="00984AD4"/>
    <w:rsid w:val="0099038D"/>
    <w:rsid w:val="00990803"/>
    <w:rsid w:val="009A0DDE"/>
    <w:rsid w:val="009A0EF7"/>
    <w:rsid w:val="009A4F98"/>
    <w:rsid w:val="009A60BE"/>
    <w:rsid w:val="009B29CC"/>
    <w:rsid w:val="009C2117"/>
    <w:rsid w:val="009D156E"/>
    <w:rsid w:val="009D19DA"/>
    <w:rsid w:val="009D7C85"/>
    <w:rsid w:val="009E0D81"/>
    <w:rsid w:val="009E1935"/>
    <w:rsid w:val="009E447D"/>
    <w:rsid w:val="009E51AC"/>
    <w:rsid w:val="009F0075"/>
    <w:rsid w:val="009F4D69"/>
    <w:rsid w:val="009F6A87"/>
    <w:rsid w:val="009F7FF7"/>
    <w:rsid w:val="00A00A4D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72583"/>
    <w:rsid w:val="00A8079D"/>
    <w:rsid w:val="00A81902"/>
    <w:rsid w:val="00A820AA"/>
    <w:rsid w:val="00A83D6D"/>
    <w:rsid w:val="00A96954"/>
    <w:rsid w:val="00AA695C"/>
    <w:rsid w:val="00AB0085"/>
    <w:rsid w:val="00AB1A48"/>
    <w:rsid w:val="00AB43C5"/>
    <w:rsid w:val="00AC0601"/>
    <w:rsid w:val="00AC5538"/>
    <w:rsid w:val="00AC60F0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17C52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074B0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E3EE0"/>
    <w:rsid w:val="00CF10F9"/>
    <w:rsid w:val="00CF4227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4A2A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177C7"/>
    <w:rsid w:val="00E20788"/>
    <w:rsid w:val="00E21DFB"/>
    <w:rsid w:val="00E23AE6"/>
    <w:rsid w:val="00E26143"/>
    <w:rsid w:val="00E27519"/>
    <w:rsid w:val="00E4002C"/>
    <w:rsid w:val="00E4283D"/>
    <w:rsid w:val="00E479C3"/>
    <w:rsid w:val="00E55AA5"/>
    <w:rsid w:val="00E570A6"/>
    <w:rsid w:val="00E63597"/>
    <w:rsid w:val="00E66EE2"/>
    <w:rsid w:val="00E67C26"/>
    <w:rsid w:val="00E7359B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6978"/>
    <w:rsid w:val="00F5700E"/>
    <w:rsid w:val="00F57E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7E0E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microsoft.com/en-gb/help/2019698/how-to-schedule-and-automate-backups-of-sql-server-databases-in-sql-s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YoAgndBj2_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oAgndBj2_k&amp;t=3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DD46E-1100-408C-A8D6-9B43628CD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8611</TotalTime>
  <Pages>7</Pages>
  <Words>1926</Words>
  <Characters>10980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12881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Bla</cp:lastModifiedBy>
  <cp:revision>341</cp:revision>
  <cp:lastPrinted>2014-02-12T16:33:00Z</cp:lastPrinted>
  <dcterms:created xsi:type="dcterms:W3CDTF">2015-07-19T15:51:00Z</dcterms:created>
  <dcterms:modified xsi:type="dcterms:W3CDTF">2021-09-22T18:59:00Z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