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01CFBD72" w14:textId="77777777" w:rsidTr="00E77933">
        <w:trPr>
          <w:trHeight w:val="6768"/>
        </w:trPr>
        <w:tc>
          <w:tcPr>
            <w:tcW w:w="1518" w:type="pct"/>
          </w:tcPr>
          <w:p w14:paraId="05342CEB" w14:textId="48FEA19D" w:rsidR="00884888" w:rsidRPr="00640655" w:rsidRDefault="00E766AE" w:rsidP="00884888">
            <w:pPr>
              <w:pStyle w:val="Heading1"/>
            </w:pPr>
            <w:r>
              <w:t>Electronic Medical Records System</w:t>
            </w:r>
          </w:p>
          <w:p w14:paraId="3DABF442" w14:textId="4A1CE608" w:rsidR="00884888" w:rsidRPr="00640655" w:rsidRDefault="009554A8" w:rsidP="00884888">
            <w:r>
              <w:t>This system is an Electronic Medical Records System or EMRS. Designed and developed by Blaine Rudow for the course Systems Analysis and Design at IUPUI.</w:t>
            </w:r>
          </w:p>
          <w:p w14:paraId="3F5E0CAF" w14:textId="73042908" w:rsidR="008A67F7" w:rsidRDefault="009554A8" w:rsidP="009554A8">
            <w:r>
              <w:t xml:space="preserve">The system is implemented using HTML5, CSS, </w:t>
            </w:r>
            <w:r w:rsidR="00827DEB">
              <w:t>JavaScript</w:t>
            </w:r>
            <w:r>
              <w:t>,</w:t>
            </w:r>
            <w:r w:rsidR="00B8085F">
              <w:t xml:space="preserve"> ORACLE </w:t>
            </w:r>
            <w:proofErr w:type="gramStart"/>
            <w:r w:rsidR="00B8085F">
              <w:t xml:space="preserve">SQL </w:t>
            </w:r>
            <w:r>
              <w:t>,</w:t>
            </w:r>
            <w:proofErr w:type="gramEnd"/>
            <w:r>
              <w:t xml:space="preserve"> and jQuery. The EMRS replaces the need for physical records in a medical providers office. It can be accessed with any modern browser. </w:t>
            </w:r>
          </w:p>
        </w:tc>
        <w:tc>
          <w:tcPr>
            <w:tcW w:w="208" w:type="pct"/>
          </w:tcPr>
          <w:p w14:paraId="16195A23" w14:textId="3624022D" w:rsidR="008A67F7" w:rsidRDefault="008A67F7" w:rsidP="00BC3FC8"/>
        </w:tc>
        <w:tc>
          <w:tcPr>
            <w:tcW w:w="1549" w:type="pct"/>
            <w:vAlign w:val="center"/>
          </w:tcPr>
          <w:p w14:paraId="65A3ABE8" w14:textId="54DBC2DA" w:rsidR="008A67F7" w:rsidRDefault="003439B4" w:rsidP="00E77933">
            <w:pPr>
              <w:pStyle w:val="Heading2"/>
            </w:pPr>
            <w:r>
              <w:t>05/02</w:t>
            </w:r>
            <w:r w:rsidR="00E766AE">
              <w:t>/2022</w:t>
            </w:r>
          </w:p>
          <w:p w14:paraId="5306D027" w14:textId="53114744" w:rsidR="00AE5C09" w:rsidRDefault="00E766AE" w:rsidP="00E77933">
            <w:pPr>
              <w:pStyle w:val="Contact"/>
              <w:rPr>
                <w:color w:val="FFFFFF" w:themeColor="background2"/>
              </w:rPr>
            </w:pPr>
            <w:r>
              <w:rPr>
                <w:color w:val="FFFFFF" w:themeColor="background2"/>
              </w:rPr>
              <w:t>HTML5</w:t>
            </w:r>
          </w:p>
          <w:p w14:paraId="58E7DD69" w14:textId="68B1A309" w:rsidR="00E766AE" w:rsidRDefault="00E766AE" w:rsidP="00E77933">
            <w:pPr>
              <w:pStyle w:val="Contact"/>
              <w:rPr>
                <w:color w:val="FFFFFF" w:themeColor="background2"/>
              </w:rPr>
            </w:pPr>
            <w:r>
              <w:rPr>
                <w:color w:val="FFFFFF" w:themeColor="background2"/>
              </w:rPr>
              <w:t>CSS</w:t>
            </w:r>
          </w:p>
          <w:p w14:paraId="01C883BD" w14:textId="425EC1C4" w:rsidR="00E766AE" w:rsidRDefault="00E766AE" w:rsidP="00E77933">
            <w:pPr>
              <w:pStyle w:val="Contact"/>
              <w:rPr>
                <w:color w:val="FFFFFF" w:themeColor="background2"/>
              </w:rPr>
            </w:pPr>
            <w:r>
              <w:rPr>
                <w:color w:val="FFFFFF" w:themeColor="background2"/>
              </w:rPr>
              <w:t>JavaScript</w:t>
            </w:r>
          </w:p>
          <w:p w14:paraId="34CBF263" w14:textId="250F35CC" w:rsidR="00E766AE" w:rsidRPr="00946E3C" w:rsidRDefault="00B8085F" w:rsidP="00E77933">
            <w:pPr>
              <w:pStyle w:val="Contact"/>
              <w:rPr>
                <w:color w:val="FFFFFF" w:themeColor="background2"/>
              </w:rPr>
            </w:pPr>
            <w:r>
              <w:rPr>
                <w:color w:val="FFFFFF" w:themeColor="background2"/>
              </w:rPr>
              <w:t>ORACLE SQL</w:t>
            </w:r>
          </w:p>
          <w:p w14:paraId="476C3F16" w14:textId="77777777" w:rsidR="00AE5C09" w:rsidRDefault="00AE5C09" w:rsidP="00E77933">
            <w:pPr>
              <w:pStyle w:val="Heading2"/>
            </w:pPr>
            <w:r>
              <w:t>contact us</w:t>
            </w:r>
          </w:p>
          <w:p w14:paraId="3C52F676" w14:textId="463062E3" w:rsidR="00946E3C" w:rsidRDefault="00F274C1" w:rsidP="00E77933">
            <w:pPr>
              <w:pStyle w:val="Contact"/>
              <w:rPr>
                <w:color w:val="FFFFFF" w:themeColor="background2"/>
              </w:rPr>
            </w:pPr>
            <w:r>
              <w:t>EMRS Webpage</w:t>
            </w:r>
            <w:r w:rsidR="00946E3C" w:rsidRPr="00946E3C">
              <w:rPr>
                <w:color w:val="FFFFFF" w:themeColor="background2"/>
              </w:rPr>
              <w:t xml:space="preserve"> | </w:t>
            </w:r>
          </w:p>
          <w:p w14:paraId="494E6AF7" w14:textId="77777777" w:rsidR="00B8085F" w:rsidRDefault="00B8085F" w:rsidP="00E77933">
            <w:pPr>
              <w:pStyle w:val="Contact"/>
              <w:rPr>
                <w:color w:val="FFFFFF" w:themeColor="background2"/>
              </w:rPr>
            </w:pPr>
          </w:p>
          <w:p w14:paraId="0DDA9D7E" w14:textId="27805952" w:rsidR="00827DEB" w:rsidRDefault="00827DEB" w:rsidP="00E77933">
            <w:pPr>
              <w:pStyle w:val="Contact"/>
              <w:rPr>
                <w:color w:val="FFFFFF" w:themeColor="background2"/>
              </w:rPr>
            </w:pPr>
            <w:proofErr w:type="spellStart"/>
            <w:r>
              <w:rPr>
                <w:color w:val="FFFFFF" w:themeColor="background2"/>
              </w:rPr>
              <w:t>Github</w:t>
            </w:r>
            <w:proofErr w:type="spellEnd"/>
            <w:r>
              <w:rPr>
                <w:color w:val="FFFFFF" w:themeColor="background2"/>
              </w:rPr>
              <w:t xml:space="preserve"> Files</w:t>
            </w:r>
            <w:r w:rsidR="000C1B7F">
              <w:rPr>
                <w:color w:val="FFFFFF" w:themeColor="background2"/>
              </w:rPr>
              <w:t xml:space="preserve"> |</w:t>
            </w:r>
          </w:p>
          <w:p w14:paraId="68F7F586" w14:textId="1AC8A514" w:rsidR="00610448" w:rsidRDefault="009A1F81" w:rsidP="00E77933">
            <w:pPr>
              <w:pStyle w:val="Contact"/>
            </w:pPr>
            <w:hyperlink r:id="rId10" w:history="1">
              <w:r w:rsidR="00610448" w:rsidRPr="00C52594">
                <w:rPr>
                  <w:rStyle w:val="Hyperlink"/>
                </w:rPr>
                <w:t>https://github.com/BlaineRudow/EMRS.git</w:t>
              </w:r>
            </w:hyperlink>
          </w:p>
          <w:p w14:paraId="5353B8B5" w14:textId="79CDD882" w:rsidR="00610448" w:rsidRPr="00AE5C09" w:rsidRDefault="00610448" w:rsidP="00E77933">
            <w:pPr>
              <w:pStyle w:val="Contact"/>
            </w:pPr>
          </w:p>
        </w:tc>
        <w:tc>
          <w:tcPr>
            <w:tcW w:w="148" w:type="pct"/>
          </w:tcPr>
          <w:p w14:paraId="4DE1DDBB" w14:textId="77777777" w:rsidR="008A67F7" w:rsidRDefault="008A67F7" w:rsidP="00BC3FC8"/>
        </w:tc>
        <w:tc>
          <w:tcPr>
            <w:tcW w:w="1576" w:type="pct"/>
          </w:tcPr>
          <w:p w14:paraId="6D0430F0" w14:textId="7EA37C11" w:rsidR="00172036" w:rsidRPr="003C300F" w:rsidRDefault="00172036" w:rsidP="00172036">
            <w:pPr>
              <w:pStyle w:val="Subtitle"/>
            </w:pPr>
          </w:p>
          <w:p w14:paraId="6CFDA03C" w14:textId="604A05CA" w:rsidR="00E766AE" w:rsidRPr="00E766AE" w:rsidRDefault="00E766AE" w:rsidP="00E766AE">
            <w:pPr>
              <w:pStyle w:val="Title"/>
            </w:pPr>
            <w:r>
              <w:t>Blaine Rudow</w:t>
            </w:r>
          </w:p>
          <w:p w14:paraId="16265E77" w14:textId="77777777" w:rsidR="003439B4" w:rsidRDefault="00610448" w:rsidP="003C300F">
            <w:pPr>
              <w:rPr>
                <w:color w:val="FFFFFF" w:themeColor="background2"/>
              </w:rPr>
            </w:pPr>
            <w:r>
              <w:rPr>
                <w:color w:val="FFFFFF" w:themeColor="background2"/>
              </w:rPr>
              <w:t xml:space="preserve">EMRS developed by Blaine Rudow for </w:t>
            </w:r>
          </w:p>
          <w:p w14:paraId="3DE7D47E" w14:textId="1234FEF9" w:rsidR="00172036" w:rsidRPr="00172036" w:rsidRDefault="00610448" w:rsidP="003C300F">
            <w:r>
              <w:rPr>
                <w:color w:val="FFFFFF" w:themeColor="background2"/>
              </w:rPr>
              <w:t>System</w:t>
            </w:r>
            <w:r w:rsidR="003439B4">
              <w:rPr>
                <w:color w:val="FFFFFF" w:themeColor="background2"/>
              </w:rPr>
              <w:t xml:space="preserve"> Implementation </w:t>
            </w:r>
            <w:r>
              <w:rPr>
                <w:color w:val="FFFFFF" w:themeColor="background2"/>
              </w:rPr>
              <w:t>C451</w:t>
            </w:r>
          </w:p>
        </w:tc>
      </w:tr>
    </w:tbl>
    <w:p w14:paraId="19A35F76" w14:textId="77777777" w:rsidR="0035526D" w:rsidRDefault="0035526D">
      <w: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5B781646" w14:textId="77777777" w:rsidTr="00E77933">
        <w:trPr>
          <w:cantSplit/>
          <w:trHeight w:val="5783"/>
        </w:trPr>
        <w:tc>
          <w:tcPr>
            <w:tcW w:w="1518" w:type="pct"/>
          </w:tcPr>
          <w:p w14:paraId="2B91E951" w14:textId="7AEB1EAE" w:rsidR="008A67F7" w:rsidRPr="00C42279" w:rsidRDefault="009554A8" w:rsidP="00C42279">
            <w:pPr>
              <w:rPr>
                <w:rStyle w:val="Heading3Char"/>
              </w:rPr>
            </w:pPr>
            <w:r>
              <w:rPr>
                <w:rStyle w:val="Heading3Char"/>
                <w:sz w:val="22"/>
              </w:rPr>
              <w:lastRenderedPageBreak/>
              <w:t>Features</w:t>
            </w:r>
          </w:p>
          <w:p w14:paraId="17B0A2CB" w14:textId="243F53B9" w:rsidR="00C42279" w:rsidRDefault="00E06D38" w:rsidP="00C42279">
            <w:pPr>
              <w:pStyle w:val="Heading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F4AA62" wp14:editId="61395F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Oval 1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93D8DB" id="Oval 1" o:spid="_x0000_s1026" alt="Bubble for visual interest bullet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LxCHrHdAAAABQ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153CEE" wp14:editId="56CF7A2F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Graphic 10" descr="Magnifying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54A8">
              <w:t>Search Features</w:t>
            </w:r>
          </w:p>
          <w:p w14:paraId="6E61FB78" w14:textId="7BA1AF41" w:rsidR="00C42279" w:rsidRDefault="009554A8" w:rsidP="00C42279">
            <w:r>
              <w:t>The EMRS can search through providers to allow easy access to the providers information.</w:t>
            </w:r>
            <w:r w:rsidR="002443A1">
              <w:rPr>
                <w:noProof/>
                <w:color w:val="FFFFFF" w:themeColor="background2"/>
              </w:rPr>
              <w:t xml:space="preserve"> </w:t>
            </w:r>
            <w:r w:rsidR="009C552F">
              <w:rPr>
                <w:noProof/>
              </w:rPr>
              <w:drawing>
                <wp:inline distT="0" distB="0" distL="0" distR="0" wp14:anchorId="242427E6" wp14:editId="65AEBD51">
                  <wp:extent cx="2778125" cy="1264920"/>
                  <wp:effectExtent l="0" t="0" r="3175" b="0"/>
                  <wp:docPr id="15" name="Picture 15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tab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90D80" w14:textId="28358CA0" w:rsidR="001C1648" w:rsidRDefault="001C1648" w:rsidP="001C1648">
            <w:pPr>
              <w:pStyle w:val="Heading4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08F4380" wp14:editId="431D6AF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Graphic 9" descr="Bar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rChart_LTR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54A8">
              <w:t>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9CEA61" wp14:editId="50D87F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Oval 5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141C92" id="Oval 5" o:spid="_x0000_s1026" alt="Bubble for visual interest bullet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 w:rsidR="009554A8">
              <w:t>ata Storage</w:t>
            </w:r>
          </w:p>
          <w:p w14:paraId="5087B859" w14:textId="1C98154B" w:rsidR="001C1648" w:rsidRDefault="009554A8" w:rsidP="001C1648">
            <w:r>
              <w:t>The use of electronic systems to store and manipulate data allows for analytics and diagnostic information at the providers fingertips.</w:t>
            </w:r>
            <w:r w:rsidR="002443A1">
              <w:rPr>
                <w:noProof/>
                <w:color w:val="FFFFFF" w:themeColor="background2"/>
              </w:rPr>
              <w:t xml:space="preserve"> </w:t>
            </w:r>
            <w:r w:rsidR="009C552F">
              <w:rPr>
                <w:noProof/>
              </w:rPr>
              <w:drawing>
                <wp:inline distT="0" distB="0" distL="0" distR="0" wp14:anchorId="11759911" wp14:editId="677DEB34">
                  <wp:extent cx="2778125" cy="1266825"/>
                  <wp:effectExtent l="0" t="0" r="3175" b="9525"/>
                  <wp:docPr id="13" name="Picture 13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websit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807CD" w14:textId="3A0FC7FA" w:rsidR="001C1648" w:rsidRDefault="00E06D38" w:rsidP="001C1648">
            <w:pPr>
              <w:pStyle w:val="Heading4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B27383" wp14:editId="05062C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Oval 7" descr="Bubble for visual interest bulle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FD53BA" w14:textId="77777777" w:rsidR="00E77933" w:rsidRDefault="00E77933" w:rsidP="00E77933">
                                  <w:pPr>
                                    <w:jc w:val="center"/>
                                  </w:pPr>
                                  <w:r w:rsidRPr="00E77933">
                                    <w:t>Bubble for visual interest bullet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B27383" id="Oval 7" o:spid="_x0000_s1026" alt="Bubble for visual interest bullet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" fillcolor="#ed377a [3205]" stroked="f" strokeweight="1pt">
                      <v:stroke joinstyle="miter"/>
                      <v:textbox>
                        <w:txbxContent>
                          <w:p w14:paraId="03FD53BA" w14:textId="77777777" w:rsidR="00E77933" w:rsidRDefault="00E77933" w:rsidP="00E77933">
                            <w:pPr>
                              <w:jc w:val="center"/>
                            </w:pPr>
                            <w:r w:rsidRPr="00E77933">
                              <w:t>Bubble for visual interest bullet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8DF4DC8" wp14:editId="09B7E58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Graphic 8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54A8">
              <w:t xml:space="preserve">Patient </w:t>
            </w:r>
          </w:p>
          <w:p w14:paraId="0C0FF24E" w14:textId="25DE3F22" w:rsidR="001C1648" w:rsidRPr="00C42279" w:rsidRDefault="009C552F" w:rsidP="001C1648">
            <w:r>
              <w:t xml:space="preserve">Providers can access patients from an </w:t>
            </w:r>
            <w:proofErr w:type="gramStart"/>
            <w:r>
              <w:t>easy to use</w:t>
            </w:r>
            <w:proofErr w:type="gramEnd"/>
            <w:r>
              <w:t xml:space="preserve"> screen.</w:t>
            </w:r>
            <w:r>
              <w:rPr>
                <w:noProof/>
              </w:rPr>
              <w:drawing>
                <wp:inline distT="0" distB="0" distL="0" distR="0" wp14:anchorId="5A28CBF9" wp14:editId="52845708">
                  <wp:extent cx="2778125" cy="1240155"/>
                  <wp:effectExtent l="0" t="0" r="3175" b="0"/>
                  <wp:docPr id="16" name="Picture 16" descr="Table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able, treemap 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" w:type="pct"/>
          </w:tcPr>
          <w:p w14:paraId="5ACF61F8" w14:textId="77777777" w:rsidR="008A67F7" w:rsidRDefault="008A67F7" w:rsidP="00BC3FC8"/>
        </w:tc>
        <w:tc>
          <w:tcPr>
            <w:tcW w:w="1549" w:type="pct"/>
          </w:tcPr>
          <w:p w14:paraId="60EE4A70" w14:textId="7EBC4AEB" w:rsidR="007F549E" w:rsidRPr="00B65472" w:rsidRDefault="007F549E" w:rsidP="007F549E">
            <w:pPr>
              <w:pStyle w:val="Heading5"/>
            </w:pPr>
          </w:p>
          <w:p w14:paraId="30AA9610" w14:textId="3B0FE974" w:rsidR="007F549E" w:rsidRPr="00B65472" w:rsidRDefault="007F549E" w:rsidP="007F549E"/>
          <w:p w14:paraId="1B4BA275" w14:textId="5CB48D80" w:rsidR="007F549E" w:rsidRPr="00B65472" w:rsidRDefault="009554A8" w:rsidP="00B65472">
            <w:pPr>
              <w:pStyle w:val="Heading6"/>
            </w:pPr>
            <w:r>
              <w:t>Appointment tracking</w:t>
            </w:r>
          </w:p>
          <w:p w14:paraId="3FA41049" w14:textId="640198F0" w:rsidR="007F549E" w:rsidRDefault="00827DEB" w:rsidP="00B65472">
            <w:pPr>
              <w:pStyle w:val="Indent"/>
              <w:rPr>
                <w:noProof/>
                <w:color w:val="FFFFFF" w:themeColor="background2"/>
              </w:rPr>
            </w:pPr>
            <w:r>
              <w:t>Easy to use calendars and appointment tables allow providers to easily update, delete, or create new appointments that wont conflict with existing appointments.</w:t>
            </w:r>
            <w:r w:rsidR="002443A1">
              <w:rPr>
                <w:noProof/>
                <w:color w:val="FFFFFF" w:themeColor="background2"/>
              </w:rPr>
              <w:t xml:space="preserve"> </w:t>
            </w:r>
            <w:r w:rsidR="009C552F">
              <w:rPr>
                <w:noProof/>
              </w:rPr>
              <w:drawing>
                <wp:inline distT="0" distB="0" distL="0" distR="0" wp14:anchorId="2C550F19" wp14:editId="5630F8BD">
                  <wp:extent cx="2837180" cy="1275080"/>
                  <wp:effectExtent l="0" t="0" r="1270" b="1270"/>
                  <wp:docPr id="14" name="Picture 14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abl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127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ACA67" w14:textId="799816F9" w:rsidR="009C552F" w:rsidRPr="00B65472" w:rsidRDefault="009C552F" w:rsidP="00B65472">
            <w:pPr>
              <w:pStyle w:val="Indent"/>
            </w:pPr>
          </w:p>
          <w:p w14:paraId="141199B0" w14:textId="31104DC4" w:rsidR="007F549E" w:rsidRPr="00B65472" w:rsidRDefault="00827DEB" w:rsidP="00B65472">
            <w:pPr>
              <w:pStyle w:val="Heading6"/>
            </w:pPr>
            <w:r>
              <w:t>Browser access</w:t>
            </w:r>
          </w:p>
          <w:p w14:paraId="0241AE43" w14:textId="2FC34F84" w:rsidR="008A67F7" w:rsidRPr="00B65472" w:rsidRDefault="00827DEB" w:rsidP="00B65472">
            <w:pPr>
              <w:pStyle w:val="Indent"/>
            </w:pPr>
            <w:r>
              <w:t xml:space="preserve">A system that can be accessed by any modern device with internet access puts the power of the EMRS in more hands at the providers </w:t>
            </w:r>
            <w:r w:rsidRPr="00827DEB">
              <w:t>convenience</w:t>
            </w:r>
            <w:r>
              <w:t>.</w:t>
            </w:r>
            <w:r w:rsidR="002443A1">
              <w:rPr>
                <w:noProof/>
                <w:color w:val="FFFFFF" w:themeColor="background2"/>
              </w:rPr>
              <w:t xml:space="preserve"> </w:t>
            </w:r>
          </w:p>
        </w:tc>
        <w:tc>
          <w:tcPr>
            <w:tcW w:w="148" w:type="pct"/>
          </w:tcPr>
          <w:p w14:paraId="2CC6F218" w14:textId="77777777" w:rsidR="008A67F7" w:rsidRDefault="008A67F7" w:rsidP="00BC3FC8"/>
        </w:tc>
        <w:tc>
          <w:tcPr>
            <w:tcW w:w="1576" w:type="pct"/>
            <w:vAlign w:val="center"/>
          </w:tcPr>
          <w:p w14:paraId="1D658A51" w14:textId="0044CA28" w:rsidR="003D08C5" w:rsidRPr="00827DEB" w:rsidRDefault="00827DEB" w:rsidP="00827DEB">
            <w:pPr>
              <w:pStyle w:val="Quote"/>
              <w:rPr>
                <w:sz w:val="44"/>
                <w:szCs w:val="44"/>
              </w:rPr>
            </w:pPr>
            <w:r w:rsidRPr="00827DEB">
              <w:rPr>
                <w:sz w:val="44"/>
                <w:szCs w:val="44"/>
              </w:rPr>
              <w:t>“Sometimes it is the people no one can imagine anything of who do the things no one can imagine”- Alan Turing</w:t>
            </w:r>
          </w:p>
        </w:tc>
      </w:tr>
    </w:tbl>
    <w:p w14:paraId="25DC2029" w14:textId="19830FD3" w:rsidR="00985155" w:rsidRPr="00985155" w:rsidRDefault="00985155" w:rsidP="00985155">
      <w:pPr>
        <w:tabs>
          <w:tab w:val="left" w:pos="8028"/>
        </w:tabs>
      </w:pPr>
    </w:p>
    <w:sectPr w:rsidR="00985155" w:rsidRPr="00985155" w:rsidSect="0035526D">
      <w:headerReference w:type="default" r:id="rId21"/>
      <w:headerReference w:type="first" r:id="rId22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DBB86" w14:textId="77777777" w:rsidR="009A1F81" w:rsidRDefault="009A1F81" w:rsidP="00180323">
      <w:pPr>
        <w:spacing w:after="0"/>
      </w:pPr>
      <w:r>
        <w:separator/>
      </w:r>
    </w:p>
  </w:endnote>
  <w:endnote w:type="continuationSeparator" w:id="0">
    <w:p w14:paraId="0F8E6AAD" w14:textId="77777777" w:rsidR="009A1F81" w:rsidRDefault="009A1F81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EB50" w14:textId="77777777" w:rsidR="009A1F81" w:rsidRDefault="009A1F81" w:rsidP="00180323">
      <w:pPr>
        <w:spacing w:after="0"/>
      </w:pPr>
      <w:r>
        <w:separator/>
      </w:r>
    </w:p>
  </w:footnote>
  <w:footnote w:type="continuationSeparator" w:id="0">
    <w:p w14:paraId="32DEA121" w14:textId="77777777" w:rsidR="009A1F81" w:rsidRDefault="009A1F81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8590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33AAB" wp14:editId="347E67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66A0DFF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5FB8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5FD801" wp14:editId="27EE81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8696459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777567">
    <w:abstractNumId w:val="0"/>
  </w:num>
  <w:num w:numId="2" w16cid:durableId="1569343502">
    <w:abstractNumId w:val="1"/>
  </w:num>
  <w:num w:numId="3" w16cid:durableId="39756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E"/>
    <w:rsid w:val="000A4C25"/>
    <w:rsid w:val="000C1B7F"/>
    <w:rsid w:val="001408EE"/>
    <w:rsid w:val="00172036"/>
    <w:rsid w:val="00180323"/>
    <w:rsid w:val="00193B15"/>
    <w:rsid w:val="001C1648"/>
    <w:rsid w:val="001E6818"/>
    <w:rsid w:val="00202BB7"/>
    <w:rsid w:val="002443A1"/>
    <w:rsid w:val="002457F5"/>
    <w:rsid w:val="002A771D"/>
    <w:rsid w:val="00300B32"/>
    <w:rsid w:val="003439B4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10448"/>
    <w:rsid w:val="00640655"/>
    <w:rsid w:val="006A307A"/>
    <w:rsid w:val="006B04B2"/>
    <w:rsid w:val="006D5270"/>
    <w:rsid w:val="006E39F3"/>
    <w:rsid w:val="006F51BE"/>
    <w:rsid w:val="00703EA8"/>
    <w:rsid w:val="007F549E"/>
    <w:rsid w:val="00827DEB"/>
    <w:rsid w:val="00833F9A"/>
    <w:rsid w:val="0083691C"/>
    <w:rsid w:val="00843AD5"/>
    <w:rsid w:val="008701B3"/>
    <w:rsid w:val="00884888"/>
    <w:rsid w:val="008A67F7"/>
    <w:rsid w:val="008A6B5A"/>
    <w:rsid w:val="008B442F"/>
    <w:rsid w:val="008E5CAD"/>
    <w:rsid w:val="009118A4"/>
    <w:rsid w:val="00926AF2"/>
    <w:rsid w:val="00946E3C"/>
    <w:rsid w:val="009554A8"/>
    <w:rsid w:val="00985155"/>
    <w:rsid w:val="009A1F81"/>
    <w:rsid w:val="009C552F"/>
    <w:rsid w:val="00A770E7"/>
    <w:rsid w:val="00AE5C09"/>
    <w:rsid w:val="00B05CA9"/>
    <w:rsid w:val="00B251F8"/>
    <w:rsid w:val="00B32908"/>
    <w:rsid w:val="00B65472"/>
    <w:rsid w:val="00B75C3D"/>
    <w:rsid w:val="00B8085F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66AE"/>
    <w:rsid w:val="00E77933"/>
    <w:rsid w:val="00E84247"/>
    <w:rsid w:val="00EA558A"/>
    <w:rsid w:val="00EB1C95"/>
    <w:rsid w:val="00ED14B1"/>
    <w:rsid w:val="00EE543D"/>
    <w:rsid w:val="00EF23C9"/>
    <w:rsid w:val="00EF680C"/>
    <w:rsid w:val="00F274C1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0F41F"/>
  <w15:chartTrackingRefBased/>
  <w15:docId w15:val="{9E0E0A8C-FA90-411F-A8F9-2F4E7AB9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fontTable" Target="fontTable.xml"/><Relationship Id="rId10" Type="http://schemas.openxmlformats.org/officeDocument/2006/relationships/hyperlink" Target="https://github.com/BlaineRudow/EMRS.git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edi\AppData\Local\Microsoft\Office\16.0\DTS\en-US%7b4C5D48A6-95AF-4D8C-A588-624F711AB130%7d\%7b770DCDCA-BCF2-48CD-97C1-54F9B669A37F%7dtf78018332_win32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{770DCDCA-BCF2-48CD-97C1-54F9B669A37F}tf78018332_win32.dotx</Template>
  <TotalTime>65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</dc:creator>
  <cp:keywords/>
  <dc:description/>
  <cp:lastModifiedBy>Blaine Rudow</cp:lastModifiedBy>
  <cp:revision>11</cp:revision>
  <cp:lastPrinted>2022-03-11T21:46:00Z</cp:lastPrinted>
  <dcterms:created xsi:type="dcterms:W3CDTF">2022-03-11T20:54:00Z</dcterms:created>
  <dcterms:modified xsi:type="dcterms:W3CDTF">2022-05-02T23:23:00Z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