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2DC4" w14:textId="7922E3F5" w:rsidR="00993E46" w:rsidRDefault="00D32599" w:rsidP="00D32599">
      <w:pPr>
        <w:pStyle w:val="Title"/>
        <w:jc w:val="center"/>
        <w:rPr>
          <w:lang w:val="en-US"/>
        </w:rPr>
      </w:pPr>
      <w:r>
        <w:rPr>
          <w:lang w:val="en-US"/>
        </w:rPr>
        <w:t>Phishing Tool Guide</w:t>
      </w:r>
    </w:p>
    <w:p w14:paraId="15D3F540" w14:textId="6068D558" w:rsidR="00D32599" w:rsidRDefault="00BF5692" w:rsidP="00BF5692">
      <w:pPr>
        <w:jc w:val="center"/>
        <w:rPr>
          <w:lang w:val="en-US"/>
        </w:rPr>
      </w:pPr>
      <w:r>
        <w:rPr>
          <w:lang w:val="en-US"/>
        </w:rPr>
        <w:t>Blair Davidson</w:t>
      </w:r>
    </w:p>
    <w:p w14:paraId="557B825E" w14:textId="5C3E961D" w:rsidR="00BF5692" w:rsidRDefault="00BF5692" w:rsidP="00BF5692">
      <w:pPr>
        <w:jc w:val="center"/>
        <w:rPr>
          <w:lang w:val="en-US"/>
        </w:rPr>
      </w:pPr>
      <w:r>
        <w:rPr>
          <w:lang w:val="en-US"/>
        </w:rPr>
        <w:t>2202504</w:t>
      </w:r>
    </w:p>
    <w:p w14:paraId="0E4B4F23" w14:textId="77777777" w:rsidR="00BF5692" w:rsidRDefault="00BF5692" w:rsidP="00BF5692">
      <w:pPr>
        <w:jc w:val="center"/>
        <w:rPr>
          <w:lang w:val="en-US"/>
        </w:rPr>
      </w:pPr>
    </w:p>
    <w:p w14:paraId="618E1137" w14:textId="77777777" w:rsidR="00BF5692" w:rsidRDefault="00BF5692" w:rsidP="00BF5692">
      <w:pPr>
        <w:jc w:val="center"/>
        <w:rPr>
          <w:lang w:val="en-US"/>
        </w:rPr>
      </w:pPr>
    </w:p>
    <w:p w14:paraId="417F8E1C" w14:textId="77777777" w:rsidR="00BF5692" w:rsidRDefault="00BF5692" w:rsidP="00BF5692">
      <w:pPr>
        <w:jc w:val="center"/>
        <w:rPr>
          <w:lang w:val="en-US"/>
        </w:rPr>
      </w:pPr>
    </w:p>
    <w:p w14:paraId="04678EBB" w14:textId="683B19E6" w:rsidR="00BF5692" w:rsidRDefault="00BF5692" w:rsidP="00BF5692">
      <w:pPr>
        <w:jc w:val="center"/>
        <w:rPr>
          <w:lang w:val="en-US"/>
        </w:rPr>
      </w:pPr>
    </w:p>
    <w:p w14:paraId="3E5D8E2E" w14:textId="77777777" w:rsidR="00BF5692" w:rsidRDefault="00BF5692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7353632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070632" w14:textId="025F7EA1" w:rsidR="00BF5692" w:rsidRDefault="00BF5692">
          <w:pPr>
            <w:pStyle w:val="TOCHeading"/>
          </w:pPr>
          <w:r>
            <w:t>Contents</w:t>
          </w:r>
        </w:p>
        <w:p w14:paraId="3CF3EAF4" w14:textId="0354F1C4" w:rsidR="00C12CF4" w:rsidRDefault="00BF569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10590" w:history="1">
            <w:r w:rsidR="00C12CF4" w:rsidRPr="00D51A84">
              <w:rPr>
                <w:rStyle w:val="Hyperlink"/>
                <w:noProof/>
                <w:lang w:val="en-US"/>
              </w:rPr>
              <w:t>1.</w:t>
            </w:r>
            <w:r w:rsidR="00C12CF4">
              <w:rPr>
                <w:rFonts w:eastAsiaTheme="minorEastAsia"/>
                <w:noProof/>
                <w:lang w:eastAsia="en-GB"/>
              </w:rPr>
              <w:tab/>
            </w:r>
            <w:r w:rsidR="00C12CF4" w:rsidRPr="00D51A84">
              <w:rPr>
                <w:rStyle w:val="Hyperlink"/>
                <w:noProof/>
                <w:lang w:val="en-US"/>
              </w:rPr>
              <w:t>How to use the tool</w:t>
            </w:r>
            <w:r w:rsidR="00C12CF4">
              <w:rPr>
                <w:noProof/>
                <w:webHidden/>
              </w:rPr>
              <w:tab/>
            </w:r>
            <w:r w:rsidR="00C12CF4">
              <w:rPr>
                <w:noProof/>
                <w:webHidden/>
              </w:rPr>
              <w:fldChar w:fldCharType="begin"/>
            </w:r>
            <w:r w:rsidR="00C12CF4">
              <w:rPr>
                <w:noProof/>
                <w:webHidden/>
              </w:rPr>
              <w:instrText xml:space="preserve"> PAGEREF _Toc227710590 \h </w:instrText>
            </w:r>
            <w:r w:rsidR="00C12CF4">
              <w:rPr>
                <w:noProof/>
                <w:webHidden/>
              </w:rPr>
            </w:r>
            <w:r w:rsidR="00C12CF4">
              <w:rPr>
                <w:noProof/>
                <w:webHidden/>
              </w:rPr>
              <w:fldChar w:fldCharType="separate"/>
            </w:r>
            <w:r w:rsidR="00C12CF4">
              <w:rPr>
                <w:noProof/>
                <w:webHidden/>
              </w:rPr>
              <w:t>3</w:t>
            </w:r>
            <w:r w:rsidR="00C12CF4">
              <w:rPr>
                <w:noProof/>
                <w:webHidden/>
              </w:rPr>
              <w:fldChar w:fldCharType="end"/>
            </w:r>
          </w:hyperlink>
        </w:p>
        <w:p w14:paraId="74895E77" w14:textId="5A522C8A" w:rsidR="00C12CF4" w:rsidRDefault="00C12CF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10591" w:history="1">
            <w:r w:rsidRPr="00D51A84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51A84">
              <w:rPr>
                <w:rStyle w:val="Hyperlink"/>
                <w:noProof/>
                <w:lang w:val="en-US"/>
              </w:rPr>
              <w:t>About the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9F48A" w14:textId="5C0B5ADD" w:rsidR="00C12CF4" w:rsidRDefault="00C12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10592" w:history="1">
            <w:r w:rsidRPr="00D51A84">
              <w:rPr>
                <w:rStyle w:val="Hyperlink"/>
                <w:noProof/>
                <w:lang w:val="en-US"/>
              </w:rPr>
              <w:t>2.1 What the tool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72EF9" w14:textId="1ED5A6EA" w:rsidR="00C12CF4" w:rsidRDefault="00C12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10593" w:history="1">
            <w:r w:rsidRPr="00D51A84">
              <w:rPr>
                <w:rStyle w:val="Hyperlink"/>
                <w:noProof/>
                <w:lang w:val="en-US"/>
              </w:rPr>
              <w:t>2.2 How the scoring system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1BBF5" w14:textId="5EBF26A1" w:rsidR="00C12CF4" w:rsidRDefault="00C12CF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10594" w:history="1">
            <w:r w:rsidRPr="00D51A84">
              <w:rPr>
                <w:rStyle w:val="Hyperlink"/>
                <w:noProof/>
                <w:lang w:val="en-US"/>
              </w:rPr>
              <w:t>2.3 Educational value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7400" w14:textId="5547E7D6" w:rsidR="00C12CF4" w:rsidRDefault="00C12CF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7710595" w:history="1">
            <w:r w:rsidRPr="00D51A84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51A84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5827" w14:textId="43732793" w:rsidR="00BF5692" w:rsidRDefault="00BF5692">
          <w:r>
            <w:rPr>
              <w:b/>
              <w:bCs/>
              <w:noProof/>
            </w:rPr>
            <w:fldChar w:fldCharType="end"/>
          </w:r>
        </w:p>
      </w:sdtContent>
    </w:sdt>
    <w:p w14:paraId="5D9996CD" w14:textId="50FDC1B0" w:rsidR="00BF5692" w:rsidRDefault="00BF5692" w:rsidP="00BF5692">
      <w:pPr>
        <w:jc w:val="both"/>
        <w:rPr>
          <w:lang w:val="en-US"/>
        </w:rPr>
      </w:pPr>
    </w:p>
    <w:p w14:paraId="35FC06CE" w14:textId="15886DD9" w:rsidR="00E24F1F" w:rsidRDefault="00E24F1F">
      <w:pPr>
        <w:rPr>
          <w:lang w:val="en-US"/>
        </w:rPr>
      </w:pPr>
      <w:r>
        <w:rPr>
          <w:lang w:val="en-US"/>
        </w:rPr>
        <w:br w:type="page"/>
      </w:r>
    </w:p>
    <w:p w14:paraId="4D285F32" w14:textId="06F3F14C" w:rsidR="00BF5692" w:rsidRPr="00916A65" w:rsidRDefault="00BF5692" w:rsidP="00BF5692">
      <w:pPr>
        <w:pStyle w:val="Heading1"/>
        <w:numPr>
          <w:ilvl w:val="0"/>
          <w:numId w:val="5"/>
        </w:numPr>
        <w:rPr>
          <w:lang w:val="en-US"/>
        </w:rPr>
      </w:pPr>
      <w:bookmarkStart w:id="0" w:name="_Toc227710590"/>
      <w:r w:rsidRPr="00E24F1F">
        <w:rPr>
          <w:lang w:val="en-US"/>
        </w:rPr>
        <w:lastRenderedPageBreak/>
        <w:t>How to use the tool</w:t>
      </w:r>
      <w:bookmarkEnd w:id="0"/>
    </w:p>
    <w:p w14:paraId="75EFA545" w14:textId="77777777" w:rsidR="002F2F75" w:rsidRDefault="00BF5692" w:rsidP="00BF5692">
      <w:pPr>
        <w:rPr>
          <w:lang w:val="en-US"/>
        </w:rPr>
      </w:pPr>
      <w:r>
        <w:rPr>
          <w:lang w:val="en-US"/>
        </w:rPr>
        <w:t>Step 1:</w:t>
      </w:r>
      <w:r w:rsidR="002F2F75">
        <w:rPr>
          <w:lang w:val="en-US"/>
        </w:rPr>
        <w:t xml:space="preserve"> </w:t>
      </w:r>
    </w:p>
    <w:p w14:paraId="3C535025" w14:textId="06E2AEC5" w:rsidR="00BF5692" w:rsidRDefault="002F2F75" w:rsidP="00BF5692">
      <w:pPr>
        <w:rPr>
          <w:lang w:val="en-US"/>
        </w:rPr>
      </w:pPr>
      <w:r>
        <w:rPr>
          <w:lang w:val="en-US"/>
        </w:rPr>
        <w:t>After running the code, you will be prompted to either enter in manually one of the email examples or can click and drag them in instead.</w:t>
      </w:r>
    </w:p>
    <w:p w14:paraId="225FAAB3" w14:textId="77777777" w:rsidR="002F2F75" w:rsidRDefault="002F2F75" w:rsidP="00BF5692">
      <w:pPr>
        <w:rPr>
          <w:lang w:val="en-US"/>
        </w:rPr>
      </w:pPr>
    </w:p>
    <w:p w14:paraId="51E44F53" w14:textId="7C2F2B4C" w:rsidR="002F2F75" w:rsidRDefault="002F2F75" w:rsidP="00BF5692">
      <w:pPr>
        <w:rPr>
          <w:lang w:val="en-US"/>
        </w:rPr>
      </w:pPr>
      <w:r>
        <w:rPr>
          <w:lang w:val="en-US"/>
        </w:rPr>
        <w:t xml:space="preserve">Step 2: </w:t>
      </w:r>
    </w:p>
    <w:p w14:paraId="7AFD51D2" w14:textId="21273471" w:rsidR="002F2F75" w:rsidRDefault="002F2F75" w:rsidP="00BF5692">
      <w:pPr>
        <w:rPr>
          <w:lang w:val="en-US"/>
        </w:rPr>
      </w:pPr>
      <w:r>
        <w:rPr>
          <w:lang w:val="en-US"/>
        </w:rPr>
        <w:t>On</w:t>
      </w:r>
      <w:r w:rsidR="004B6428">
        <w:rPr>
          <w:lang w:val="en-US"/>
        </w:rPr>
        <w:t>ce</w:t>
      </w:r>
      <w:r>
        <w:rPr>
          <w:lang w:val="en-US"/>
        </w:rPr>
        <w:t xml:space="preserve"> your </w:t>
      </w:r>
      <w:r w:rsidR="00354161">
        <w:rPr>
          <w:lang w:val="en-US"/>
        </w:rPr>
        <w:t>email has been chosen either type END in all caps on a new line if cop</w:t>
      </w:r>
      <w:r w:rsidR="00C24153">
        <w:rPr>
          <w:lang w:val="en-US"/>
        </w:rPr>
        <w:t>ied</w:t>
      </w:r>
      <w:r w:rsidR="00354161">
        <w:rPr>
          <w:lang w:val="en-US"/>
        </w:rPr>
        <w:t xml:space="preserve"> and pasted was chosen or </w:t>
      </w:r>
      <w:r w:rsidR="00931B72">
        <w:rPr>
          <w:lang w:val="en-US"/>
        </w:rPr>
        <w:t>press</w:t>
      </w:r>
      <w:r w:rsidR="00537FB7">
        <w:rPr>
          <w:lang w:val="en-US"/>
        </w:rPr>
        <w:t xml:space="preserve"> enter after dragging the example </w:t>
      </w:r>
      <w:r w:rsidR="00112C09">
        <w:rPr>
          <w:lang w:val="en-US"/>
        </w:rPr>
        <w:t xml:space="preserve">into the terminal </w:t>
      </w:r>
      <w:r w:rsidR="00537FB7">
        <w:rPr>
          <w:lang w:val="en-US"/>
        </w:rPr>
        <w:t>instead</w:t>
      </w:r>
      <w:r w:rsidR="00112C09">
        <w:rPr>
          <w:lang w:val="en-US"/>
        </w:rPr>
        <w:t>.</w:t>
      </w:r>
    </w:p>
    <w:p w14:paraId="524B70B2" w14:textId="77777777" w:rsidR="00112C09" w:rsidRDefault="00112C09" w:rsidP="00BF5692">
      <w:pPr>
        <w:rPr>
          <w:lang w:val="en-US"/>
        </w:rPr>
      </w:pPr>
    </w:p>
    <w:p w14:paraId="59CADDB9" w14:textId="39EF9752" w:rsidR="00791CF1" w:rsidRDefault="00112C09" w:rsidP="00BF5692">
      <w:pPr>
        <w:rPr>
          <w:lang w:val="en-US"/>
        </w:rPr>
      </w:pPr>
      <w:r>
        <w:rPr>
          <w:lang w:val="en-US"/>
        </w:rPr>
        <w:t>Step</w:t>
      </w:r>
      <w:r w:rsidR="00791CF1">
        <w:rPr>
          <w:lang w:val="en-US"/>
        </w:rPr>
        <w:t xml:space="preserve"> </w:t>
      </w:r>
      <w:r>
        <w:rPr>
          <w:lang w:val="en-US"/>
        </w:rPr>
        <w:t xml:space="preserve">3: </w:t>
      </w:r>
    </w:p>
    <w:p w14:paraId="37B7A89A" w14:textId="1E853336" w:rsidR="00112C09" w:rsidRDefault="00791CF1" w:rsidP="00BF5692">
      <w:pPr>
        <w:rPr>
          <w:lang w:val="en-US"/>
        </w:rPr>
      </w:pPr>
      <w:r>
        <w:rPr>
          <w:lang w:val="en-US"/>
        </w:rPr>
        <w:t>T</w:t>
      </w:r>
      <w:r w:rsidR="00112C09">
        <w:rPr>
          <w:lang w:val="en-US"/>
        </w:rPr>
        <w:t xml:space="preserve">he tool will then provide detection </w:t>
      </w:r>
      <w:r>
        <w:rPr>
          <w:lang w:val="en-US"/>
        </w:rPr>
        <w:t>information such as reasoning, suggestions and next appropriate steps to take if one of the chosen examples has been flagged.</w:t>
      </w:r>
    </w:p>
    <w:p w14:paraId="635DC47B" w14:textId="77777777" w:rsidR="00791CF1" w:rsidRDefault="00791CF1" w:rsidP="00BF5692">
      <w:pPr>
        <w:rPr>
          <w:lang w:val="en-US"/>
        </w:rPr>
      </w:pPr>
    </w:p>
    <w:p w14:paraId="18F8FEE2" w14:textId="528D9078" w:rsidR="00791CF1" w:rsidRDefault="00791CF1" w:rsidP="00BF5692">
      <w:pPr>
        <w:rPr>
          <w:lang w:val="en-US"/>
        </w:rPr>
      </w:pPr>
      <w:r>
        <w:rPr>
          <w:lang w:val="en-US"/>
        </w:rPr>
        <w:t>Step 4:</w:t>
      </w:r>
      <w:r>
        <w:rPr>
          <w:lang w:val="en-US"/>
        </w:rPr>
        <w:br/>
        <w:t xml:space="preserve">After the tool is done checking the example you will be prompted to either end the program or </w:t>
      </w:r>
      <w:r w:rsidR="00512099">
        <w:rPr>
          <w:lang w:val="en-US"/>
        </w:rPr>
        <w:t>test another example, if you continue testing then the tool will repeat from step one. If you choose to end program, then the tool will end.</w:t>
      </w:r>
    </w:p>
    <w:p w14:paraId="4D0C2B5C" w14:textId="5885D52A" w:rsidR="002F2F75" w:rsidRPr="00BF5692" w:rsidRDefault="002F2F75" w:rsidP="00BF5692">
      <w:pPr>
        <w:rPr>
          <w:lang w:val="en-US"/>
        </w:rPr>
      </w:pPr>
    </w:p>
    <w:p w14:paraId="544520C9" w14:textId="328599AF" w:rsidR="00BF5692" w:rsidRDefault="00916A65" w:rsidP="00D32599">
      <w:pPr>
        <w:rPr>
          <w:lang w:val="en-US"/>
        </w:rPr>
      </w:pPr>
      <w:r w:rsidRPr="00305964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0E5AC40E" wp14:editId="0DC340E7">
            <wp:simplePos x="0" y="0"/>
            <wp:positionH relativeFrom="margin">
              <wp:align>center</wp:align>
            </wp:positionH>
            <wp:positionV relativeFrom="paragraph">
              <wp:posOffset>6399</wp:posOffset>
            </wp:positionV>
            <wp:extent cx="1706245" cy="3342005"/>
            <wp:effectExtent l="0" t="0" r="8255" b="0"/>
            <wp:wrapTight wrapText="bothSides">
              <wp:wrapPolygon edited="0">
                <wp:start x="15193" y="123"/>
                <wp:lineTo x="13505" y="1108"/>
                <wp:lineTo x="14711" y="2339"/>
                <wp:lineTo x="5547" y="3201"/>
                <wp:lineTo x="4341" y="3447"/>
                <wp:lineTo x="4341" y="4309"/>
                <wp:lineTo x="965" y="4925"/>
                <wp:lineTo x="241" y="5294"/>
                <wp:lineTo x="241" y="6772"/>
                <wp:lineTo x="3617" y="8249"/>
                <wp:lineTo x="4582" y="8249"/>
                <wp:lineTo x="4582" y="20315"/>
                <wp:lineTo x="15193" y="21300"/>
                <wp:lineTo x="16158" y="21300"/>
                <wp:lineTo x="18087" y="20315"/>
                <wp:lineTo x="18328" y="18099"/>
                <wp:lineTo x="20258" y="18099"/>
                <wp:lineTo x="21463" y="17360"/>
                <wp:lineTo x="21463" y="3571"/>
                <wp:lineTo x="20499" y="3201"/>
                <wp:lineTo x="16640" y="2339"/>
                <wp:lineTo x="18087" y="1601"/>
                <wp:lineTo x="17846" y="1108"/>
                <wp:lineTo x="16158" y="123"/>
                <wp:lineTo x="15193" y="123"/>
              </wp:wrapPolygon>
            </wp:wrapTight>
            <wp:docPr id="1392322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24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DEE3B" w14:textId="16EE6FAB" w:rsidR="00D32599" w:rsidRDefault="00D32599" w:rsidP="00D32599">
      <w:pPr>
        <w:rPr>
          <w:lang w:val="en-US"/>
        </w:rPr>
      </w:pPr>
    </w:p>
    <w:p w14:paraId="743FEB17" w14:textId="77777777" w:rsidR="00512099" w:rsidRDefault="00512099" w:rsidP="00D32599">
      <w:pPr>
        <w:rPr>
          <w:lang w:val="en-US"/>
        </w:rPr>
      </w:pPr>
    </w:p>
    <w:p w14:paraId="2C854EF9" w14:textId="77777777" w:rsidR="00512099" w:rsidRDefault="00512099" w:rsidP="00D32599">
      <w:pPr>
        <w:rPr>
          <w:lang w:val="en-US"/>
        </w:rPr>
      </w:pPr>
    </w:p>
    <w:p w14:paraId="7B138BB9" w14:textId="77777777" w:rsidR="00512099" w:rsidRDefault="00512099" w:rsidP="00D32599">
      <w:pPr>
        <w:rPr>
          <w:lang w:val="en-US"/>
        </w:rPr>
      </w:pPr>
    </w:p>
    <w:p w14:paraId="4A8E37B8" w14:textId="77777777" w:rsidR="00512099" w:rsidRDefault="00512099" w:rsidP="00D32599">
      <w:pPr>
        <w:rPr>
          <w:lang w:val="en-US"/>
        </w:rPr>
      </w:pPr>
    </w:p>
    <w:p w14:paraId="0BBD83C2" w14:textId="77777777" w:rsidR="00512099" w:rsidRDefault="00512099" w:rsidP="00D32599">
      <w:pPr>
        <w:rPr>
          <w:lang w:val="en-US"/>
        </w:rPr>
      </w:pPr>
    </w:p>
    <w:p w14:paraId="4480219E" w14:textId="77777777" w:rsidR="00715D72" w:rsidRDefault="00715D72" w:rsidP="00D32599">
      <w:pPr>
        <w:rPr>
          <w:lang w:val="en-US"/>
        </w:rPr>
      </w:pPr>
    </w:p>
    <w:p w14:paraId="08F9C704" w14:textId="4A658A4B" w:rsidR="00512099" w:rsidRDefault="00916A65" w:rsidP="00D3259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E6556F2" wp14:editId="3477302B">
                <wp:simplePos x="0" y="0"/>
                <wp:positionH relativeFrom="margin">
                  <wp:align>center</wp:align>
                </wp:positionH>
                <wp:positionV relativeFrom="paragraph">
                  <wp:posOffset>691284</wp:posOffset>
                </wp:positionV>
                <wp:extent cx="17062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463" y="20057"/>
                    <wp:lineTo x="21463" y="0"/>
                    <wp:lineTo x="0" y="0"/>
                  </wp:wrapPolygon>
                </wp:wrapTight>
                <wp:docPr id="1330972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7F3883" w14:textId="5A6E91D1" w:rsidR="00916A65" w:rsidRPr="00C43811" w:rsidRDefault="00916A65" w:rsidP="00916A65">
                            <w:pPr>
                              <w:pStyle w:val="Caption"/>
                              <w:rPr>
                                <w:rFonts w:cstheme="minorHAnsi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-Tools workflow example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6556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.45pt;width:134.35pt;height:.05pt;z-index:-251655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6M9FQIAADgEAAAOAAAAZHJzL2Uyb0RvYy54bWysU8GO0zAQvSPxD5bvNG1hC4qarkpXRUir&#10;3ZW6aM+u4zSWHI8Zu03K1zN2khYWToiLM/GM33jee17edo1hJ4Vegy34bDLlTFkJpbaHgn973r77&#10;xJkPwpbCgFUFPyvPb1dv3yxbl6s51GBKhYxArM9bV/A6BJdnmZe1aoSfgFOWkhVgIwL94iErUbSE&#10;3phsPp0ushawdAhSeU+7d32SrxJ+VSkZHqvKq8BMweluIa2Y1n1cs9VS5AcUrtZyuIb4h1s0Qltq&#10;eoG6E0GwI+o/oBotETxUYSKhyaCqtFRpBppmNn01za4WTqVZiBzvLjT5/wcrH04794QsdJ+hIwEj&#10;Ia3zuafNOE9XYRO/dFNGeaLwfKFNdYHJeOjjdDH/cMOZpNzi/U3EyK5HHfrwRUHDYlBwJE0SVeJ0&#10;70NfOpbETh6MLrfamPgTExuD7CRIv7bWQQ3gv1UZG2stxFM9YNzJrnPEKHT7bhhuD+WZZkbo7eCd&#10;3GpqdC98eBJI+tOY5OnwSEtloC04DBFnNeCPv+3HepKFspy15KeC++9HgYoz89WSYNF8Y4BjsB8D&#10;e2w2QCPO6LU4mUI6gMGMYYXQvJDV17ELpYSV1KvgYQw3oXc1PRWp1utURBZzItzbnZMReiT0uXsR&#10;6AY5Aqn4AKPTRP5Klb426eLWx0AUJ8kioT2LA89kzyT68JSi/3/9T1XXB7/6CQAA//8DAFBLAwQU&#10;AAYACAAAACEAVOHYa98AAAAIAQAADwAAAGRycy9kb3ducmV2LnhtbEyPwU7DMBBE70j8g7VIXBC1&#10;KVVIQ5yqquAAl4rQCzc33saB2I5spw1/z/ZUjjszmn1TribbsyOG2Hkn4WEmgKFrvO5cK2H3+Xqf&#10;A4tJOa1671DCL0ZYVddXpSq0P7kPPNapZVTiYqEkmJSGgvPYGLQqzvyAjryDD1YlOkPLdVAnKrc9&#10;nwuRcas6Rx+MGnBjsPmpRythu/jamrvx8PK+XjyGt924yb7bWsrbm2n9DCzhlC5hOOMTOlTEtPej&#10;05H1EmhIIlXkS2Bkz7P8Cdj+rCwF8Krk/wdUfwAAAP//AwBQSwECLQAUAAYACAAAACEAtoM4kv4A&#10;AADhAQAAEwAAAAAAAAAAAAAAAAAAAAAAW0NvbnRlbnRfVHlwZXNdLnhtbFBLAQItABQABgAIAAAA&#10;IQA4/SH/1gAAAJQBAAALAAAAAAAAAAAAAAAAAC8BAABfcmVscy8ucmVsc1BLAQItABQABgAIAAAA&#10;IQBYl6M9FQIAADgEAAAOAAAAAAAAAAAAAAAAAC4CAABkcnMvZTJvRG9jLnhtbFBLAQItABQABgAI&#10;AAAAIQBU4dhr3wAAAAgBAAAPAAAAAAAAAAAAAAAAAG8EAABkcnMvZG93bnJldi54bWxQSwUGAAAA&#10;AAQABADzAAAAewUAAAAA&#10;" stroked="f">
                <v:textbox style="mso-fit-shape-to-text:t" inset="0,0,0,0">
                  <w:txbxContent>
                    <w:p w14:paraId="177F3883" w14:textId="5A6E91D1" w:rsidR="00916A65" w:rsidRPr="00C43811" w:rsidRDefault="00916A65" w:rsidP="00916A65">
                      <w:pPr>
                        <w:pStyle w:val="Caption"/>
                        <w:rPr>
                          <w:rFonts w:cstheme="minorHAnsi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-Tools workflow example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74A1209" w14:textId="77777777" w:rsidR="00E97B89" w:rsidRDefault="00512099" w:rsidP="00715D72">
      <w:pPr>
        <w:pStyle w:val="Heading1"/>
        <w:numPr>
          <w:ilvl w:val="0"/>
          <w:numId w:val="5"/>
        </w:numPr>
        <w:rPr>
          <w:lang w:val="en-US"/>
        </w:rPr>
      </w:pPr>
      <w:bookmarkStart w:id="1" w:name="_Toc227710591"/>
      <w:r>
        <w:rPr>
          <w:lang w:val="en-US"/>
        </w:rPr>
        <w:lastRenderedPageBreak/>
        <w:t>About the tool</w:t>
      </w:r>
      <w:bookmarkEnd w:id="1"/>
    </w:p>
    <w:p w14:paraId="50DD12C4" w14:textId="552BAAF3" w:rsidR="00715D72" w:rsidRPr="00E97B89" w:rsidRDefault="00715D72" w:rsidP="00632F88">
      <w:pPr>
        <w:pStyle w:val="Heading2"/>
        <w:rPr>
          <w:lang w:val="en-US"/>
        </w:rPr>
      </w:pPr>
      <w:bookmarkStart w:id="2" w:name="_Toc227710592"/>
      <w:r w:rsidRPr="00E97B89">
        <w:rPr>
          <w:lang w:val="en-US"/>
        </w:rPr>
        <w:t>2.1 What the tool does</w:t>
      </w:r>
      <w:bookmarkEnd w:id="2"/>
    </w:p>
    <w:p w14:paraId="4C25CBCD" w14:textId="77777777" w:rsidR="00715D72" w:rsidRDefault="00715D72" w:rsidP="00715D72">
      <w:pPr>
        <w:rPr>
          <w:lang w:val="en-US"/>
        </w:rPr>
      </w:pPr>
      <w:r>
        <w:rPr>
          <w:lang w:val="en-US"/>
        </w:rPr>
        <w:t>The tool scans chosen email text and looks for phishing indicators</w:t>
      </w:r>
    </w:p>
    <w:p w14:paraId="71133C61" w14:textId="77777777" w:rsidR="00715D72" w:rsidRDefault="00715D72" w:rsidP="00715D72">
      <w:pPr>
        <w:rPr>
          <w:lang w:val="en-US"/>
        </w:rPr>
      </w:pPr>
      <w:r>
        <w:rPr>
          <w:lang w:val="en-US"/>
        </w:rPr>
        <w:t>It achieves this by checking for the following:</w:t>
      </w:r>
      <w:r>
        <w:rPr>
          <w:lang w:val="en-US"/>
        </w:rPr>
        <w:br/>
      </w:r>
    </w:p>
    <w:p w14:paraId="04DA2D25" w14:textId="77777777" w:rsidR="00B82918" w:rsidRDefault="000C05B7" w:rsidP="00B8291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Suspicious</w:t>
      </w:r>
      <w:r w:rsidR="00715D72">
        <w:rPr>
          <w:lang w:val="en-US"/>
        </w:rPr>
        <w:t xml:space="preserve"> language</w:t>
      </w:r>
    </w:p>
    <w:p w14:paraId="322ABDEC" w14:textId="01A07CA3" w:rsidR="000C05B7" w:rsidRPr="00B82918" w:rsidRDefault="000C05B7" w:rsidP="00B82918">
      <w:pPr>
        <w:pStyle w:val="ListParagraph"/>
        <w:rPr>
          <w:lang w:val="en-US"/>
        </w:rPr>
      </w:pPr>
      <w:r w:rsidRPr="00B82918">
        <w:rPr>
          <w:lang w:val="en-US"/>
        </w:rPr>
        <w:t>Looks for wording attackers often use such as:</w:t>
      </w:r>
    </w:p>
    <w:p w14:paraId="40387BAE" w14:textId="0581C92F" w:rsidR="000C05B7" w:rsidRPr="000C05B7" w:rsidRDefault="000C05B7" w:rsidP="000C05B7">
      <w:pPr>
        <w:pStyle w:val="ListParagraph"/>
        <w:numPr>
          <w:ilvl w:val="0"/>
          <w:numId w:val="7"/>
        </w:numPr>
      </w:pPr>
      <w:r w:rsidRPr="000C05B7">
        <w:t xml:space="preserve">urgency </w:t>
      </w:r>
      <w:r w:rsidR="00F64D2C">
        <w:t>-</w:t>
      </w:r>
      <w:r w:rsidRPr="000C05B7">
        <w:t xml:space="preserve"> </w:t>
      </w:r>
      <w:r w:rsidRPr="000C05B7">
        <w:rPr>
          <w:i/>
          <w:iCs/>
        </w:rPr>
        <w:t>act now within 24 hours</w:t>
      </w:r>
    </w:p>
    <w:p w14:paraId="2CC4C4B4" w14:textId="0DDA29C9" w:rsidR="000C05B7" w:rsidRPr="000C05B7" w:rsidRDefault="000C05B7" w:rsidP="000C05B7">
      <w:pPr>
        <w:pStyle w:val="ListParagraph"/>
        <w:numPr>
          <w:ilvl w:val="0"/>
          <w:numId w:val="7"/>
        </w:numPr>
      </w:pPr>
      <w:r w:rsidRPr="000C05B7">
        <w:t xml:space="preserve">threats </w:t>
      </w:r>
      <w:r w:rsidR="00F64D2C">
        <w:rPr>
          <w:i/>
          <w:iCs/>
        </w:rPr>
        <w:t xml:space="preserve">- </w:t>
      </w:r>
      <w:r w:rsidRPr="000C05B7">
        <w:rPr>
          <w:i/>
          <w:iCs/>
        </w:rPr>
        <w:t>account suspended</w:t>
      </w:r>
      <w:r w:rsidR="00F64D2C">
        <w:rPr>
          <w:i/>
          <w:iCs/>
        </w:rPr>
        <w:t xml:space="preserve"> and</w:t>
      </w:r>
      <w:r w:rsidRPr="000C05B7">
        <w:rPr>
          <w:i/>
          <w:iCs/>
        </w:rPr>
        <w:t xml:space="preserve"> legal action</w:t>
      </w:r>
    </w:p>
    <w:p w14:paraId="13BAE930" w14:textId="6C71D853" w:rsidR="000C05B7" w:rsidRPr="000C05B7" w:rsidRDefault="000C05B7" w:rsidP="000C05B7">
      <w:pPr>
        <w:pStyle w:val="ListParagraph"/>
        <w:numPr>
          <w:ilvl w:val="0"/>
          <w:numId w:val="7"/>
        </w:numPr>
      </w:pPr>
      <w:r w:rsidRPr="000C05B7">
        <w:t xml:space="preserve">credential theft </w:t>
      </w:r>
      <w:r w:rsidR="00F64D2C">
        <w:t xml:space="preserve">- </w:t>
      </w:r>
      <w:r w:rsidRPr="000C05B7">
        <w:rPr>
          <w:i/>
          <w:iCs/>
        </w:rPr>
        <w:t>verify your account</w:t>
      </w:r>
      <w:r w:rsidR="00F64D2C">
        <w:rPr>
          <w:i/>
          <w:iCs/>
        </w:rPr>
        <w:t xml:space="preserve"> and </w:t>
      </w:r>
      <w:r w:rsidRPr="000C05B7">
        <w:rPr>
          <w:i/>
          <w:iCs/>
        </w:rPr>
        <w:t>reset password</w:t>
      </w:r>
    </w:p>
    <w:p w14:paraId="61086611" w14:textId="7AE88125" w:rsidR="00715D72" w:rsidRPr="00715D72" w:rsidRDefault="000C05B7" w:rsidP="000C05B7">
      <w:pPr>
        <w:pStyle w:val="ListParagraph"/>
        <w:numPr>
          <w:ilvl w:val="0"/>
          <w:numId w:val="7"/>
        </w:numPr>
        <w:rPr>
          <w:lang w:val="en-US"/>
        </w:rPr>
      </w:pPr>
      <w:r w:rsidRPr="000C05B7">
        <w:t>payment bait</w:t>
      </w:r>
      <w:r w:rsidR="00F64D2C">
        <w:t>ing -</w:t>
      </w:r>
      <w:r w:rsidRPr="000C05B7">
        <w:t xml:space="preserve"> </w:t>
      </w:r>
      <w:r w:rsidRPr="000C05B7">
        <w:rPr>
          <w:i/>
          <w:iCs/>
        </w:rPr>
        <w:t>invoice, refund</w:t>
      </w:r>
      <w:r w:rsidR="00F64D2C">
        <w:rPr>
          <w:i/>
          <w:iCs/>
        </w:rPr>
        <w:t>s and</w:t>
      </w:r>
      <w:r w:rsidRPr="000C05B7">
        <w:rPr>
          <w:i/>
          <w:iCs/>
        </w:rPr>
        <w:t xml:space="preserve"> transaction</w:t>
      </w:r>
      <w:r w:rsidR="00F64D2C">
        <w:rPr>
          <w:i/>
          <w:iCs/>
        </w:rPr>
        <w:t>s</w:t>
      </w:r>
      <w:r w:rsidR="00715D72" w:rsidRPr="00715D72">
        <w:rPr>
          <w:lang w:val="en-US"/>
        </w:rPr>
        <w:br/>
      </w:r>
    </w:p>
    <w:p w14:paraId="59AE0E15" w14:textId="1FF9B1C9" w:rsidR="00512099" w:rsidRDefault="00F64D2C" w:rsidP="00F64D2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Dangerous Attachments </w:t>
      </w:r>
    </w:p>
    <w:p w14:paraId="5B89A3A5" w14:textId="1485130D" w:rsidR="00F64D2C" w:rsidRDefault="00C34E64" w:rsidP="00B82918">
      <w:pPr>
        <w:pStyle w:val="ListParagraph"/>
        <w:rPr>
          <w:lang w:val="en-US"/>
        </w:rPr>
      </w:pPr>
      <w:r>
        <w:rPr>
          <w:lang w:val="en-US"/>
        </w:rPr>
        <w:t>Flags any wording that suggests malware delivery such as:</w:t>
      </w:r>
    </w:p>
    <w:p w14:paraId="25F22AAB" w14:textId="17999762" w:rsidR="00C34E64" w:rsidRDefault="00C34E64" w:rsidP="001C757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Attached </w:t>
      </w:r>
      <w:r w:rsidR="001C7579">
        <w:rPr>
          <w:lang w:val="en-US"/>
        </w:rPr>
        <w:t>invoices</w:t>
      </w:r>
      <w:r>
        <w:rPr>
          <w:lang w:val="en-US"/>
        </w:rPr>
        <w:t xml:space="preserve"> </w:t>
      </w:r>
    </w:p>
    <w:p w14:paraId="30D8B41D" w14:textId="68385CD1" w:rsidR="00C34E64" w:rsidRDefault="00C34E64" w:rsidP="001C7579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>
        <w:rPr>
          <w:lang w:val="en-US"/>
        </w:rPr>
        <w:t>.Zip</w:t>
      </w:r>
      <w:proofErr w:type="gramEnd"/>
    </w:p>
    <w:p w14:paraId="2280E9CB" w14:textId="40FCF2CD" w:rsidR="00C34E64" w:rsidRDefault="00C34E64" w:rsidP="001C757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.doc</w:t>
      </w:r>
    </w:p>
    <w:p w14:paraId="41FCFBD8" w14:textId="1DFD5D72" w:rsidR="00C34E64" w:rsidRDefault="001C7579" w:rsidP="001C757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Download the attachment</w:t>
      </w:r>
    </w:p>
    <w:p w14:paraId="25769DA3" w14:textId="77777777" w:rsidR="0065206A" w:rsidRDefault="0065206A" w:rsidP="0065206A">
      <w:pPr>
        <w:rPr>
          <w:lang w:val="en-US"/>
        </w:rPr>
      </w:pPr>
    </w:p>
    <w:p w14:paraId="0DC9028E" w14:textId="44437450" w:rsidR="0065206A" w:rsidRDefault="0065206A" w:rsidP="0065206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Suspicious Links</w:t>
      </w:r>
    </w:p>
    <w:p w14:paraId="60180E07" w14:textId="6873D5BC" w:rsidR="0065206A" w:rsidRDefault="00A92219" w:rsidP="0065206A">
      <w:pPr>
        <w:pStyle w:val="ListParagraph"/>
        <w:rPr>
          <w:lang w:val="en-US"/>
        </w:rPr>
      </w:pPr>
      <w:r>
        <w:rPr>
          <w:lang w:val="en-US"/>
        </w:rPr>
        <w:t>The URL scanner checks for</w:t>
      </w:r>
      <w:r w:rsidR="0065206A">
        <w:rPr>
          <w:lang w:val="en-US"/>
        </w:rPr>
        <w:t>:</w:t>
      </w:r>
    </w:p>
    <w:p w14:paraId="05749456" w14:textId="7204C292" w:rsidR="00A92219" w:rsidRDefault="00A92219" w:rsidP="008539E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URL </w:t>
      </w:r>
      <w:r w:rsidR="00541EAB">
        <w:rPr>
          <w:lang w:val="en-US"/>
        </w:rPr>
        <w:t>shorteners</w:t>
      </w:r>
      <w:r>
        <w:rPr>
          <w:lang w:val="en-US"/>
        </w:rPr>
        <w:t xml:space="preserve"> like bit.ly or tinyurl</w:t>
      </w:r>
    </w:p>
    <w:p w14:paraId="77EFED75" w14:textId="72D16639" w:rsidR="003614EF" w:rsidRDefault="003614EF" w:rsidP="008539E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Raw IP links</w:t>
      </w:r>
    </w:p>
    <w:p w14:paraId="7DF96B98" w14:textId="1DBCE9C3" w:rsidR="003614EF" w:rsidRDefault="003614EF" w:rsidP="008539E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@ in the URLs</w:t>
      </w:r>
    </w:p>
    <w:p w14:paraId="5A5D65FA" w14:textId="2D8200BD" w:rsidR="003614EF" w:rsidRDefault="003614EF" w:rsidP="008539E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Long URLs</w:t>
      </w:r>
    </w:p>
    <w:p w14:paraId="46F786FB" w14:textId="42132054" w:rsidR="003614EF" w:rsidRDefault="008539E2" w:rsidP="008539E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Suspicious amount of subdomains</w:t>
      </w:r>
    </w:p>
    <w:p w14:paraId="0396A9F4" w14:textId="77777777" w:rsidR="00F8600A" w:rsidRDefault="00F8600A" w:rsidP="00F8600A">
      <w:pPr>
        <w:pStyle w:val="ListParagraph"/>
        <w:ind w:left="1440"/>
        <w:rPr>
          <w:lang w:val="en-US"/>
        </w:rPr>
      </w:pPr>
    </w:p>
    <w:p w14:paraId="7916F94A" w14:textId="161AE647" w:rsidR="00F8600A" w:rsidRDefault="00F8600A" w:rsidP="00F8600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Generic </w:t>
      </w:r>
      <w:r w:rsidR="00762309">
        <w:rPr>
          <w:lang w:val="en-US"/>
        </w:rPr>
        <w:t>messaging</w:t>
      </w:r>
    </w:p>
    <w:p w14:paraId="21993474" w14:textId="77777777" w:rsidR="00762309" w:rsidRDefault="00762309" w:rsidP="00762309">
      <w:pPr>
        <w:pStyle w:val="ListParagraph"/>
        <w:rPr>
          <w:lang w:val="en-US"/>
        </w:rPr>
      </w:pPr>
      <w:r>
        <w:rPr>
          <w:lang w:val="en-US"/>
        </w:rPr>
        <w:t>Catches generic greetings and messages such as:</w:t>
      </w:r>
    </w:p>
    <w:p w14:paraId="6600CA77" w14:textId="7D84E890" w:rsidR="00762309" w:rsidRDefault="00762309" w:rsidP="00E97B8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Dear </w:t>
      </w:r>
      <w:r w:rsidR="00E97B89">
        <w:rPr>
          <w:lang w:val="en-US"/>
        </w:rPr>
        <w:t>customer</w:t>
      </w:r>
    </w:p>
    <w:p w14:paraId="5EA941B6" w14:textId="77777777" w:rsidR="00762309" w:rsidRDefault="00762309" w:rsidP="00E97B8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Dear user</w:t>
      </w:r>
    </w:p>
    <w:p w14:paraId="3A291C96" w14:textId="2D778EAD" w:rsidR="00762309" w:rsidRDefault="00762309" w:rsidP="00762309">
      <w:pPr>
        <w:pStyle w:val="ListParagraph"/>
        <w:rPr>
          <w:lang w:val="en-US"/>
        </w:rPr>
      </w:pPr>
      <w:r>
        <w:rPr>
          <w:lang w:val="en-US"/>
        </w:rPr>
        <w:br/>
      </w:r>
    </w:p>
    <w:p w14:paraId="4F446428" w14:textId="77777777" w:rsidR="00916A65" w:rsidRPr="00F8600A" w:rsidRDefault="00916A65" w:rsidP="00762309">
      <w:pPr>
        <w:pStyle w:val="ListParagraph"/>
        <w:rPr>
          <w:lang w:val="en-US"/>
        </w:rPr>
      </w:pPr>
    </w:p>
    <w:p w14:paraId="59D24DBC" w14:textId="595364FF" w:rsidR="00E97B89" w:rsidRPr="00E97B89" w:rsidRDefault="00E97B89" w:rsidP="00E97B89">
      <w:pPr>
        <w:pStyle w:val="Heading2"/>
        <w:rPr>
          <w:lang w:val="en-US"/>
        </w:rPr>
      </w:pPr>
      <w:bookmarkStart w:id="3" w:name="_Toc227710593"/>
      <w:r>
        <w:rPr>
          <w:lang w:val="en-US"/>
        </w:rPr>
        <w:lastRenderedPageBreak/>
        <w:t>2.2 How the scoring system works</w:t>
      </w:r>
      <w:bookmarkEnd w:id="3"/>
    </w:p>
    <w:p w14:paraId="739F37C6" w14:textId="36734862" w:rsidR="00986DA7" w:rsidRDefault="0040036B" w:rsidP="00986DA7">
      <w:pPr>
        <w:rPr>
          <w:lang w:val="en-US"/>
        </w:rPr>
      </w:pPr>
      <w:r w:rsidRPr="00986DA7">
        <w:rPr>
          <w:lang w:val="en-US"/>
        </w:rPr>
        <w:t xml:space="preserve">Each finding that has been classed as suspicious by the tool has a weight score </w:t>
      </w:r>
      <w:proofErr w:type="gramStart"/>
      <w:r w:rsidRPr="00986DA7">
        <w:rPr>
          <w:lang w:val="en-US"/>
        </w:rPr>
        <w:t>to</w:t>
      </w:r>
      <w:proofErr w:type="gramEnd"/>
      <w:r w:rsidRPr="00986DA7">
        <w:rPr>
          <w:lang w:val="en-US"/>
        </w:rPr>
        <w:t xml:space="preserve"> them such as:</w:t>
      </w:r>
    </w:p>
    <w:p w14:paraId="2C5656B9" w14:textId="22C072BF" w:rsidR="00986DA7" w:rsidRPr="00986DA7" w:rsidRDefault="00986DA7" w:rsidP="00986DA7">
      <w:pPr>
        <w:pStyle w:val="ListParagraph"/>
        <w:numPr>
          <w:ilvl w:val="0"/>
          <w:numId w:val="14"/>
        </w:numPr>
      </w:pPr>
      <w:r w:rsidRPr="00986DA7">
        <w:t xml:space="preserve">credential theft wording = +16 </w:t>
      </w:r>
    </w:p>
    <w:p w14:paraId="0749C8F5" w14:textId="0EFDA212" w:rsidR="00986DA7" w:rsidRPr="00986DA7" w:rsidRDefault="00986DA7" w:rsidP="00986DA7">
      <w:pPr>
        <w:pStyle w:val="ListParagraph"/>
        <w:numPr>
          <w:ilvl w:val="0"/>
          <w:numId w:val="14"/>
        </w:numPr>
      </w:pPr>
      <w:r w:rsidRPr="00986DA7">
        <w:t xml:space="preserve">IP address link = +18 </w:t>
      </w:r>
    </w:p>
    <w:p w14:paraId="34AF1900" w14:textId="333F3B38" w:rsidR="00986DA7" w:rsidRPr="00986DA7" w:rsidRDefault="00986DA7" w:rsidP="00986DA7">
      <w:pPr>
        <w:pStyle w:val="ListParagraph"/>
        <w:numPr>
          <w:ilvl w:val="0"/>
          <w:numId w:val="14"/>
        </w:numPr>
      </w:pPr>
      <w:r w:rsidRPr="00986DA7">
        <w:t xml:space="preserve">URL shortener = +15 </w:t>
      </w:r>
    </w:p>
    <w:p w14:paraId="009B2985" w14:textId="1BCFB368" w:rsidR="0065206A" w:rsidRPr="00986DA7" w:rsidRDefault="00986DA7" w:rsidP="00986DA7">
      <w:pPr>
        <w:pStyle w:val="ListParagraph"/>
        <w:numPr>
          <w:ilvl w:val="0"/>
          <w:numId w:val="14"/>
        </w:numPr>
        <w:rPr>
          <w:lang w:val="en-US"/>
        </w:rPr>
      </w:pPr>
      <w:r w:rsidRPr="00986DA7">
        <w:t>urgency = +10</w:t>
      </w:r>
    </w:p>
    <w:p w14:paraId="614BF91F" w14:textId="77777777" w:rsidR="00986DA7" w:rsidRDefault="00986DA7" w:rsidP="00986DA7">
      <w:pPr>
        <w:rPr>
          <w:lang w:val="en-US"/>
        </w:rPr>
      </w:pPr>
    </w:p>
    <w:p w14:paraId="143F1527" w14:textId="77777777" w:rsidR="00430919" w:rsidRDefault="00986DA7" w:rsidP="00430919">
      <w:pPr>
        <w:rPr>
          <w:lang w:val="en-US"/>
        </w:rPr>
      </w:pPr>
      <w:r>
        <w:rPr>
          <w:lang w:val="en-US"/>
        </w:rPr>
        <w:t xml:space="preserve">The tool then uses the weighted scores </w:t>
      </w:r>
      <w:r w:rsidR="00BC3FA8">
        <w:rPr>
          <w:lang w:val="en-US"/>
        </w:rPr>
        <w:t xml:space="preserve">to determine the threat level of the </w:t>
      </w:r>
      <w:r w:rsidR="00430919">
        <w:rPr>
          <w:lang w:val="en-US"/>
        </w:rPr>
        <w:t>input</w:t>
      </w:r>
      <w:r w:rsidR="00BC3FA8">
        <w:rPr>
          <w:lang w:val="en-US"/>
        </w:rPr>
        <w:t xml:space="preserve"> example as seen below:</w:t>
      </w:r>
    </w:p>
    <w:p w14:paraId="6F348E06" w14:textId="73B0DEB4" w:rsidR="00430919" w:rsidRPr="00430919" w:rsidRDefault="00430919" w:rsidP="00430919">
      <w:pPr>
        <w:pStyle w:val="ListParagraph"/>
        <w:numPr>
          <w:ilvl w:val="0"/>
          <w:numId w:val="15"/>
        </w:numPr>
      </w:pPr>
      <w:r w:rsidRPr="00430919">
        <w:t xml:space="preserve">0–5 </w:t>
      </w:r>
      <w:r w:rsidR="009D683E">
        <w:t xml:space="preserve">- </w:t>
      </w:r>
      <w:r w:rsidRPr="00430919">
        <w:t xml:space="preserve">Appears Safe </w:t>
      </w:r>
    </w:p>
    <w:p w14:paraId="4E396D05" w14:textId="27FBEDDB" w:rsidR="00430919" w:rsidRPr="00430919" w:rsidRDefault="00430919" w:rsidP="00430919">
      <w:pPr>
        <w:pStyle w:val="ListParagraph"/>
        <w:numPr>
          <w:ilvl w:val="0"/>
          <w:numId w:val="15"/>
        </w:numPr>
      </w:pPr>
      <w:r w:rsidRPr="00430919">
        <w:t>6–15</w:t>
      </w:r>
      <w:r w:rsidR="009D683E">
        <w:t>-</w:t>
      </w:r>
      <w:r w:rsidRPr="00430919">
        <w:t xml:space="preserve"> Low Risk </w:t>
      </w:r>
    </w:p>
    <w:p w14:paraId="0C1847F0" w14:textId="2BAD0740" w:rsidR="00430919" w:rsidRPr="00430919" w:rsidRDefault="00430919" w:rsidP="00430919">
      <w:pPr>
        <w:pStyle w:val="ListParagraph"/>
        <w:numPr>
          <w:ilvl w:val="0"/>
          <w:numId w:val="15"/>
        </w:numPr>
      </w:pPr>
      <w:r w:rsidRPr="00430919">
        <w:t xml:space="preserve">16–30 </w:t>
      </w:r>
      <w:r w:rsidR="009D683E">
        <w:t>-</w:t>
      </w:r>
      <w:r w:rsidRPr="00430919">
        <w:t xml:space="preserve"> Medium Risk </w:t>
      </w:r>
    </w:p>
    <w:p w14:paraId="1A8C83FA" w14:textId="0482DEE1" w:rsidR="00430919" w:rsidRPr="00430919" w:rsidRDefault="00430919" w:rsidP="00430919">
      <w:pPr>
        <w:pStyle w:val="ListParagraph"/>
        <w:numPr>
          <w:ilvl w:val="0"/>
          <w:numId w:val="15"/>
        </w:numPr>
      </w:pPr>
      <w:r w:rsidRPr="00430919">
        <w:t xml:space="preserve">31–60 </w:t>
      </w:r>
      <w:r w:rsidR="009D683E">
        <w:t>-</w:t>
      </w:r>
      <w:r w:rsidRPr="00430919">
        <w:t xml:space="preserve"> High Risk </w:t>
      </w:r>
    </w:p>
    <w:p w14:paraId="4DE826AB" w14:textId="5C460035" w:rsidR="00986DA7" w:rsidRPr="009D683E" w:rsidRDefault="00430919" w:rsidP="00430919">
      <w:pPr>
        <w:pStyle w:val="ListParagraph"/>
        <w:numPr>
          <w:ilvl w:val="0"/>
          <w:numId w:val="15"/>
        </w:numPr>
        <w:rPr>
          <w:lang w:val="en-US"/>
        </w:rPr>
      </w:pPr>
      <w:r w:rsidRPr="00430919">
        <w:t xml:space="preserve">61+ </w:t>
      </w:r>
      <w:r w:rsidR="009D683E">
        <w:t>-</w:t>
      </w:r>
      <w:r w:rsidRPr="00430919">
        <w:t xml:space="preserve"> Phishing / Very High Risk</w:t>
      </w:r>
    </w:p>
    <w:p w14:paraId="727A8683" w14:textId="77777777" w:rsidR="009D683E" w:rsidRDefault="009D683E" w:rsidP="00991FFC">
      <w:pPr>
        <w:pStyle w:val="Heading2"/>
        <w:rPr>
          <w:lang w:val="en-US"/>
        </w:rPr>
      </w:pPr>
    </w:p>
    <w:p w14:paraId="2253A2CC" w14:textId="75C311D3" w:rsidR="009D683E" w:rsidRDefault="00991FFC" w:rsidP="00991FFC">
      <w:pPr>
        <w:pStyle w:val="Heading2"/>
        <w:rPr>
          <w:lang w:val="en-US"/>
        </w:rPr>
      </w:pPr>
      <w:bookmarkStart w:id="4" w:name="_Toc227710594"/>
      <w:r>
        <w:rPr>
          <w:lang w:val="en-US"/>
        </w:rPr>
        <w:t xml:space="preserve">2.3 </w:t>
      </w:r>
      <w:r w:rsidR="009E3F2D">
        <w:rPr>
          <w:lang w:val="en-US"/>
        </w:rPr>
        <w:t>Educational value side</w:t>
      </w:r>
      <w:bookmarkEnd w:id="4"/>
    </w:p>
    <w:p w14:paraId="32B77E8E" w14:textId="0A8A9904" w:rsidR="009E3F2D" w:rsidRPr="009E3F2D" w:rsidRDefault="009E3F2D" w:rsidP="009E3F2D">
      <w:pPr>
        <w:ind w:left="426"/>
        <w:rPr>
          <w:lang w:val="en-US"/>
        </w:rPr>
      </w:pPr>
      <w:r>
        <w:rPr>
          <w:lang w:val="en-US"/>
        </w:rPr>
        <w:t>The tool not only detects suspicious content and classif</w:t>
      </w:r>
      <w:r w:rsidR="004849A3">
        <w:rPr>
          <w:lang w:val="en-US"/>
        </w:rPr>
        <w:t>ie</w:t>
      </w:r>
      <w:r>
        <w:rPr>
          <w:lang w:val="en-US"/>
        </w:rPr>
        <w:t xml:space="preserve">s the phishing </w:t>
      </w:r>
      <w:r w:rsidR="00891DA3">
        <w:rPr>
          <w:lang w:val="en-US"/>
        </w:rPr>
        <w:t>risk but</w:t>
      </w:r>
      <w:r>
        <w:rPr>
          <w:lang w:val="en-US"/>
        </w:rPr>
        <w:t xml:space="preserve"> also educates the user by explaining why each indicator is suspicious and provides </w:t>
      </w:r>
      <w:r w:rsidR="004849A3">
        <w:rPr>
          <w:lang w:val="en-US"/>
        </w:rPr>
        <w:t>suggestions for next saf</w:t>
      </w:r>
      <w:r w:rsidR="00C24153">
        <w:rPr>
          <w:lang w:val="en-US"/>
        </w:rPr>
        <w:t>e</w:t>
      </w:r>
      <w:r w:rsidR="004849A3">
        <w:rPr>
          <w:lang w:val="en-US"/>
        </w:rPr>
        <w:t xml:space="preserve"> action to take</w:t>
      </w:r>
      <w:r w:rsidR="00891DA3">
        <w:rPr>
          <w:lang w:val="en-US"/>
        </w:rPr>
        <w:t>. This method improves the users’ awareness and supports the tools phishing awareness training.</w:t>
      </w:r>
    </w:p>
    <w:p w14:paraId="7B9ED2A3" w14:textId="77777777" w:rsidR="009D683E" w:rsidRDefault="009D683E" w:rsidP="009D683E">
      <w:pPr>
        <w:rPr>
          <w:lang w:val="en-US"/>
        </w:rPr>
      </w:pPr>
    </w:p>
    <w:p w14:paraId="2FF66475" w14:textId="63F08B32" w:rsidR="00632F88" w:rsidRDefault="00632F88" w:rsidP="009D683E">
      <w:pPr>
        <w:rPr>
          <w:lang w:val="en-US"/>
        </w:rPr>
      </w:pPr>
    </w:p>
    <w:p w14:paraId="1E18F354" w14:textId="77777777" w:rsidR="00632F88" w:rsidRDefault="00632F88">
      <w:pPr>
        <w:rPr>
          <w:lang w:val="en-US"/>
        </w:rPr>
      </w:pPr>
      <w:r>
        <w:rPr>
          <w:lang w:val="en-US"/>
        </w:rPr>
        <w:br w:type="page"/>
      </w:r>
    </w:p>
    <w:p w14:paraId="244A47FE" w14:textId="77777777" w:rsidR="007714A7" w:rsidRDefault="00632F88" w:rsidP="007714A7">
      <w:pPr>
        <w:pStyle w:val="Heading1"/>
        <w:numPr>
          <w:ilvl w:val="0"/>
          <w:numId w:val="5"/>
        </w:numPr>
        <w:rPr>
          <w:lang w:val="en-US"/>
        </w:rPr>
      </w:pPr>
      <w:bookmarkStart w:id="5" w:name="_Toc227710595"/>
      <w:r>
        <w:rPr>
          <w:lang w:val="en-US"/>
        </w:rPr>
        <w:lastRenderedPageBreak/>
        <w:t>References</w:t>
      </w:r>
      <w:bookmarkEnd w:id="5"/>
      <w:r>
        <w:rPr>
          <w:lang w:val="en-US"/>
        </w:rPr>
        <w:t xml:space="preserve"> </w:t>
      </w:r>
    </w:p>
    <w:p w14:paraId="3F4D60FB" w14:textId="6D359204" w:rsidR="00975D58" w:rsidRDefault="00CF5FF6" w:rsidP="00F61D59">
      <w:pPr>
        <w:rPr>
          <w:rFonts w:cstheme="minorHAnsi"/>
        </w:rPr>
      </w:pPr>
      <w:r w:rsidRPr="00CF5FF6">
        <w:rPr>
          <w:rFonts w:cstheme="minorHAnsi"/>
        </w:rPr>
        <w:t xml:space="preserve">Basnet, R.B., Sung, A.H. and Liu, Q., 2011. ‘Rule-based phishing attack detection’. In: </w:t>
      </w:r>
      <w:r w:rsidRPr="00CF5FF6">
        <w:rPr>
          <w:rFonts w:cstheme="minorHAnsi"/>
          <w:i/>
          <w:iCs/>
        </w:rPr>
        <w:t>Proceedings of the International Conference on Security and Management (SAM 2011)</w:t>
      </w:r>
      <w:r w:rsidRPr="00CF5FF6">
        <w:rPr>
          <w:rFonts w:cstheme="minorHAnsi"/>
        </w:rPr>
        <w:t>. Las Vegas, NV: CSREA Press, pp.1-7</w:t>
      </w:r>
      <w:r w:rsidR="00C6664A" w:rsidRPr="00852661">
        <w:rPr>
          <w:rFonts w:cstheme="minorHAnsi"/>
        </w:rPr>
        <w:t>.</w:t>
      </w:r>
      <w:r w:rsidR="00852661">
        <w:rPr>
          <w:rFonts w:cstheme="minorHAnsi"/>
        </w:rPr>
        <w:t xml:space="preserve"> </w:t>
      </w:r>
      <w:r w:rsidR="00C6664A" w:rsidRPr="00852661">
        <w:rPr>
          <w:rFonts w:cstheme="minorHAnsi"/>
        </w:rPr>
        <w:t>Available at:</w:t>
      </w:r>
      <w:r w:rsidR="00C6664A">
        <w:rPr>
          <w:rFonts w:cstheme="minorHAnsi"/>
        </w:rPr>
        <w:t xml:space="preserve"> </w:t>
      </w:r>
      <w:hyperlink r:id="rId7" w:history="1">
        <w:r w:rsidR="007923C5" w:rsidRPr="00F356FD">
          <w:rPr>
            <w:rStyle w:val="Hyperlink"/>
            <w:rFonts w:cstheme="minorHAnsi"/>
          </w:rPr>
          <w:t>https://www.researchgate.net/publication/265919217_Rule-Based_Phishing_Attack_Detection</w:t>
        </w:r>
      </w:hyperlink>
      <w:r w:rsidR="007923C5">
        <w:rPr>
          <w:rFonts w:cstheme="minorHAnsi"/>
        </w:rPr>
        <w:t>,</w:t>
      </w:r>
      <w:r w:rsidR="007923C5">
        <w:rPr>
          <w:lang w:val="en-US"/>
        </w:rPr>
        <w:t xml:space="preserve"> </w:t>
      </w:r>
      <w:r w:rsidR="00C6664A" w:rsidRPr="00305964">
        <w:rPr>
          <w:rFonts w:cstheme="minorHAnsi"/>
        </w:rPr>
        <w:t xml:space="preserve">(Accessed on the </w:t>
      </w:r>
      <w:r w:rsidR="00B9163A">
        <w:rPr>
          <w:rFonts w:cstheme="minorHAnsi"/>
        </w:rPr>
        <w:t>23</w:t>
      </w:r>
      <w:r w:rsidR="00087BBF">
        <w:rPr>
          <w:rFonts w:cstheme="minorHAnsi"/>
          <w:vertAlign w:val="superscript"/>
        </w:rPr>
        <w:t>rd</w:t>
      </w:r>
      <w:r w:rsidR="00C6664A" w:rsidRPr="00305964">
        <w:rPr>
          <w:rFonts w:cstheme="minorHAnsi"/>
        </w:rPr>
        <w:t xml:space="preserve"> of </w:t>
      </w:r>
      <w:r w:rsidR="00B9163A">
        <w:rPr>
          <w:rFonts w:cstheme="minorHAnsi"/>
        </w:rPr>
        <w:t>January</w:t>
      </w:r>
      <w:r w:rsidR="00C6664A" w:rsidRPr="00305964">
        <w:rPr>
          <w:rFonts w:cstheme="minorHAnsi"/>
        </w:rPr>
        <w:t xml:space="preserve"> 2026).</w:t>
      </w:r>
    </w:p>
    <w:p w14:paraId="2AA68AB2" w14:textId="77777777" w:rsidR="00B9163A" w:rsidRDefault="00B9163A" w:rsidP="00F61D59">
      <w:pPr>
        <w:rPr>
          <w:rFonts w:cstheme="minorHAnsi"/>
        </w:rPr>
      </w:pPr>
    </w:p>
    <w:p w14:paraId="3CF2EF50" w14:textId="57D87A40" w:rsidR="00B9163A" w:rsidRDefault="00AB3A73" w:rsidP="00F61D59">
      <w:pPr>
        <w:rPr>
          <w:rFonts w:cstheme="minorHAnsi"/>
        </w:rPr>
      </w:pPr>
      <w:r w:rsidRPr="00AB3A73">
        <w:rPr>
          <w:rFonts w:cstheme="minorHAnsi"/>
        </w:rPr>
        <w:t xml:space="preserve">Wood, T., Basto-Fernandes, V., Boiten, E. and Yevseyeva, I., 2022. </w:t>
      </w:r>
      <w:r w:rsidRPr="00AB3A73">
        <w:rPr>
          <w:rFonts w:cstheme="minorHAnsi"/>
          <w:i/>
          <w:iCs/>
        </w:rPr>
        <w:t>Systematic literature review: anti-phishing defences and their application to before-the-click phishing email detection</w:t>
      </w:r>
      <w:r w:rsidRPr="00AB3A73">
        <w:rPr>
          <w:rFonts w:cstheme="minorHAnsi"/>
        </w:rPr>
        <w:t>. arXiv.</w:t>
      </w:r>
      <w:r w:rsidR="00FA7908">
        <w:rPr>
          <w:rFonts w:cstheme="minorHAnsi"/>
          <w:b/>
          <w:bCs/>
        </w:rPr>
        <w:t xml:space="preserve"> </w:t>
      </w:r>
      <w:r w:rsidR="00F65B90" w:rsidRPr="00852661">
        <w:rPr>
          <w:rFonts w:cstheme="minorHAnsi"/>
        </w:rPr>
        <w:t>Available at:</w:t>
      </w:r>
      <w:r w:rsidR="00FA7908">
        <w:t xml:space="preserve"> </w:t>
      </w:r>
      <w:hyperlink r:id="rId8" w:history="1">
        <w:r w:rsidR="00FA7908" w:rsidRPr="00F356FD">
          <w:rPr>
            <w:rStyle w:val="Hyperlink"/>
            <w:rFonts w:cstheme="minorHAnsi"/>
          </w:rPr>
          <w:t>https://www.researchgate.net/publication/360232970_Systematic_Literature_Review_Anti-Phishing_Defences_and_Their_Application_to_Before-the-click_Phishing_Email_Detection</w:t>
        </w:r>
      </w:hyperlink>
      <w:r w:rsidR="00FA7908">
        <w:rPr>
          <w:rFonts w:cstheme="minorHAnsi"/>
        </w:rPr>
        <w:t xml:space="preserve">,  </w:t>
      </w:r>
      <w:r w:rsidR="00F65B90" w:rsidRPr="00305964">
        <w:rPr>
          <w:rFonts w:cstheme="minorHAnsi"/>
        </w:rPr>
        <w:t xml:space="preserve">(Accessed on the </w:t>
      </w:r>
      <w:r w:rsidR="00F65B90">
        <w:rPr>
          <w:rFonts w:cstheme="minorHAnsi"/>
        </w:rPr>
        <w:t>2</w:t>
      </w:r>
      <w:r w:rsidR="00FA7908">
        <w:rPr>
          <w:rFonts w:cstheme="minorHAnsi"/>
        </w:rPr>
        <w:t>6</w:t>
      </w:r>
      <w:r w:rsidR="00F65B90" w:rsidRPr="00305964">
        <w:rPr>
          <w:rFonts w:cstheme="minorHAnsi"/>
          <w:vertAlign w:val="superscript"/>
        </w:rPr>
        <w:t>th</w:t>
      </w:r>
      <w:r w:rsidR="00F65B90" w:rsidRPr="00305964">
        <w:rPr>
          <w:rFonts w:cstheme="minorHAnsi"/>
        </w:rPr>
        <w:t xml:space="preserve"> of </w:t>
      </w:r>
      <w:r w:rsidR="00F65B90">
        <w:rPr>
          <w:rFonts w:cstheme="minorHAnsi"/>
        </w:rPr>
        <w:t>January</w:t>
      </w:r>
      <w:r w:rsidR="00F65B90" w:rsidRPr="00305964">
        <w:rPr>
          <w:rFonts w:cstheme="minorHAnsi"/>
        </w:rPr>
        <w:t xml:space="preserve"> 2026).</w:t>
      </w:r>
    </w:p>
    <w:p w14:paraId="0C6C0474" w14:textId="77777777" w:rsidR="0039344F" w:rsidRDefault="0039344F" w:rsidP="00F61D59">
      <w:pPr>
        <w:rPr>
          <w:rFonts w:cstheme="minorHAnsi"/>
        </w:rPr>
      </w:pPr>
    </w:p>
    <w:p w14:paraId="47FBDBF8" w14:textId="28F1FA82" w:rsidR="0039344F" w:rsidRDefault="00383441" w:rsidP="00F65B90">
      <w:pPr>
        <w:rPr>
          <w:rFonts w:cstheme="minorHAnsi"/>
        </w:rPr>
      </w:pPr>
      <w:r w:rsidRPr="00383441">
        <w:rPr>
          <w:rFonts w:cstheme="minorHAnsi"/>
        </w:rPr>
        <w:t xml:space="preserve">Naidoo, R., 2016. ‘Analysing urgency and trust cues exploited in phishing scam designs’, </w:t>
      </w:r>
      <w:r w:rsidRPr="00383441">
        <w:rPr>
          <w:rFonts w:cstheme="minorHAnsi"/>
          <w:i/>
          <w:iCs/>
        </w:rPr>
        <w:t>South African Computer Journal</w:t>
      </w:r>
      <w:r w:rsidRPr="00383441">
        <w:rPr>
          <w:rFonts w:cstheme="minorHAnsi"/>
        </w:rPr>
        <w:t xml:space="preserve">, 28(1), pp.1-14. </w:t>
      </w:r>
      <w:r w:rsidR="0039344F">
        <w:rPr>
          <w:rFonts w:cstheme="minorHAnsi"/>
        </w:rPr>
        <w:t xml:space="preserve"> </w:t>
      </w:r>
      <w:r w:rsidR="00F65B90" w:rsidRPr="00852661">
        <w:rPr>
          <w:rFonts w:cstheme="minorHAnsi"/>
        </w:rPr>
        <w:t>Available at:</w:t>
      </w:r>
      <w:r w:rsidR="00F65B90">
        <w:rPr>
          <w:rFonts w:cstheme="minorHAnsi"/>
        </w:rPr>
        <w:t xml:space="preserve"> </w:t>
      </w:r>
      <w:hyperlink r:id="rId9" w:history="1">
        <w:r w:rsidR="00543D3D" w:rsidRPr="00F356FD">
          <w:rPr>
            <w:rStyle w:val="Hyperlink"/>
            <w:rFonts w:cstheme="minorHAnsi"/>
          </w:rPr>
          <w:t>https://www.researchgate.net/publication/281843032_Analysing_urgency_and_trust_cues_exploited_in_phishing_scam_designs</w:t>
        </w:r>
      </w:hyperlink>
      <w:r w:rsidR="00543D3D">
        <w:rPr>
          <w:rFonts w:cstheme="minorHAnsi"/>
        </w:rPr>
        <w:t xml:space="preserve">, </w:t>
      </w:r>
      <w:r w:rsidR="00F65B90" w:rsidRPr="00305964">
        <w:rPr>
          <w:rFonts w:cstheme="minorHAnsi"/>
        </w:rPr>
        <w:t xml:space="preserve">(Accessed on the </w:t>
      </w:r>
      <w:r w:rsidR="0039344F">
        <w:rPr>
          <w:rFonts w:cstheme="minorHAnsi"/>
        </w:rPr>
        <w:t>30</w:t>
      </w:r>
      <w:r w:rsidR="00F65B90" w:rsidRPr="00305964">
        <w:rPr>
          <w:rFonts w:cstheme="minorHAnsi"/>
          <w:vertAlign w:val="superscript"/>
        </w:rPr>
        <w:t>th</w:t>
      </w:r>
      <w:r w:rsidR="00F65B90" w:rsidRPr="00305964">
        <w:rPr>
          <w:rFonts w:cstheme="minorHAnsi"/>
        </w:rPr>
        <w:t xml:space="preserve"> of </w:t>
      </w:r>
      <w:r w:rsidR="00F65B90">
        <w:rPr>
          <w:rFonts w:cstheme="minorHAnsi"/>
        </w:rPr>
        <w:t>January</w:t>
      </w:r>
      <w:r w:rsidR="00F65B90" w:rsidRPr="00305964">
        <w:rPr>
          <w:rFonts w:cstheme="minorHAnsi"/>
        </w:rPr>
        <w:t xml:space="preserve"> 2026).</w:t>
      </w:r>
    </w:p>
    <w:p w14:paraId="698E5193" w14:textId="77777777" w:rsidR="0039344F" w:rsidRPr="0039344F" w:rsidRDefault="0039344F" w:rsidP="00F65B90">
      <w:pPr>
        <w:rPr>
          <w:rFonts w:cstheme="minorHAnsi"/>
        </w:rPr>
      </w:pPr>
    </w:p>
    <w:p w14:paraId="2CF849EA" w14:textId="339E6D72" w:rsidR="00F65B90" w:rsidRDefault="00383441" w:rsidP="00F65B90">
      <w:pPr>
        <w:rPr>
          <w:rFonts w:cstheme="minorHAnsi"/>
        </w:rPr>
      </w:pPr>
      <w:r w:rsidRPr="00383441">
        <w:rPr>
          <w:rFonts w:cstheme="minorHAnsi"/>
        </w:rPr>
        <w:t xml:space="preserve">Butavicius, M., Parsons, K., Pattinson, M. and McCormac, A., 2016. ‘Breaching the human firewall: social engineering in phishing and spear-phishing </w:t>
      </w:r>
      <w:proofErr w:type="gramStart"/>
      <w:r w:rsidRPr="00383441">
        <w:rPr>
          <w:rFonts w:cstheme="minorHAnsi"/>
        </w:rPr>
        <w:t>emails’</w:t>
      </w:r>
      <w:proofErr w:type="gramEnd"/>
      <w:r w:rsidRPr="00383441">
        <w:rPr>
          <w:rFonts w:cstheme="minorHAnsi"/>
        </w:rPr>
        <w:t xml:space="preserve">. In: </w:t>
      </w:r>
      <w:r w:rsidRPr="00383441">
        <w:rPr>
          <w:rFonts w:cstheme="minorHAnsi"/>
          <w:i/>
          <w:iCs/>
        </w:rPr>
        <w:t>Australasian Conference on Information Systems (ACIS 2016)</w:t>
      </w:r>
      <w:r w:rsidRPr="00383441">
        <w:rPr>
          <w:rFonts w:cstheme="minorHAnsi"/>
        </w:rPr>
        <w:t>, pp.1-1</w:t>
      </w:r>
      <w:r>
        <w:rPr>
          <w:rFonts w:cstheme="minorHAnsi"/>
        </w:rPr>
        <w:t>1</w:t>
      </w:r>
      <w:r w:rsidRPr="00383441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F65B90" w:rsidRPr="00852661">
        <w:rPr>
          <w:rFonts w:cstheme="minorHAnsi"/>
        </w:rPr>
        <w:t>Available at:</w:t>
      </w:r>
      <w:r w:rsidR="00F65B90">
        <w:rPr>
          <w:rFonts w:cstheme="minorHAnsi"/>
        </w:rPr>
        <w:t xml:space="preserve"> </w:t>
      </w:r>
      <w:hyperlink r:id="rId10" w:history="1">
        <w:r w:rsidR="003A7F46" w:rsidRPr="00F356FD">
          <w:rPr>
            <w:rStyle w:val="Hyperlink"/>
            <w:rFonts w:cstheme="minorHAnsi"/>
          </w:rPr>
          <w:t>https://www.researchgate.net/publication/303812216_Breaching_the_Human_Firewall_Social_engineering_in_Phishing_and_Spear-Phishing_Emails</w:t>
        </w:r>
      </w:hyperlink>
      <w:r w:rsidR="003A7F46">
        <w:rPr>
          <w:rFonts w:cstheme="minorHAnsi"/>
        </w:rPr>
        <w:t xml:space="preserve">, </w:t>
      </w:r>
      <w:r w:rsidR="00F65B90" w:rsidRPr="00305964">
        <w:rPr>
          <w:rFonts w:cstheme="minorHAnsi"/>
        </w:rPr>
        <w:t xml:space="preserve">(Accessed on the </w:t>
      </w:r>
      <w:r w:rsidR="003A7F46">
        <w:rPr>
          <w:rFonts w:cstheme="minorHAnsi"/>
        </w:rPr>
        <w:t>30</w:t>
      </w:r>
      <w:r w:rsidR="00F65B90" w:rsidRPr="00305964">
        <w:rPr>
          <w:rFonts w:cstheme="minorHAnsi"/>
          <w:vertAlign w:val="superscript"/>
        </w:rPr>
        <w:t>th</w:t>
      </w:r>
      <w:r w:rsidR="00F65B90" w:rsidRPr="00305964">
        <w:rPr>
          <w:rFonts w:cstheme="minorHAnsi"/>
        </w:rPr>
        <w:t xml:space="preserve"> of </w:t>
      </w:r>
      <w:r w:rsidR="00F65B90">
        <w:rPr>
          <w:rFonts w:cstheme="minorHAnsi"/>
        </w:rPr>
        <w:t>January</w:t>
      </w:r>
      <w:r w:rsidR="00F65B90" w:rsidRPr="00305964">
        <w:rPr>
          <w:rFonts w:cstheme="minorHAnsi"/>
        </w:rPr>
        <w:t xml:space="preserve"> 2026).</w:t>
      </w:r>
    </w:p>
    <w:p w14:paraId="04BAD4E4" w14:textId="77777777" w:rsidR="003A7F46" w:rsidRPr="00F61D59" w:rsidRDefault="003A7F46" w:rsidP="00F65B90">
      <w:pPr>
        <w:rPr>
          <w:lang w:val="en-US"/>
        </w:rPr>
      </w:pPr>
    </w:p>
    <w:p w14:paraId="2BDFCCBD" w14:textId="6D84621B" w:rsidR="00F65B90" w:rsidRDefault="00143AC2" w:rsidP="00F65B90">
      <w:pPr>
        <w:rPr>
          <w:rFonts w:cstheme="minorHAnsi"/>
        </w:rPr>
      </w:pPr>
      <w:r w:rsidRPr="00143AC2">
        <w:rPr>
          <w:rFonts w:cstheme="minorHAnsi"/>
        </w:rPr>
        <w:t xml:space="preserve">Shahriar, S., Mukherjee, A. and Gnawali, O., 2022. ‘Improving phishing detection via psychological trait scoring’, </w:t>
      </w:r>
      <w:r w:rsidRPr="00143AC2">
        <w:rPr>
          <w:rFonts w:cstheme="minorHAnsi"/>
          <w:i/>
          <w:iCs/>
        </w:rPr>
        <w:t>Journal of Cybersecurity and Privacy</w:t>
      </w:r>
      <w:r w:rsidRPr="00143AC2">
        <w:rPr>
          <w:rFonts w:cstheme="minorHAnsi"/>
        </w:rPr>
        <w:t>, 2(3), pp.455-470.</w:t>
      </w:r>
      <w:r>
        <w:rPr>
          <w:rFonts w:cstheme="minorHAnsi"/>
        </w:rPr>
        <w:t xml:space="preserve"> </w:t>
      </w:r>
      <w:r w:rsidR="00F65B90" w:rsidRPr="00852661">
        <w:rPr>
          <w:rFonts w:cstheme="minorHAnsi"/>
        </w:rPr>
        <w:t>Available at:</w:t>
      </w:r>
      <w:r w:rsidR="00E512D9" w:rsidRPr="00E512D9">
        <w:t xml:space="preserve"> </w:t>
      </w:r>
      <w:hyperlink r:id="rId11" w:history="1">
        <w:r w:rsidR="00E512D9" w:rsidRPr="00F356FD">
          <w:rPr>
            <w:rStyle w:val="Hyperlink"/>
            <w:rFonts w:cstheme="minorHAnsi"/>
          </w:rPr>
          <w:t>https://arxiv.org/abs/2208.06792</w:t>
        </w:r>
      </w:hyperlink>
      <w:r w:rsidR="00E512D9">
        <w:rPr>
          <w:rFonts w:cstheme="minorHAnsi"/>
        </w:rPr>
        <w:t xml:space="preserve">, </w:t>
      </w:r>
      <w:r w:rsidR="00F65B90" w:rsidRPr="00305964">
        <w:rPr>
          <w:rFonts w:cstheme="minorHAnsi"/>
        </w:rPr>
        <w:t xml:space="preserve">(Accessed on the </w:t>
      </w:r>
      <w:r w:rsidR="00886C69">
        <w:rPr>
          <w:rFonts w:cstheme="minorHAnsi"/>
        </w:rPr>
        <w:t>1</w:t>
      </w:r>
      <w:r w:rsidR="00E512D9">
        <w:rPr>
          <w:rFonts w:cstheme="minorHAnsi"/>
        </w:rPr>
        <w:t>5</w:t>
      </w:r>
      <w:r w:rsidR="00F65B90" w:rsidRPr="00305964">
        <w:rPr>
          <w:rFonts w:cstheme="minorHAnsi"/>
          <w:vertAlign w:val="superscript"/>
        </w:rPr>
        <w:t>th</w:t>
      </w:r>
      <w:r w:rsidR="00F65B90" w:rsidRPr="00305964">
        <w:rPr>
          <w:rFonts w:cstheme="minorHAnsi"/>
        </w:rPr>
        <w:t xml:space="preserve"> of </w:t>
      </w:r>
      <w:r w:rsidR="00E512D9">
        <w:rPr>
          <w:rFonts w:cstheme="minorHAnsi"/>
        </w:rPr>
        <w:t>February</w:t>
      </w:r>
      <w:r w:rsidR="00F65B90" w:rsidRPr="00305964">
        <w:rPr>
          <w:rFonts w:cstheme="minorHAnsi"/>
        </w:rPr>
        <w:t xml:space="preserve"> 2026).</w:t>
      </w:r>
    </w:p>
    <w:p w14:paraId="4CF02E41" w14:textId="77777777" w:rsidR="00143AC2" w:rsidRDefault="00143AC2" w:rsidP="00F65B90">
      <w:pPr>
        <w:rPr>
          <w:rFonts w:cstheme="minorHAnsi"/>
        </w:rPr>
      </w:pPr>
    </w:p>
    <w:p w14:paraId="58F3D090" w14:textId="77777777" w:rsidR="00143AC2" w:rsidRDefault="00143AC2" w:rsidP="00F65B90">
      <w:pPr>
        <w:rPr>
          <w:rFonts w:cstheme="minorHAnsi"/>
        </w:rPr>
      </w:pPr>
    </w:p>
    <w:p w14:paraId="74101DC4" w14:textId="691D696E" w:rsidR="00F65B90" w:rsidRDefault="00143AC2" w:rsidP="00F65B90">
      <w:pPr>
        <w:rPr>
          <w:rFonts w:cstheme="minorHAnsi"/>
        </w:rPr>
      </w:pPr>
      <w:r w:rsidRPr="00143AC2">
        <w:rPr>
          <w:rFonts w:cstheme="minorHAnsi"/>
        </w:rPr>
        <w:t xml:space="preserve">Yasin, A. and Abuhasan, A., 2016. ‘An intelligent classification model for phishing email detection’, </w:t>
      </w:r>
      <w:r w:rsidRPr="00143AC2">
        <w:rPr>
          <w:rFonts w:cstheme="minorHAnsi"/>
          <w:i/>
          <w:iCs/>
        </w:rPr>
        <w:t>International Journal of Computer Applications</w:t>
      </w:r>
      <w:r w:rsidRPr="00143AC2">
        <w:rPr>
          <w:rFonts w:cstheme="minorHAnsi"/>
        </w:rPr>
        <w:t>, 148(14), pp.15-22</w:t>
      </w:r>
      <w:r w:rsidR="007467D6">
        <w:rPr>
          <w:rFonts w:cstheme="minorHAnsi"/>
        </w:rPr>
        <w:t xml:space="preserve">. </w:t>
      </w:r>
      <w:r w:rsidR="00F65B90" w:rsidRPr="00852661">
        <w:rPr>
          <w:rFonts w:cstheme="minorHAnsi"/>
        </w:rPr>
        <w:t>Available at:</w:t>
      </w:r>
      <w:r w:rsidR="00F65B90">
        <w:rPr>
          <w:rFonts w:cstheme="minorHAnsi"/>
        </w:rPr>
        <w:t xml:space="preserve"> </w:t>
      </w:r>
      <w:hyperlink r:id="rId12" w:history="1">
        <w:r w:rsidR="00F4159F" w:rsidRPr="00F356FD">
          <w:rPr>
            <w:rStyle w:val="Hyperlink"/>
            <w:rFonts w:cstheme="minorHAnsi"/>
          </w:rPr>
          <w:t>https://www.researchgate.net/publication/305919533_An_Intelligent_Classification_Model_for_Phishing_Email_Detection</w:t>
        </w:r>
      </w:hyperlink>
      <w:r w:rsidR="00F4159F">
        <w:rPr>
          <w:rFonts w:cstheme="minorHAnsi"/>
        </w:rPr>
        <w:t xml:space="preserve">, </w:t>
      </w:r>
      <w:r w:rsidR="00F65B90" w:rsidRPr="00305964">
        <w:rPr>
          <w:rFonts w:cstheme="minorHAnsi"/>
        </w:rPr>
        <w:t xml:space="preserve">(Accessed on the </w:t>
      </w:r>
      <w:r w:rsidR="00F65B90">
        <w:rPr>
          <w:rFonts w:cstheme="minorHAnsi"/>
        </w:rPr>
        <w:t>2</w:t>
      </w:r>
      <w:r w:rsidR="00886C69">
        <w:rPr>
          <w:rFonts w:cstheme="minorHAnsi"/>
        </w:rPr>
        <w:t>1</w:t>
      </w:r>
      <w:r w:rsidR="00087BBF">
        <w:rPr>
          <w:rFonts w:cstheme="minorHAnsi"/>
          <w:vertAlign w:val="superscript"/>
        </w:rPr>
        <w:t>st</w:t>
      </w:r>
      <w:r w:rsidR="00F65B90" w:rsidRPr="00305964">
        <w:rPr>
          <w:rFonts w:cstheme="minorHAnsi"/>
        </w:rPr>
        <w:t xml:space="preserve"> of </w:t>
      </w:r>
      <w:r w:rsidR="00886C69">
        <w:rPr>
          <w:rFonts w:cstheme="minorHAnsi"/>
        </w:rPr>
        <w:t>Feb</w:t>
      </w:r>
      <w:r w:rsidR="00087BBF">
        <w:rPr>
          <w:rFonts w:cstheme="minorHAnsi"/>
        </w:rPr>
        <w:t>ruary</w:t>
      </w:r>
      <w:r w:rsidR="00F65B90" w:rsidRPr="00305964">
        <w:rPr>
          <w:rFonts w:cstheme="minorHAnsi"/>
        </w:rPr>
        <w:t xml:space="preserve"> 2026).</w:t>
      </w:r>
    </w:p>
    <w:p w14:paraId="1CE2782A" w14:textId="77777777" w:rsidR="007467D6" w:rsidRDefault="007467D6" w:rsidP="00F65B90">
      <w:pPr>
        <w:rPr>
          <w:rFonts w:cstheme="minorHAnsi"/>
        </w:rPr>
      </w:pPr>
    </w:p>
    <w:p w14:paraId="4B2FD797" w14:textId="6837A239" w:rsidR="00A57929" w:rsidRDefault="00C54F21" w:rsidP="007467D6">
      <w:pPr>
        <w:rPr>
          <w:rFonts w:cstheme="minorHAnsi"/>
        </w:rPr>
      </w:pPr>
      <w:r w:rsidRPr="00C54F21">
        <w:rPr>
          <w:rFonts w:cstheme="minorHAnsi"/>
        </w:rPr>
        <w:t xml:space="preserve">Parsons, K., McCormac, A., Butavicius, M., Pattinson, M. and Jerram, C., 2016. ‘Do users focus on the correct cues to differentiate between phishing and genuine emails?’. In: </w:t>
      </w:r>
      <w:r w:rsidRPr="00C54F21">
        <w:rPr>
          <w:rFonts w:cstheme="minorHAnsi"/>
          <w:i/>
          <w:iCs/>
        </w:rPr>
        <w:t>Australasian Conference on Information Systems (ACIS 2016)</w:t>
      </w:r>
      <w:r w:rsidRPr="00C54F21">
        <w:rPr>
          <w:rFonts w:cstheme="minorHAnsi"/>
        </w:rPr>
        <w:t>, pp.1-10</w:t>
      </w:r>
      <w:r w:rsidR="0094231A" w:rsidRPr="0094231A">
        <w:rPr>
          <w:rFonts w:cstheme="minorHAnsi"/>
        </w:rPr>
        <w:t>.</w:t>
      </w:r>
      <w:r w:rsidR="0094231A">
        <w:rPr>
          <w:rFonts w:cstheme="minorHAnsi"/>
        </w:rPr>
        <w:t xml:space="preserve"> </w:t>
      </w:r>
      <w:r w:rsidR="00F65B90" w:rsidRPr="0094231A">
        <w:rPr>
          <w:rFonts w:cstheme="minorHAnsi"/>
        </w:rPr>
        <w:t>Available at:</w:t>
      </w:r>
      <w:r w:rsidR="0094231A">
        <w:t xml:space="preserve"> </w:t>
      </w:r>
      <w:hyperlink r:id="rId13" w:history="1">
        <w:r w:rsidR="0094231A" w:rsidRPr="00F356FD">
          <w:rPr>
            <w:rStyle w:val="Hyperlink"/>
            <w:rFonts w:cstheme="minorHAnsi"/>
          </w:rPr>
          <w:t>https://www.researchgate.net/publication/303283612_Do_Users_Focus_on_the_Correct_Cues_to_Differentiate_Between_Phishing_and_Genuine_Emails</w:t>
        </w:r>
      </w:hyperlink>
      <w:r w:rsidR="0094231A">
        <w:rPr>
          <w:rFonts w:cstheme="minorHAnsi"/>
        </w:rPr>
        <w:t xml:space="preserve">, </w:t>
      </w:r>
      <w:r w:rsidR="00F65B90" w:rsidRPr="0094231A">
        <w:rPr>
          <w:rFonts w:cstheme="minorHAnsi"/>
        </w:rPr>
        <w:t xml:space="preserve">(Accessed on the </w:t>
      </w:r>
      <w:r w:rsidR="00A57929">
        <w:rPr>
          <w:rFonts w:cstheme="minorHAnsi"/>
        </w:rPr>
        <w:t>27</w:t>
      </w:r>
      <w:r w:rsidR="00F65B90" w:rsidRPr="0094231A">
        <w:rPr>
          <w:rFonts w:cstheme="minorHAnsi"/>
          <w:vertAlign w:val="superscript"/>
        </w:rPr>
        <w:t>th</w:t>
      </w:r>
      <w:r w:rsidR="00F65B90" w:rsidRPr="0094231A">
        <w:rPr>
          <w:rFonts w:cstheme="minorHAnsi"/>
        </w:rPr>
        <w:t xml:space="preserve"> of </w:t>
      </w:r>
      <w:r w:rsidR="00A57929">
        <w:rPr>
          <w:rFonts w:cstheme="minorHAnsi"/>
        </w:rPr>
        <w:t>February</w:t>
      </w:r>
      <w:r w:rsidR="00F65B90" w:rsidRPr="0094231A">
        <w:rPr>
          <w:rFonts w:cstheme="minorHAnsi"/>
        </w:rPr>
        <w:t xml:space="preserve"> 2026).</w:t>
      </w:r>
    </w:p>
    <w:p w14:paraId="63634E64" w14:textId="77777777" w:rsidR="00C54F21" w:rsidRDefault="00C54F21" w:rsidP="007467D6">
      <w:pPr>
        <w:rPr>
          <w:rFonts w:cstheme="minorHAnsi"/>
        </w:rPr>
      </w:pPr>
    </w:p>
    <w:p w14:paraId="680E2BC4" w14:textId="5CE58459" w:rsidR="00A57929" w:rsidRDefault="00BF4AB2" w:rsidP="00A57929">
      <w:pPr>
        <w:rPr>
          <w:rFonts w:cstheme="minorHAnsi"/>
        </w:rPr>
      </w:pPr>
      <w:r w:rsidRPr="00BF4AB2">
        <w:rPr>
          <w:rFonts w:cstheme="minorHAnsi"/>
        </w:rPr>
        <w:t xml:space="preserve">Python Software Foundation, 2026. </w:t>
      </w:r>
      <w:r w:rsidRPr="00BF4AB2">
        <w:rPr>
          <w:rFonts w:cstheme="minorHAnsi"/>
          <w:i/>
          <w:iCs/>
        </w:rPr>
        <w:t>Regular expression operations</w:t>
      </w:r>
      <w:r w:rsidRPr="00BF4AB2">
        <w:rPr>
          <w:rFonts w:cstheme="minorHAnsi"/>
        </w:rPr>
        <w:t xml:space="preserve">. </w:t>
      </w:r>
      <w:r w:rsidR="00A57929" w:rsidRPr="00852661">
        <w:rPr>
          <w:rFonts w:cstheme="minorHAnsi"/>
        </w:rPr>
        <w:t>Available at:</w:t>
      </w:r>
      <w:r w:rsidR="00452EC9">
        <w:rPr>
          <w:rFonts w:cstheme="minorHAnsi"/>
        </w:rPr>
        <w:t xml:space="preserve"> </w:t>
      </w:r>
      <w:hyperlink r:id="rId14" w:history="1">
        <w:r w:rsidR="00ED7566" w:rsidRPr="00F356FD">
          <w:rPr>
            <w:rStyle w:val="Hyperlink"/>
            <w:rFonts w:cstheme="minorHAnsi"/>
          </w:rPr>
          <w:t>https://docs.python.org/3/library/re.html</w:t>
        </w:r>
      </w:hyperlink>
      <w:r w:rsidR="00452EC9">
        <w:rPr>
          <w:rFonts w:cstheme="minorHAnsi"/>
        </w:rPr>
        <w:t xml:space="preserve">, </w:t>
      </w:r>
      <w:r w:rsidR="00A57929" w:rsidRPr="00305964">
        <w:rPr>
          <w:rFonts w:cstheme="minorHAnsi"/>
        </w:rPr>
        <w:t xml:space="preserve">(Accessed on the </w:t>
      </w:r>
      <w:r w:rsidR="00ED7566">
        <w:rPr>
          <w:rFonts w:cstheme="minorHAnsi"/>
        </w:rPr>
        <w:t>29</w:t>
      </w:r>
      <w:r w:rsidR="00A57929" w:rsidRPr="00305964">
        <w:rPr>
          <w:rFonts w:cstheme="minorHAnsi"/>
          <w:vertAlign w:val="superscript"/>
        </w:rPr>
        <w:t>th</w:t>
      </w:r>
      <w:r w:rsidR="00A57929" w:rsidRPr="00305964">
        <w:rPr>
          <w:rFonts w:cstheme="minorHAnsi"/>
        </w:rPr>
        <w:t xml:space="preserve"> of </w:t>
      </w:r>
      <w:r w:rsidR="00A57929">
        <w:rPr>
          <w:rFonts w:cstheme="minorHAnsi"/>
        </w:rPr>
        <w:t>January</w:t>
      </w:r>
      <w:r w:rsidR="00A57929" w:rsidRPr="00305964">
        <w:rPr>
          <w:rFonts w:cstheme="minorHAnsi"/>
        </w:rPr>
        <w:t xml:space="preserve"> 2026).</w:t>
      </w:r>
    </w:p>
    <w:p w14:paraId="02780F02" w14:textId="77777777" w:rsidR="00BC6D16" w:rsidRDefault="00BC6D16" w:rsidP="00A57929">
      <w:pPr>
        <w:rPr>
          <w:rFonts w:cstheme="minorHAnsi"/>
        </w:rPr>
      </w:pPr>
    </w:p>
    <w:p w14:paraId="52E8B406" w14:textId="053FF37A" w:rsidR="00BC6D16" w:rsidRDefault="00572818" w:rsidP="00A57929">
      <w:pPr>
        <w:rPr>
          <w:rFonts w:cstheme="minorHAnsi"/>
        </w:rPr>
      </w:pPr>
      <w:r w:rsidRPr="00572818">
        <w:t xml:space="preserve">Real Python, 2026. </w:t>
      </w:r>
      <w:r w:rsidRPr="00572818">
        <w:rPr>
          <w:i/>
          <w:iCs/>
        </w:rPr>
        <w:t>Python standard library</w:t>
      </w:r>
      <w:r w:rsidR="00442E39">
        <w:rPr>
          <w:i/>
          <w:iCs/>
        </w:rPr>
        <w:t>,</w:t>
      </w:r>
      <w:r w:rsidR="00BC6D16">
        <w:rPr>
          <w:lang w:val="en-US"/>
        </w:rPr>
        <w:t xml:space="preserve"> Data classes.</w:t>
      </w:r>
      <w:r w:rsidR="00BC6D16" w:rsidRPr="00BC6D16">
        <w:rPr>
          <w:rFonts w:cstheme="minorHAnsi"/>
        </w:rPr>
        <w:t xml:space="preserve"> </w:t>
      </w:r>
      <w:r w:rsidR="00BC6D16" w:rsidRPr="00852661">
        <w:rPr>
          <w:rFonts w:cstheme="minorHAnsi"/>
        </w:rPr>
        <w:t>Available at:</w:t>
      </w:r>
      <w:r w:rsidR="00BC6D16">
        <w:rPr>
          <w:rFonts w:cstheme="minorHAnsi"/>
        </w:rPr>
        <w:t xml:space="preserve"> </w:t>
      </w:r>
      <w:hyperlink r:id="rId15" w:history="1">
        <w:r w:rsidR="00BC6D16" w:rsidRPr="00F356FD">
          <w:rPr>
            <w:rStyle w:val="Hyperlink"/>
            <w:rFonts w:cstheme="minorHAnsi"/>
          </w:rPr>
          <w:t>https://realpython.com/ref/stdlib/dataclasses/</w:t>
        </w:r>
      </w:hyperlink>
      <w:r w:rsidR="00BC6D16">
        <w:rPr>
          <w:rFonts w:cstheme="minorHAnsi"/>
        </w:rPr>
        <w:t xml:space="preserve">, </w:t>
      </w:r>
      <w:r w:rsidR="00BC6D16" w:rsidRPr="00305964">
        <w:rPr>
          <w:rFonts w:cstheme="minorHAnsi"/>
        </w:rPr>
        <w:t xml:space="preserve">(Accessed on the </w:t>
      </w:r>
      <w:r w:rsidR="00C50F50">
        <w:rPr>
          <w:rFonts w:cstheme="minorHAnsi"/>
        </w:rPr>
        <w:t>15</w:t>
      </w:r>
      <w:r w:rsidR="00BC6D16" w:rsidRPr="00305964">
        <w:rPr>
          <w:rFonts w:cstheme="minorHAnsi"/>
          <w:vertAlign w:val="superscript"/>
        </w:rPr>
        <w:t>th</w:t>
      </w:r>
      <w:r w:rsidR="00BC6D16" w:rsidRPr="00305964">
        <w:rPr>
          <w:rFonts w:cstheme="minorHAnsi"/>
        </w:rPr>
        <w:t xml:space="preserve"> of </w:t>
      </w:r>
      <w:r w:rsidR="00BC6D16">
        <w:rPr>
          <w:rFonts w:cstheme="minorHAnsi"/>
        </w:rPr>
        <w:t>February</w:t>
      </w:r>
      <w:r w:rsidR="00BC6D16" w:rsidRPr="00305964">
        <w:rPr>
          <w:rFonts w:cstheme="minorHAnsi"/>
        </w:rPr>
        <w:t xml:space="preserve"> 2026).</w:t>
      </w:r>
    </w:p>
    <w:p w14:paraId="587F5843" w14:textId="13DE517C" w:rsidR="00C26501" w:rsidRPr="00F61D59" w:rsidRDefault="00BC6D16" w:rsidP="00A57929">
      <w:pPr>
        <w:rPr>
          <w:lang w:val="en-US"/>
        </w:rPr>
      </w:pPr>
      <w:r>
        <w:rPr>
          <w:lang w:val="en-US"/>
        </w:rPr>
        <w:t xml:space="preserve"> </w:t>
      </w:r>
    </w:p>
    <w:p w14:paraId="1F8A6CDC" w14:textId="6FE6F587" w:rsidR="008A11E0" w:rsidRDefault="00442E39" w:rsidP="007467D6">
      <w:pPr>
        <w:rPr>
          <w:rFonts w:cstheme="minorHAnsi"/>
        </w:rPr>
      </w:pPr>
      <w:r w:rsidRPr="00442E39">
        <w:rPr>
          <w:rFonts w:cstheme="minorHAnsi"/>
        </w:rPr>
        <w:t xml:space="preserve">Python Software Foundation, 2026. </w:t>
      </w:r>
      <w:r w:rsidRPr="00442E39">
        <w:rPr>
          <w:rFonts w:cstheme="minorHAnsi"/>
          <w:i/>
          <w:iCs/>
        </w:rPr>
        <w:t>dataclasses - Data Classes</w:t>
      </w:r>
      <w:r w:rsidR="00231A46" w:rsidRPr="00231A46">
        <w:rPr>
          <w:rFonts w:cstheme="minorHAnsi"/>
        </w:rPr>
        <w:t>.</w:t>
      </w:r>
      <w:r w:rsidR="00C9764D">
        <w:rPr>
          <w:rFonts w:cstheme="minorHAnsi"/>
        </w:rPr>
        <w:t xml:space="preserve"> </w:t>
      </w:r>
      <w:r w:rsidR="00A57929" w:rsidRPr="00852661">
        <w:rPr>
          <w:rFonts w:cstheme="minorHAnsi"/>
        </w:rPr>
        <w:t>Available at:</w:t>
      </w:r>
      <w:r w:rsidR="00C26501" w:rsidRPr="00C26501">
        <w:t xml:space="preserve"> </w:t>
      </w:r>
      <w:hyperlink r:id="rId16" w:history="1">
        <w:r w:rsidR="00C26501" w:rsidRPr="00F356FD">
          <w:rPr>
            <w:rStyle w:val="Hyperlink"/>
            <w:rFonts w:cstheme="minorHAnsi"/>
          </w:rPr>
          <w:t>https://docs.python.org/3/library/dataclasses.html</w:t>
        </w:r>
      </w:hyperlink>
      <w:r w:rsidR="00C26501">
        <w:rPr>
          <w:rFonts w:cstheme="minorHAnsi"/>
        </w:rPr>
        <w:t xml:space="preserve">, </w:t>
      </w:r>
      <w:r w:rsidR="00A57929" w:rsidRPr="00305964">
        <w:rPr>
          <w:rFonts w:cstheme="minorHAnsi"/>
        </w:rPr>
        <w:t xml:space="preserve">(Accessed on the </w:t>
      </w:r>
      <w:r w:rsidR="00BA5A04">
        <w:rPr>
          <w:rFonts w:cstheme="minorHAnsi"/>
        </w:rPr>
        <w:t>16</w:t>
      </w:r>
      <w:r w:rsidR="00A57929" w:rsidRPr="00305964">
        <w:rPr>
          <w:rFonts w:cstheme="minorHAnsi"/>
          <w:vertAlign w:val="superscript"/>
        </w:rPr>
        <w:t>th</w:t>
      </w:r>
      <w:r w:rsidR="00A57929" w:rsidRPr="00305964">
        <w:rPr>
          <w:rFonts w:cstheme="minorHAnsi"/>
        </w:rPr>
        <w:t xml:space="preserve"> of </w:t>
      </w:r>
      <w:r w:rsidR="00C26501">
        <w:rPr>
          <w:rFonts w:cstheme="minorHAnsi"/>
        </w:rPr>
        <w:t>February</w:t>
      </w:r>
      <w:r w:rsidR="00A57929" w:rsidRPr="00305964">
        <w:rPr>
          <w:rFonts w:cstheme="minorHAnsi"/>
        </w:rPr>
        <w:t xml:space="preserve"> 2026).</w:t>
      </w:r>
    </w:p>
    <w:p w14:paraId="2DC1F762" w14:textId="77777777" w:rsidR="00BC6D16" w:rsidRPr="00C26501" w:rsidRDefault="00BC6D16" w:rsidP="007467D6">
      <w:pPr>
        <w:rPr>
          <w:lang w:val="en-US"/>
        </w:rPr>
      </w:pPr>
    </w:p>
    <w:p w14:paraId="06FC849C" w14:textId="6503152D" w:rsidR="007467D6" w:rsidRDefault="00442E39" w:rsidP="007467D6">
      <w:pPr>
        <w:rPr>
          <w:rFonts w:cstheme="minorHAnsi"/>
        </w:rPr>
      </w:pPr>
      <w:r w:rsidRPr="00442E39">
        <w:rPr>
          <w:rFonts w:cstheme="minorHAnsi"/>
        </w:rPr>
        <w:t xml:space="preserve">Python Software Foundation, 2026. </w:t>
      </w:r>
      <w:proofErr w:type="gramStart"/>
      <w:r w:rsidRPr="00442E39">
        <w:rPr>
          <w:rFonts w:cstheme="minorHAnsi"/>
          <w:i/>
          <w:iCs/>
        </w:rPr>
        <w:t>urllib.parse</w:t>
      </w:r>
      <w:proofErr w:type="gramEnd"/>
      <w:r w:rsidRPr="00442E39">
        <w:rPr>
          <w:rFonts w:cstheme="minorHAnsi"/>
          <w:i/>
          <w:iCs/>
        </w:rPr>
        <w:t xml:space="preserve"> - Parse URLs into components</w:t>
      </w:r>
      <w:r w:rsidR="00FD59D3">
        <w:rPr>
          <w:rFonts w:cstheme="minorHAnsi"/>
          <w:i/>
          <w:iCs/>
        </w:rPr>
        <w:t xml:space="preserve">. </w:t>
      </w:r>
      <w:r w:rsidR="007467D6" w:rsidRPr="00852661">
        <w:rPr>
          <w:rFonts w:cstheme="minorHAnsi"/>
        </w:rPr>
        <w:t>Available at:</w:t>
      </w:r>
      <w:r w:rsidR="00FD59D3" w:rsidRPr="00FD59D3">
        <w:t xml:space="preserve"> </w:t>
      </w:r>
      <w:hyperlink r:id="rId17" w:history="1">
        <w:r w:rsidR="00FD59D3" w:rsidRPr="00F356FD">
          <w:rPr>
            <w:rStyle w:val="Hyperlink"/>
            <w:rFonts w:cstheme="minorHAnsi"/>
          </w:rPr>
          <w:t>https://docs.python.org/3/library/urllib.parse.html</w:t>
        </w:r>
      </w:hyperlink>
      <w:r w:rsidR="00FD59D3">
        <w:rPr>
          <w:rFonts w:cstheme="minorHAnsi"/>
        </w:rPr>
        <w:t xml:space="preserve">, </w:t>
      </w:r>
      <w:r w:rsidR="007467D6">
        <w:rPr>
          <w:rFonts w:cstheme="minorHAnsi"/>
        </w:rPr>
        <w:t xml:space="preserve">  </w:t>
      </w:r>
      <w:r w:rsidR="007467D6" w:rsidRPr="00305964">
        <w:rPr>
          <w:rFonts w:cstheme="minorHAnsi"/>
        </w:rPr>
        <w:t xml:space="preserve">(Accessed on the </w:t>
      </w:r>
      <w:r w:rsidR="00BA5A04">
        <w:rPr>
          <w:rFonts w:cstheme="minorHAnsi"/>
        </w:rPr>
        <w:t>28</w:t>
      </w:r>
      <w:r w:rsidR="007467D6" w:rsidRPr="00305964">
        <w:rPr>
          <w:rFonts w:cstheme="minorHAnsi"/>
          <w:vertAlign w:val="superscript"/>
        </w:rPr>
        <w:t>th</w:t>
      </w:r>
      <w:r w:rsidR="007467D6" w:rsidRPr="00305964">
        <w:rPr>
          <w:rFonts w:cstheme="minorHAnsi"/>
        </w:rPr>
        <w:t xml:space="preserve"> of </w:t>
      </w:r>
      <w:r w:rsidR="00BA5A04">
        <w:rPr>
          <w:rFonts w:cstheme="minorHAnsi"/>
        </w:rPr>
        <w:t>February</w:t>
      </w:r>
      <w:r w:rsidR="007467D6" w:rsidRPr="00305964">
        <w:rPr>
          <w:rFonts w:cstheme="minorHAnsi"/>
        </w:rPr>
        <w:t xml:space="preserve"> 2026).</w:t>
      </w:r>
    </w:p>
    <w:p w14:paraId="0498E556" w14:textId="77777777" w:rsidR="00216A03" w:rsidRDefault="00216A03" w:rsidP="007467D6">
      <w:pPr>
        <w:rPr>
          <w:rFonts w:cstheme="minorHAnsi"/>
        </w:rPr>
      </w:pPr>
    </w:p>
    <w:p w14:paraId="49722E81" w14:textId="3794FCF1" w:rsidR="002614AA" w:rsidRDefault="00EC70CF" w:rsidP="007467D6">
      <w:pPr>
        <w:rPr>
          <w:lang w:val="en-US"/>
        </w:rPr>
      </w:pPr>
      <w:r>
        <w:rPr>
          <w:rFonts w:cstheme="minorHAnsi"/>
        </w:rPr>
        <w:t>T</w:t>
      </w:r>
      <w:r w:rsidRPr="00EC70CF">
        <w:rPr>
          <w:rFonts w:cstheme="minorHAnsi"/>
        </w:rPr>
        <w:t>utorialsPoint, 2026</w:t>
      </w:r>
      <w:r>
        <w:rPr>
          <w:rFonts w:cstheme="minorHAnsi"/>
        </w:rPr>
        <w:t>.</w:t>
      </w:r>
      <w:r w:rsidRPr="00EC70CF">
        <w:rPr>
          <w:rFonts w:cstheme="minorHAnsi"/>
        </w:rPr>
        <w:t xml:space="preserve"> </w:t>
      </w:r>
      <w:proofErr w:type="gramStart"/>
      <w:r w:rsidRPr="00EC70CF">
        <w:rPr>
          <w:rFonts w:cstheme="minorHAnsi"/>
          <w:i/>
          <w:iCs/>
        </w:rPr>
        <w:t>urllib.parse</w:t>
      </w:r>
      <w:proofErr w:type="gramEnd"/>
      <w:r w:rsidRPr="00EC70CF">
        <w:rPr>
          <w:rFonts w:cstheme="minorHAnsi"/>
          <w:i/>
          <w:iCs/>
        </w:rPr>
        <w:t xml:space="preserve"> - Parse URLs into components in Python</w:t>
      </w:r>
      <w:r w:rsidR="00216A03">
        <w:rPr>
          <w:rFonts w:cstheme="minorHAnsi"/>
        </w:rPr>
        <w:t xml:space="preserve">. </w:t>
      </w:r>
      <w:r w:rsidR="00216A03" w:rsidRPr="00852661">
        <w:rPr>
          <w:rFonts w:cstheme="minorHAnsi"/>
        </w:rPr>
        <w:t>Available at:</w:t>
      </w:r>
      <w:r w:rsidR="00216A03">
        <w:rPr>
          <w:rFonts w:cstheme="minorHAnsi"/>
        </w:rPr>
        <w:t xml:space="preserve"> </w:t>
      </w:r>
      <w:hyperlink r:id="rId18" w:history="1">
        <w:r w:rsidR="00216A03" w:rsidRPr="00F356FD">
          <w:rPr>
            <w:rStyle w:val="Hyperlink"/>
            <w:rFonts w:cstheme="minorHAnsi"/>
          </w:rPr>
          <w:t>https://www.tutorialspoint.com/article/urllib-parse-parse-urls-into-components-in-python</w:t>
        </w:r>
      </w:hyperlink>
      <w:r w:rsidR="00216A03">
        <w:rPr>
          <w:rFonts w:cstheme="minorHAnsi"/>
        </w:rPr>
        <w:t xml:space="preserve">,  </w:t>
      </w:r>
      <w:r w:rsidR="00216A03" w:rsidRPr="00305964">
        <w:rPr>
          <w:rFonts w:cstheme="minorHAnsi"/>
        </w:rPr>
        <w:t xml:space="preserve">(Accessed on the </w:t>
      </w:r>
      <w:r w:rsidR="00564859">
        <w:rPr>
          <w:rFonts w:cstheme="minorHAnsi"/>
        </w:rPr>
        <w:t>1</w:t>
      </w:r>
      <w:r w:rsidR="00564859">
        <w:rPr>
          <w:rFonts w:cstheme="minorHAnsi"/>
          <w:vertAlign w:val="superscript"/>
        </w:rPr>
        <w:t>st</w:t>
      </w:r>
      <w:r w:rsidR="00216A03" w:rsidRPr="00305964">
        <w:rPr>
          <w:rFonts w:cstheme="minorHAnsi"/>
        </w:rPr>
        <w:t xml:space="preserve"> of </w:t>
      </w:r>
      <w:r w:rsidR="00216A03">
        <w:rPr>
          <w:rFonts w:cstheme="minorHAnsi"/>
        </w:rPr>
        <w:t>March</w:t>
      </w:r>
      <w:r w:rsidR="00216A03" w:rsidRPr="00305964">
        <w:rPr>
          <w:rFonts w:cstheme="minorHAnsi"/>
        </w:rPr>
        <w:t xml:space="preserve"> 2026).</w:t>
      </w:r>
    </w:p>
    <w:p w14:paraId="77EC1956" w14:textId="77777777" w:rsidR="00EC70CF" w:rsidRPr="00EC70CF" w:rsidRDefault="00EC70CF" w:rsidP="007467D6">
      <w:pPr>
        <w:rPr>
          <w:lang w:val="en-US"/>
        </w:rPr>
      </w:pPr>
    </w:p>
    <w:p w14:paraId="310349FB" w14:textId="4AD0E1A1" w:rsidR="007467D6" w:rsidRDefault="002B622A" w:rsidP="007467D6">
      <w:pPr>
        <w:rPr>
          <w:rFonts w:cstheme="minorHAnsi"/>
        </w:rPr>
      </w:pPr>
      <w:r w:rsidRPr="002B622A">
        <w:rPr>
          <w:rFonts w:cstheme="minorHAnsi"/>
        </w:rPr>
        <w:t xml:space="preserve">Python Software Foundation, 2026. </w:t>
      </w:r>
      <w:proofErr w:type="gramStart"/>
      <w:r w:rsidRPr="002B622A">
        <w:rPr>
          <w:rFonts w:cstheme="minorHAnsi"/>
          <w:i/>
          <w:iCs/>
        </w:rPr>
        <w:t>os.path</w:t>
      </w:r>
      <w:proofErr w:type="gramEnd"/>
      <w:r w:rsidRPr="002B622A">
        <w:rPr>
          <w:rFonts w:cstheme="minorHAnsi"/>
          <w:i/>
          <w:iCs/>
        </w:rPr>
        <w:t xml:space="preserve"> - Common pathname manipulations</w:t>
      </w:r>
      <w:r w:rsidRPr="002B622A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7467D6" w:rsidRPr="00852661">
        <w:rPr>
          <w:rFonts w:cstheme="minorHAnsi"/>
        </w:rPr>
        <w:t>Available at</w:t>
      </w:r>
      <w:r w:rsidR="00BE3099">
        <w:rPr>
          <w:rFonts w:cstheme="minorHAnsi"/>
        </w:rPr>
        <w:t xml:space="preserve">: </w:t>
      </w:r>
      <w:hyperlink r:id="rId19" w:history="1">
        <w:r w:rsidR="00BE3099" w:rsidRPr="00F356FD">
          <w:rPr>
            <w:rStyle w:val="Hyperlink"/>
            <w:rFonts w:cstheme="minorHAnsi"/>
          </w:rPr>
          <w:t>https://docs.python.org/3/library/os.path.html</w:t>
        </w:r>
      </w:hyperlink>
      <w:r w:rsidR="00BE3099">
        <w:rPr>
          <w:rFonts w:cstheme="minorHAnsi"/>
        </w:rPr>
        <w:t xml:space="preserve">, </w:t>
      </w:r>
      <w:r w:rsidR="007467D6" w:rsidRPr="00305964">
        <w:rPr>
          <w:rFonts w:cstheme="minorHAnsi"/>
        </w:rPr>
        <w:t xml:space="preserve">(Accessed on the </w:t>
      </w:r>
      <w:r w:rsidR="00BA5A04">
        <w:rPr>
          <w:rFonts w:cstheme="minorHAnsi"/>
        </w:rPr>
        <w:t>5</w:t>
      </w:r>
      <w:r w:rsidR="00BA5A04">
        <w:rPr>
          <w:rFonts w:cstheme="minorHAnsi"/>
          <w:vertAlign w:val="superscript"/>
        </w:rPr>
        <w:t>th</w:t>
      </w:r>
      <w:r w:rsidR="007467D6" w:rsidRPr="00305964">
        <w:rPr>
          <w:rFonts w:cstheme="minorHAnsi"/>
        </w:rPr>
        <w:t xml:space="preserve"> of </w:t>
      </w:r>
      <w:r w:rsidR="00BE3099">
        <w:rPr>
          <w:rFonts w:cstheme="minorHAnsi"/>
        </w:rPr>
        <w:t>March</w:t>
      </w:r>
      <w:r w:rsidR="007467D6" w:rsidRPr="00305964">
        <w:rPr>
          <w:rFonts w:cstheme="minorHAnsi"/>
        </w:rPr>
        <w:t xml:space="preserve"> 2026).</w:t>
      </w:r>
    </w:p>
    <w:p w14:paraId="3B6A9353" w14:textId="77777777" w:rsidR="001F4D1E" w:rsidRDefault="001F4D1E" w:rsidP="007467D6">
      <w:pPr>
        <w:rPr>
          <w:rFonts w:cstheme="minorHAnsi"/>
        </w:rPr>
      </w:pPr>
    </w:p>
    <w:p w14:paraId="6C44C5A9" w14:textId="0D3A6949" w:rsidR="001F4D1E" w:rsidRPr="00F61D59" w:rsidRDefault="002B622A" w:rsidP="001F4D1E">
      <w:pPr>
        <w:rPr>
          <w:lang w:val="en-US"/>
        </w:rPr>
      </w:pPr>
      <w:r w:rsidRPr="002B622A">
        <w:rPr>
          <w:rFonts w:cstheme="minorHAnsi"/>
        </w:rPr>
        <w:lastRenderedPageBreak/>
        <w:t xml:space="preserve">Real Python, 2026. </w:t>
      </w:r>
      <w:r w:rsidRPr="002B622A">
        <w:rPr>
          <w:rFonts w:cstheme="minorHAnsi"/>
          <w:i/>
          <w:iCs/>
        </w:rPr>
        <w:t>Python standard library</w:t>
      </w:r>
      <w:r>
        <w:rPr>
          <w:rFonts w:cstheme="minorHAnsi"/>
          <w:i/>
          <w:iCs/>
        </w:rPr>
        <w:t>,</w:t>
      </w:r>
      <w:r w:rsidRPr="002B622A">
        <w:rPr>
          <w:rFonts w:cstheme="minorHAnsi"/>
          <w:i/>
          <w:iCs/>
        </w:rPr>
        <w:t xml:space="preserve"> os</w:t>
      </w:r>
      <w:r>
        <w:rPr>
          <w:rFonts w:cstheme="minorHAnsi"/>
          <w:i/>
          <w:iCs/>
        </w:rPr>
        <w:t>.</w:t>
      </w:r>
      <w:r w:rsidR="00847335">
        <w:rPr>
          <w:rFonts w:cstheme="minorHAnsi"/>
        </w:rPr>
        <w:t xml:space="preserve"> </w:t>
      </w:r>
      <w:r w:rsidR="001F4D1E" w:rsidRPr="00852661">
        <w:rPr>
          <w:rFonts w:cstheme="minorHAnsi"/>
        </w:rPr>
        <w:t>Available at:</w:t>
      </w:r>
      <w:r w:rsidR="00847335" w:rsidRPr="00847335">
        <w:t xml:space="preserve"> </w:t>
      </w:r>
      <w:hyperlink r:id="rId20" w:history="1">
        <w:r w:rsidR="00847335" w:rsidRPr="00F356FD">
          <w:rPr>
            <w:rStyle w:val="Hyperlink"/>
            <w:rFonts w:cstheme="minorHAnsi"/>
          </w:rPr>
          <w:t>https://realpython.com/ref/stdlib/os/</w:t>
        </w:r>
      </w:hyperlink>
      <w:r w:rsidR="00847335">
        <w:rPr>
          <w:rFonts w:cstheme="minorHAnsi"/>
        </w:rPr>
        <w:t xml:space="preserve">, </w:t>
      </w:r>
      <w:r w:rsidR="001F4D1E" w:rsidRPr="00305964">
        <w:rPr>
          <w:rFonts w:cstheme="minorHAnsi"/>
        </w:rPr>
        <w:t xml:space="preserve">(Accessed on the </w:t>
      </w:r>
      <w:r w:rsidR="00564859">
        <w:rPr>
          <w:rFonts w:cstheme="minorHAnsi"/>
        </w:rPr>
        <w:t>5</w:t>
      </w:r>
      <w:r w:rsidR="00564859" w:rsidRPr="00564859">
        <w:rPr>
          <w:rFonts w:cstheme="minorHAnsi"/>
          <w:vertAlign w:val="superscript"/>
        </w:rPr>
        <w:t>th</w:t>
      </w:r>
      <w:r w:rsidR="00564859">
        <w:rPr>
          <w:rFonts w:cstheme="minorHAnsi"/>
        </w:rPr>
        <w:t xml:space="preserve"> </w:t>
      </w:r>
      <w:r w:rsidR="001F4D1E" w:rsidRPr="00305964">
        <w:rPr>
          <w:rFonts w:cstheme="minorHAnsi"/>
        </w:rPr>
        <w:t xml:space="preserve">of </w:t>
      </w:r>
      <w:r w:rsidR="00BE3099">
        <w:rPr>
          <w:rFonts w:cstheme="minorHAnsi"/>
        </w:rPr>
        <w:t>March</w:t>
      </w:r>
      <w:r w:rsidR="001F4D1E" w:rsidRPr="00305964">
        <w:rPr>
          <w:rFonts w:cstheme="minorHAnsi"/>
        </w:rPr>
        <w:t xml:space="preserve"> 2026).</w:t>
      </w:r>
    </w:p>
    <w:p w14:paraId="35DFF848" w14:textId="77777777" w:rsidR="001F4D1E" w:rsidRPr="00F61D59" w:rsidRDefault="001F4D1E" w:rsidP="007467D6">
      <w:pPr>
        <w:rPr>
          <w:lang w:val="en-US"/>
        </w:rPr>
      </w:pPr>
    </w:p>
    <w:p w14:paraId="1D300C5E" w14:textId="19B0ADA7" w:rsidR="007467D6" w:rsidRDefault="002B622A" w:rsidP="00F65B90">
      <w:pPr>
        <w:rPr>
          <w:rFonts w:cstheme="minorHAnsi"/>
        </w:rPr>
      </w:pPr>
      <w:r w:rsidRPr="002B622A">
        <w:rPr>
          <w:rFonts w:cstheme="minorHAnsi"/>
        </w:rPr>
        <w:t xml:space="preserve">Python Software Foundation, 2026. </w:t>
      </w:r>
      <w:r w:rsidRPr="002B622A">
        <w:rPr>
          <w:rFonts w:cstheme="minorHAnsi"/>
          <w:i/>
          <w:iCs/>
        </w:rPr>
        <w:t>Built-in Functions</w:t>
      </w:r>
      <w:r w:rsidRPr="002B622A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0E15BE" w:rsidRPr="00852661">
        <w:rPr>
          <w:rFonts w:cstheme="minorHAnsi"/>
        </w:rPr>
        <w:t>Available at</w:t>
      </w:r>
      <w:r w:rsidR="000E15BE">
        <w:rPr>
          <w:rFonts w:cstheme="minorHAnsi"/>
        </w:rPr>
        <w:t xml:space="preserve">: </w:t>
      </w:r>
      <w:hyperlink r:id="rId21" w:history="1">
        <w:r w:rsidR="00A44F5C" w:rsidRPr="00F356FD">
          <w:rPr>
            <w:rStyle w:val="Hyperlink"/>
            <w:rFonts w:cstheme="minorHAnsi"/>
          </w:rPr>
          <w:t>https://docs.python.org/3/library/functions.html</w:t>
        </w:r>
      </w:hyperlink>
      <w:r w:rsidR="00A44F5C">
        <w:rPr>
          <w:rFonts w:cstheme="minorHAnsi"/>
        </w:rPr>
        <w:t xml:space="preserve">, </w:t>
      </w:r>
      <w:r w:rsidR="000E15BE" w:rsidRPr="00305964">
        <w:rPr>
          <w:rFonts w:cstheme="minorHAnsi"/>
        </w:rPr>
        <w:t xml:space="preserve">(Accessed on the </w:t>
      </w:r>
      <w:r w:rsidR="00A44F5C">
        <w:rPr>
          <w:rFonts w:cstheme="minorHAnsi"/>
        </w:rPr>
        <w:t>20</w:t>
      </w:r>
      <w:r w:rsidR="000E15BE" w:rsidRPr="00564859">
        <w:rPr>
          <w:rFonts w:cstheme="minorHAnsi"/>
          <w:vertAlign w:val="superscript"/>
        </w:rPr>
        <w:t>th</w:t>
      </w:r>
      <w:r w:rsidR="000E15BE">
        <w:rPr>
          <w:rFonts w:cstheme="minorHAnsi"/>
        </w:rPr>
        <w:t xml:space="preserve"> </w:t>
      </w:r>
      <w:r w:rsidR="000E15BE" w:rsidRPr="00305964">
        <w:rPr>
          <w:rFonts w:cstheme="minorHAnsi"/>
        </w:rPr>
        <w:t xml:space="preserve">of </w:t>
      </w:r>
      <w:r w:rsidR="000E15BE">
        <w:rPr>
          <w:rFonts w:cstheme="minorHAnsi"/>
        </w:rPr>
        <w:t>March</w:t>
      </w:r>
      <w:r w:rsidR="000E15BE" w:rsidRPr="00305964">
        <w:rPr>
          <w:rFonts w:cstheme="minorHAnsi"/>
        </w:rPr>
        <w:t xml:space="preserve"> 2026).</w:t>
      </w:r>
    </w:p>
    <w:p w14:paraId="31F50951" w14:textId="77777777" w:rsidR="00A813E0" w:rsidRDefault="00A813E0" w:rsidP="000E15BE">
      <w:pPr>
        <w:rPr>
          <w:rFonts w:cstheme="minorHAnsi"/>
        </w:rPr>
      </w:pPr>
    </w:p>
    <w:p w14:paraId="17087FC2" w14:textId="0BDF70B7" w:rsidR="00796E06" w:rsidRDefault="007526A8" w:rsidP="000E15BE">
      <w:pPr>
        <w:rPr>
          <w:rFonts w:cstheme="minorHAnsi"/>
        </w:rPr>
      </w:pPr>
      <w:r w:rsidRPr="007526A8">
        <w:rPr>
          <w:rFonts w:cstheme="minorHAnsi"/>
        </w:rPr>
        <w:t xml:space="preserve">Tufte, E.R., 2001. </w:t>
      </w:r>
      <w:r w:rsidRPr="007526A8">
        <w:rPr>
          <w:rFonts w:cstheme="minorHAnsi"/>
          <w:i/>
          <w:iCs/>
        </w:rPr>
        <w:t>The visual display of quantitative information</w:t>
      </w:r>
      <w:r w:rsidRPr="007526A8">
        <w:rPr>
          <w:rFonts w:cstheme="minorHAnsi"/>
        </w:rPr>
        <w:t>. 2nd edn. Cheshire, CT: Graphics Press.</w:t>
      </w:r>
      <w:r w:rsidR="00CB1513">
        <w:rPr>
          <w:rFonts w:cstheme="minorHAnsi"/>
        </w:rPr>
        <w:t xml:space="preserve"> </w:t>
      </w:r>
      <w:r w:rsidR="00CB1513" w:rsidRPr="00852661">
        <w:rPr>
          <w:rFonts w:cstheme="minorHAnsi"/>
        </w:rPr>
        <w:t>Available at</w:t>
      </w:r>
      <w:r w:rsidR="00CB1513">
        <w:rPr>
          <w:rFonts w:cstheme="minorHAnsi"/>
        </w:rPr>
        <w:t xml:space="preserve">: </w:t>
      </w:r>
      <w:hyperlink r:id="rId22" w:history="1">
        <w:r w:rsidR="00CB1513" w:rsidRPr="00F356FD">
          <w:rPr>
            <w:rStyle w:val="Hyperlink"/>
            <w:rFonts w:cstheme="minorHAnsi"/>
          </w:rPr>
          <w:t>https://www.researchgate.net/publication/50371823_The_Visual_Display_of_Quantitative_Information_ER_Tufte</w:t>
        </w:r>
      </w:hyperlink>
      <w:r w:rsidR="00796E06">
        <w:rPr>
          <w:rFonts w:cstheme="minorHAnsi"/>
        </w:rPr>
        <w:t xml:space="preserve">, </w:t>
      </w:r>
      <w:r w:rsidR="00796E06" w:rsidRPr="00305964">
        <w:rPr>
          <w:rFonts w:cstheme="minorHAnsi"/>
        </w:rPr>
        <w:t xml:space="preserve">(Accessed on the </w:t>
      </w:r>
      <w:r w:rsidR="00796E06">
        <w:rPr>
          <w:rFonts w:cstheme="minorHAnsi"/>
        </w:rPr>
        <w:t>21</w:t>
      </w:r>
      <w:r w:rsidR="00796E06">
        <w:rPr>
          <w:rFonts w:cstheme="minorHAnsi"/>
          <w:vertAlign w:val="superscript"/>
        </w:rPr>
        <w:t>st</w:t>
      </w:r>
      <w:r w:rsidR="00796E06">
        <w:rPr>
          <w:rFonts w:cstheme="minorHAnsi"/>
        </w:rPr>
        <w:t xml:space="preserve"> </w:t>
      </w:r>
      <w:r w:rsidR="00796E06" w:rsidRPr="00305964">
        <w:rPr>
          <w:rFonts w:cstheme="minorHAnsi"/>
        </w:rPr>
        <w:t xml:space="preserve">of </w:t>
      </w:r>
      <w:r w:rsidR="00796E06">
        <w:rPr>
          <w:rFonts w:cstheme="minorHAnsi"/>
        </w:rPr>
        <w:t>March</w:t>
      </w:r>
      <w:r w:rsidR="00796E06" w:rsidRPr="00305964">
        <w:rPr>
          <w:rFonts w:cstheme="minorHAnsi"/>
        </w:rPr>
        <w:t xml:space="preserve"> 2026).</w:t>
      </w:r>
    </w:p>
    <w:p w14:paraId="1B63F90F" w14:textId="77777777" w:rsidR="00CB1513" w:rsidRDefault="00CB1513" w:rsidP="000E15BE">
      <w:pPr>
        <w:rPr>
          <w:rFonts w:cstheme="minorHAnsi"/>
        </w:rPr>
      </w:pPr>
    </w:p>
    <w:p w14:paraId="18673CD9" w14:textId="0F063592" w:rsidR="000E15BE" w:rsidRDefault="00E549EA" w:rsidP="000E15BE">
      <w:pPr>
        <w:rPr>
          <w:rFonts w:cstheme="minorHAnsi"/>
        </w:rPr>
      </w:pPr>
      <w:r w:rsidRPr="00E549EA">
        <w:rPr>
          <w:rFonts w:cstheme="minorHAnsi"/>
        </w:rPr>
        <w:t xml:space="preserve">Python Software Foundation, 2026. </w:t>
      </w:r>
      <w:r w:rsidRPr="00E549EA">
        <w:rPr>
          <w:rFonts w:cstheme="minorHAnsi"/>
          <w:i/>
          <w:iCs/>
        </w:rPr>
        <w:t>sys - System-specific parameters and functions</w:t>
      </w:r>
      <w:r w:rsidRPr="00E549EA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0E15BE" w:rsidRPr="00852661">
        <w:rPr>
          <w:rFonts w:cstheme="minorHAnsi"/>
        </w:rPr>
        <w:t>Available at</w:t>
      </w:r>
      <w:r w:rsidR="000E15BE">
        <w:rPr>
          <w:rFonts w:cstheme="minorHAnsi"/>
        </w:rPr>
        <w:t>:</w:t>
      </w:r>
      <w:r w:rsidR="00D27C1E">
        <w:rPr>
          <w:rFonts w:cstheme="minorHAnsi"/>
        </w:rPr>
        <w:t xml:space="preserve"> </w:t>
      </w:r>
      <w:hyperlink r:id="rId23" w:history="1">
        <w:r w:rsidR="00D27C1E" w:rsidRPr="00F356FD">
          <w:rPr>
            <w:rStyle w:val="Hyperlink"/>
            <w:rFonts w:cstheme="minorHAnsi"/>
          </w:rPr>
          <w:t>https://docs.python.org/3/library/sys.html</w:t>
        </w:r>
      </w:hyperlink>
      <w:r w:rsidR="00D27C1E">
        <w:rPr>
          <w:rFonts w:cstheme="minorHAnsi"/>
        </w:rPr>
        <w:t xml:space="preserve">, </w:t>
      </w:r>
      <w:r w:rsidR="000E15BE" w:rsidRPr="00305964">
        <w:rPr>
          <w:rFonts w:cstheme="minorHAnsi"/>
        </w:rPr>
        <w:t xml:space="preserve">(Accessed on the </w:t>
      </w:r>
      <w:r w:rsidR="000C61CB">
        <w:rPr>
          <w:rFonts w:cstheme="minorHAnsi"/>
        </w:rPr>
        <w:t>2</w:t>
      </w:r>
      <w:r w:rsidR="00796E06">
        <w:rPr>
          <w:rFonts w:cstheme="minorHAnsi"/>
        </w:rPr>
        <w:t>1</w:t>
      </w:r>
      <w:r w:rsidR="00796E06">
        <w:rPr>
          <w:rFonts w:cstheme="minorHAnsi"/>
          <w:vertAlign w:val="superscript"/>
        </w:rPr>
        <w:t>st</w:t>
      </w:r>
      <w:r w:rsidR="000E15BE">
        <w:rPr>
          <w:rFonts w:cstheme="minorHAnsi"/>
        </w:rPr>
        <w:t xml:space="preserve"> </w:t>
      </w:r>
      <w:r w:rsidR="000E15BE" w:rsidRPr="00305964">
        <w:rPr>
          <w:rFonts w:cstheme="minorHAnsi"/>
        </w:rPr>
        <w:t xml:space="preserve">of </w:t>
      </w:r>
      <w:r w:rsidR="000E15BE">
        <w:rPr>
          <w:rFonts w:cstheme="minorHAnsi"/>
        </w:rPr>
        <w:t>March</w:t>
      </w:r>
      <w:r w:rsidR="000E15BE" w:rsidRPr="00305964">
        <w:rPr>
          <w:rFonts w:cstheme="minorHAnsi"/>
        </w:rPr>
        <w:t xml:space="preserve"> 2026).</w:t>
      </w:r>
    </w:p>
    <w:p w14:paraId="7DBA8C66" w14:textId="77777777" w:rsidR="00E549EA" w:rsidRDefault="00E549EA" w:rsidP="000E15BE">
      <w:pPr>
        <w:rPr>
          <w:rFonts w:cstheme="minorHAnsi"/>
        </w:rPr>
      </w:pPr>
    </w:p>
    <w:p w14:paraId="3E4962B5" w14:textId="02B5F407" w:rsidR="005E75A0" w:rsidRDefault="00E549EA" w:rsidP="005E75A0">
      <w:pPr>
        <w:rPr>
          <w:rFonts w:cstheme="minorHAnsi"/>
        </w:rPr>
      </w:pPr>
      <w:r w:rsidRPr="00E549EA">
        <w:t xml:space="preserve">Real Python, 2026. </w:t>
      </w:r>
      <w:r w:rsidRPr="00E549EA">
        <w:rPr>
          <w:i/>
          <w:iCs/>
        </w:rPr>
        <w:t>Python standard library</w:t>
      </w:r>
      <w:r>
        <w:rPr>
          <w:i/>
          <w:iCs/>
        </w:rPr>
        <w:t>,</w:t>
      </w:r>
      <w:r w:rsidRPr="00E549EA">
        <w:rPr>
          <w:i/>
          <w:iCs/>
        </w:rPr>
        <w:t xml:space="preserve"> sys</w:t>
      </w:r>
      <w:r w:rsidRPr="00E549EA">
        <w:t>.</w:t>
      </w:r>
      <w:r>
        <w:t xml:space="preserve"> </w:t>
      </w:r>
      <w:r w:rsidR="005E75A0" w:rsidRPr="00852661">
        <w:rPr>
          <w:rFonts w:cstheme="minorHAnsi"/>
        </w:rPr>
        <w:t>Available at</w:t>
      </w:r>
      <w:r w:rsidR="005E75A0">
        <w:rPr>
          <w:rFonts w:cstheme="minorHAnsi"/>
        </w:rPr>
        <w:t>:</w:t>
      </w:r>
      <w:r w:rsidR="00AC381D" w:rsidRPr="00AC381D">
        <w:t xml:space="preserve"> </w:t>
      </w:r>
      <w:hyperlink r:id="rId24" w:history="1">
        <w:r w:rsidR="00AC381D" w:rsidRPr="00F356FD">
          <w:rPr>
            <w:rStyle w:val="Hyperlink"/>
            <w:rFonts w:cstheme="minorHAnsi"/>
          </w:rPr>
          <w:t>https://realpython.com/ref/stdlib/sys/</w:t>
        </w:r>
      </w:hyperlink>
      <w:r w:rsidR="00AC381D">
        <w:rPr>
          <w:rFonts w:cstheme="minorHAnsi"/>
        </w:rPr>
        <w:t xml:space="preserve">, </w:t>
      </w:r>
      <w:r w:rsidR="005E75A0" w:rsidRPr="00305964">
        <w:rPr>
          <w:rFonts w:cstheme="minorHAnsi"/>
        </w:rPr>
        <w:t xml:space="preserve">(Accessed on the </w:t>
      </w:r>
      <w:r w:rsidR="00AC381D">
        <w:rPr>
          <w:rFonts w:cstheme="minorHAnsi"/>
        </w:rPr>
        <w:t>22</w:t>
      </w:r>
      <w:r w:rsidR="00AC381D">
        <w:rPr>
          <w:rFonts w:cstheme="minorHAnsi"/>
          <w:vertAlign w:val="superscript"/>
        </w:rPr>
        <w:t>nd</w:t>
      </w:r>
      <w:r w:rsidR="005E75A0">
        <w:rPr>
          <w:rFonts w:cstheme="minorHAnsi"/>
        </w:rPr>
        <w:t xml:space="preserve"> </w:t>
      </w:r>
      <w:r w:rsidR="005E75A0" w:rsidRPr="00305964">
        <w:rPr>
          <w:rFonts w:cstheme="minorHAnsi"/>
        </w:rPr>
        <w:t xml:space="preserve">of </w:t>
      </w:r>
      <w:r w:rsidR="005E75A0">
        <w:rPr>
          <w:rFonts w:cstheme="minorHAnsi"/>
        </w:rPr>
        <w:t>March</w:t>
      </w:r>
      <w:r w:rsidR="005E75A0" w:rsidRPr="00305964">
        <w:rPr>
          <w:rFonts w:cstheme="minorHAnsi"/>
        </w:rPr>
        <w:t xml:space="preserve"> 2026).</w:t>
      </w:r>
    </w:p>
    <w:p w14:paraId="4C7F4995" w14:textId="77777777" w:rsidR="00A813E0" w:rsidRPr="00F61D59" w:rsidRDefault="00A813E0" w:rsidP="005E75A0">
      <w:pPr>
        <w:rPr>
          <w:lang w:val="en-US"/>
        </w:rPr>
      </w:pPr>
    </w:p>
    <w:p w14:paraId="5AFF8A3D" w14:textId="77777777" w:rsidR="000E15BE" w:rsidRPr="00F61D59" w:rsidRDefault="000E15BE" w:rsidP="00F65B90">
      <w:pPr>
        <w:rPr>
          <w:lang w:val="en-US"/>
        </w:rPr>
      </w:pPr>
    </w:p>
    <w:p w14:paraId="087EA638" w14:textId="77777777" w:rsidR="00F65B90" w:rsidRPr="00F61D59" w:rsidRDefault="00F65B90" w:rsidP="00F61D59">
      <w:pPr>
        <w:rPr>
          <w:lang w:val="en-US"/>
        </w:rPr>
      </w:pPr>
    </w:p>
    <w:sectPr w:rsidR="00F65B90" w:rsidRPr="00F61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59C"/>
    <w:multiLevelType w:val="hybridMultilevel"/>
    <w:tmpl w:val="BA68B5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9216F1"/>
    <w:multiLevelType w:val="multilevel"/>
    <w:tmpl w:val="AF2E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16E46"/>
    <w:multiLevelType w:val="hybridMultilevel"/>
    <w:tmpl w:val="8752EB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A655B9"/>
    <w:multiLevelType w:val="hybridMultilevel"/>
    <w:tmpl w:val="C31CC3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6208D9"/>
    <w:multiLevelType w:val="multilevel"/>
    <w:tmpl w:val="3D2625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F1A34"/>
    <w:multiLevelType w:val="hybridMultilevel"/>
    <w:tmpl w:val="F98880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65F40"/>
    <w:multiLevelType w:val="hybridMultilevel"/>
    <w:tmpl w:val="037C18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A956CF"/>
    <w:multiLevelType w:val="multilevel"/>
    <w:tmpl w:val="1AF6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8676A8"/>
    <w:multiLevelType w:val="hybridMultilevel"/>
    <w:tmpl w:val="C540A9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702FF9"/>
    <w:multiLevelType w:val="hybridMultilevel"/>
    <w:tmpl w:val="263AC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67D2B"/>
    <w:multiLevelType w:val="multilevel"/>
    <w:tmpl w:val="5BECDC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70607"/>
    <w:multiLevelType w:val="hybridMultilevel"/>
    <w:tmpl w:val="B79C6C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FC5815"/>
    <w:multiLevelType w:val="hybridMultilevel"/>
    <w:tmpl w:val="4B7C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5762F"/>
    <w:multiLevelType w:val="hybridMultilevel"/>
    <w:tmpl w:val="B0145DAA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07700"/>
    <w:multiLevelType w:val="multilevel"/>
    <w:tmpl w:val="2A26736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15" w15:restartNumberingAfterBreak="0">
    <w:nsid w:val="5FF633F9"/>
    <w:multiLevelType w:val="hybridMultilevel"/>
    <w:tmpl w:val="1F207B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9B3111"/>
    <w:multiLevelType w:val="hybridMultilevel"/>
    <w:tmpl w:val="4B1026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3735177">
    <w:abstractNumId w:val="1"/>
  </w:num>
  <w:num w:numId="2" w16cid:durableId="74523192">
    <w:abstractNumId w:val="7"/>
  </w:num>
  <w:num w:numId="3" w16cid:durableId="1128549490">
    <w:abstractNumId w:val="5"/>
  </w:num>
  <w:num w:numId="4" w16cid:durableId="1010259775">
    <w:abstractNumId w:val="13"/>
  </w:num>
  <w:num w:numId="5" w16cid:durableId="1256867603">
    <w:abstractNumId w:val="14"/>
  </w:num>
  <w:num w:numId="6" w16cid:durableId="2015841782">
    <w:abstractNumId w:val="12"/>
  </w:num>
  <w:num w:numId="7" w16cid:durableId="91170905">
    <w:abstractNumId w:val="6"/>
  </w:num>
  <w:num w:numId="8" w16cid:durableId="206069379">
    <w:abstractNumId w:val="0"/>
  </w:num>
  <w:num w:numId="9" w16cid:durableId="1720857010">
    <w:abstractNumId w:val="11"/>
  </w:num>
  <w:num w:numId="10" w16cid:durableId="1762948391">
    <w:abstractNumId w:val="3"/>
  </w:num>
  <w:num w:numId="11" w16cid:durableId="202642547">
    <w:abstractNumId w:val="8"/>
  </w:num>
  <w:num w:numId="12" w16cid:durableId="449592719">
    <w:abstractNumId w:val="15"/>
  </w:num>
  <w:num w:numId="13" w16cid:durableId="582107004">
    <w:abstractNumId w:val="9"/>
  </w:num>
  <w:num w:numId="14" w16cid:durableId="856967766">
    <w:abstractNumId w:val="2"/>
  </w:num>
  <w:num w:numId="15" w16cid:durableId="242842698">
    <w:abstractNumId w:val="16"/>
  </w:num>
  <w:num w:numId="16" w16cid:durableId="564221641">
    <w:abstractNumId w:val="10"/>
  </w:num>
  <w:num w:numId="17" w16cid:durableId="1710253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F2"/>
    <w:rsid w:val="00087BBF"/>
    <w:rsid w:val="000C05B7"/>
    <w:rsid w:val="000C2594"/>
    <w:rsid w:val="000C61CB"/>
    <w:rsid w:val="000E15BE"/>
    <w:rsid w:val="00112C09"/>
    <w:rsid w:val="00143AC2"/>
    <w:rsid w:val="00155DD1"/>
    <w:rsid w:val="00186943"/>
    <w:rsid w:val="001B3370"/>
    <w:rsid w:val="001C7579"/>
    <w:rsid w:val="001F4D1E"/>
    <w:rsid w:val="00216A03"/>
    <w:rsid w:val="00221A55"/>
    <w:rsid w:val="00231A46"/>
    <w:rsid w:val="002614AA"/>
    <w:rsid w:val="00261BA8"/>
    <w:rsid w:val="0027591C"/>
    <w:rsid w:val="00287D9D"/>
    <w:rsid w:val="002B622A"/>
    <w:rsid w:val="002C2AA8"/>
    <w:rsid w:val="002F2F75"/>
    <w:rsid w:val="00354161"/>
    <w:rsid w:val="003614EF"/>
    <w:rsid w:val="00383441"/>
    <w:rsid w:val="0039344F"/>
    <w:rsid w:val="003A7F46"/>
    <w:rsid w:val="0040036B"/>
    <w:rsid w:val="00421B31"/>
    <w:rsid w:val="00430919"/>
    <w:rsid w:val="004420A6"/>
    <w:rsid w:val="00442E39"/>
    <w:rsid w:val="00452EC9"/>
    <w:rsid w:val="004849A3"/>
    <w:rsid w:val="004B6428"/>
    <w:rsid w:val="004C58F2"/>
    <w:rsid w:val="00507832"/>
    <w:rsid w:val="00512099"/>
    <w:rsid w:val="00537FB7"/>
    <w:rsid w:val="00541EAB"/>
    <w:rsid w:val="00543D3D"/>
    <w:rsid w:val="00564859"/>
    <w:rsid w:val="00572818"/>
    <w:rsid w:val="005A26E1"/>
    <w:rsid w:val="005E75A0"/>
    <w:rsid w:val="00630A7E"/>
    <w:rsid w:val="00632F88"/>
    <w:rsid w:val="0065206A"/>
    <w:rsid w:val="00695A81"/>
    <w:rsid w:val="00715D72"/>
    <w:rsid w:val="007467D6"/>
    <w:rsid w:val="007526A8"/>
    <w:rsid w:val="00753D32"/>
    <w:rsid w:val="00762309"/>
    <w:rsid w:val="007651A3"/>
    <w:rsid w:val="007714A7"/>
    <w:rsid w:val="00791CF1"/>
    <w:rsid w:val="007923C5"/>
    <w:rsid w:val="00796E06"/>
    <w:rsid w:val="00847335"/>
    <w:rsid w:val="00852661"/>
    <w:rsid w:val="008539E2"/>
    <w:rsid w:val="00883C7C"/>
    <w:rsid w:val="00886C69"/>
    <w:rsid w:val="00891DA3"/>
    <w:rsid w:val="008A11E0"/>
    <w:rsid w:val="008E13F9"/>
    <w:rsid w:val="009060A1"/>
    <w:rsid w:val="00916A65"/>
    <w:rsid w:val="00931B72"/>
    <w:rsid w:val="0094183A"/>
    <w:rsid w:val="0094231A"/>
    <w:rsid w:val="0094428E"/>
    <w:rsid w:val="00946BFA"/>
    <w:rsid w:val="00975D58"/>
    <w:rsid w:val="00986DA7"/>
    <w:rsid w:val="00991FFC"/>
    <w:rsid w:val="00993E46"/>
    <w:rsid w:val="009D683E"/>
    <w:rsid w:val="009E3F2D"/>
    <w:rsid w:val="00A44F5C"/>
    <w:rsid w:val="00A57929"/>
    <w:rsid w:val="00A612C8"/>
    <w:rsid w:val="00A813E0"/>
    <w:rsid w:val="00A92219"/>
    <w:rsid w:val="00AB3A73"/>
    <w:rsid w:val="00AC381D"/>
    <w:rsid w:val="00B51741"/>
    <w:rsid w:val="00B805C4"/>
    <w:rsid w:val="00B82918"/>
    <w:rsid w:val="00B9163A"/>
    <w:rsid w:val="00BA5A04"/>
    <w:rsid w:val="00BC3FA8"/>
    <w:rsid w:val="00BC6D16"/>
    <w:rsid w:val="00BE3099"/>
    <w:rsid w:val="00BF4AB2"/>
    <w:rsid w:val="00BF5692"/>
    <w:rsid w:val="00C12CF4"/>
    <w:rsid w:val="00C24153"/>
    <w:rsid w:val="00C26501"/>
    <w:rsid w:val="00C34E64"/>
    <w:rsid w:val="00C50F50"/>
    <w:rsid w:val="00C54F21"/>
    <w:rsid w:val="00C6664A"/>
    <w:rsid w:val="00C9764D"/>
    <w:rsid w:val="00CB1513"/>
    <w:rsid w:val="00CF5FF6"/>
    <w:rsid w:val="00D27C1E"/>
    <w:rsid w:val="00D32599"/>
    <w:rsid w:val="00DE315D"/>
    <w:rsid w:val="00E24F1F"/>
    <w:rsid w:val="00E512D9"/>
    <w:rsid w:val="00E549EA"/>
    <w:rsid w:val="00E97B89"/>
    <w:rsid w:val="00EA1B2F"/>
    <w:rsid w:val="00EC70CF"/>
    <w:rsid w:val="00ED7566"/>
    <w:rsid w:val="00F400AE"/>
    <w:rsid w:val="00F4159F"/>
    <w:rsid w:val="00F61D59"/>
    <w:rsid w:val="00F64D2C"/>
    <w:rsid w:val="00F65B90"/>
    <w:rsid w:val="00F714DC"/>
    <w:rsid w:val="00F8600A"/>
    <w:rsid w:val="00FA7908"/>
    <w:rsid w:val="00FD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F2DAE"/>
  <w15:chartTrackingRefBased/>
  <w15:docId w15:val="{EB942AE2-D95A-40C0-AAAD-D829E075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8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D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DD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F569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916A6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632F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2F88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AC38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60232970_Systematic_Literature_Review_Anti-Phishing_Defences_and_Their_Application_to_Before-the-click_Phishing_Email_Detection" TargetMode="External"/><Relationship Id="rId13" Type="http://schemas.openxmlformats.org/officeDocument/2006/relationships/hyperlink" Target="https://www.researchgate.net/publication/303283612_Do_Users_Focus_on_the_Correct_Cues_to_Differentiate_Between_Phishing_and_Genuine_Emails" TargetMode="External"/><Relationship Id="rId18" Type="http://schemas.openxmlformats.org/officeDocument/2006/relationships/hyperlink" Target="https://www.tutorialspoint.com/article/urllib-parse-parse-urls-into-components-in-python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ocs.python.org/3/library/functions.html" TargetMode="External"/><Relationship Id="rId7" Type="http://schemas.openxmlformats.org/officeDocument/2006/relationships/hyperlink" Target="https://www.researchgate.net/publication/265919217_Rule-Based_Phishing_Attack_Detection" TargetMode="External"/><Relationship Id="rId12" Type="http://schemas.openxmlformats.org/officeDocument/2006/relationships/hyperlink" Target="https://www.researchgate.net/publication/305919533_An_Intelligent_Classification_Model_for_Phishing_Email_Detection" TargetMode="External"/><Relationship Id="rId17" Type="http://schemas.openxmlformats.org/officeDocument/2006/relationships/hyperlink" Target="https://docs.python.org/3/library/urllib.parse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python.org/3/library/dataclasses.html" TargetMode="External"/><Relationship Id="rId20" Type="http://schemas.openxmlformats.org/officeDocument/2006/relationships/hyperlink" Target="https://realpython.com/ref/stdlib/os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rxiv.org/abs/2208.06792" TargetMode="External"/><Relationship Id="rId24" Type="http://schemas.openxmlformats.org/officeDocument/2006/relationships/hyperlink" Target="https://realpython.com/ref/stdlib/sy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alpython.com/ref/stdlib/dataclasses/" TargetMode="External"/><Relationship Id="rId23" Type="http://schemas.openxmlformats.org/officeDocument/2006/relationships/hyperlink" Target="https://docs.python.org/3/library/sys.html" TargetMode="External"/><Relationship Id="rId10" Type="http://schemas.openxmlformats.org/officeDocument/2006/relationships/hyperlink" Target="https://www.researchgate.net/publication/303812216_Breaching_the_Human_Firewall_Social_engineering_in_Phishing_and_Spear-Phishing_Emails" TargetMode="External"/><Relationship Id="rId19" Type="http://schemas.openxmlformats.org/officeDocument/2006/relationships/hyperlink" Target="https://docs.python.org/3/library/os.path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ublication/281843032_Analysing_urgency_and_trust_cues_exploited_in_phishing_scam_designs" TargetMode="External"/><Relationship Id="rId14" Type="http://schemas.openxmlformats.org/officeDocument/2006/relationships/hyperlink" Target="https://docs.python.org/3/library/re.html" TargetMode="External"/><Relationship Id="rId22" Type="http://schemas.openxmlformats.org/officeDocument/2006/relationships/hyperlink" Target="https://www.researchgate.net/publication/50371823_The_Visual_Display_of_Quantitative_Information_ER_Tuf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69D76-4935-48BE-8C6D-1D52EC1CF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8</Pages>
  <Words>1368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davidson</dc:creator>
  <cp:keywords/>
  <dc:description/>
  <cp:lastModifiedBy>Blair davidson</cp:lastModifiedBy>
  <cp:revision>119</cp:revision>
  <dcterms:created xsi:type="dcterms:W3CDTF">2026-02-04T02:20:00Z</dcterms:created>
  <dcterms:modified xsi:type="dcterms:W3CDTF">2026-04-21T23:36:00Z</dcterms:modified>
</cp:coreProperties>
</file>