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44CEC" w14:textId="6E266B39" w:rsidR="00C15535" w:rsidRPr="00DF3BB5" w:rsidRDefault="00055332" w:rsidP="00055332">
      <w:pPr>
        <w:spacing w:beforeLines="50" w:before="156" w:afterLines="50" w:after="156"/>
        <w:jc w:val="center"/>
        <w:outlineLvl w:val="0"/>
        <w:rPr>
          <w:rFonts w:ascii="Times New Roman" w:eastAsia="黑体" w:hAnsi="Times New Roman" w:cs="Times New Roman"/>
          <w:color w:val="0000FF"/>
          <w:sz w:val="44"/>
          <w:szCs w:val="44"/>
        </w:rPr>
      </w:pPr>
      <w:r w:rsidRPr="00DF3BB5">
        <w:rPr>
          <w:rFonts w:ascii="Times New Roman" w:eastAsia="黑体" w:hAnsi="Times New Roman" w:cs="Times New Roman"/>
          <w:sz w:val="44"/>
          <w:szCs w:val="44"/>
        </w:rPr>
        <w:t>论文标题（不超过</w:t>
      </w:r>
      <w:r w:rsidRPr="00DF3BB5">
        <w:rPr>
          <w:rFonts w:ascii="Times New Roman" w:eastAsia="黑体" w:hAnsi="Times New Roman" w:cs="Times New Roman"/>
          <w:sz w:val="44"/>
          <w:szCs w:val="44"/>
        </w:rPr>
        <w:t>20</w:t>
      </w:r>
      <w:r w:rsidRPr="00DF3BB5">
        <w:rPr>
          <w:rFonts w:ascii="Times New Roman" w:eastAsia="黑体" w:hAnsi="Times New Roman" w:cs="Times New Roman"/>
          <w:sz w:val="44"/>
          <w:szCs w:val="44"/>
        </w:rPr>
        <w:t>字）：</w:t>
      </w:r>
      <w:r w:rsidRPr="00DF3BB5">
        <w:rPr>
          <w:rFonts w:ascii="Times New Roman" w:eastAsia="黑体" w:hAnsi="Times New Roman" w:cs="Times New Roman"/>
          <w:color w:val="0000FF"/>
          <w:sz w:val="44"/>
          <w:szCs w:val="44"/>
        </w:rPr>
        <w:t>二号黑体，居中</w:t>
      </w:r>
    </w:p>
    <w:p w14:paraId="550422F6" w14:textId="77777777" w:rsidR="00055332" w:rsidRPr="00DF3BB5" w:rsidRDefault="00055332" w:rsidP="00055332">
      <w:pPr>
        <w:snapToGrid w:val="0"/>
        <w:rPr>
          <w:rFonts w:ascii="Times New Roman" w:eastAsia="仿宋_GB2312" w:hAnsi="Times New Roman" w:cs="Times New Roman"/>
          <w:b/>
          <w:sz w:val="24"/>
          <w:szCs w:val="24"/>
        </w:rPr>
      </w:pPr>
      <w:r w:rsidRPr="00DF3BB5">
        <w:rPr>
          <w:rFonts w:ascii="Times New Roman" w:eastAsia="仿宋_GB2312" w:hAnsi="Times New Roman" w:cs="Times New Roman"/>
          <w:b/>
          <w:sz w:val="24"/>
          <w:szCs w:val="24"/>
        </w:rPr>
        <w:t>（</w:t>
      </w:r>
      <w:r w:rsidRPr="00DF3BB5">
        <w:rPr>
          <w:rFonts w:ascii="Times New Roman" w:eastAsia="仿宋_GB2312" w:hAnsi="Times New Roman" w:cs="Times New Roman"/>
          <w:b/>
          <w:color w:val="FF0000"/>
          <w:sz w:val="24"/>
          <w:szCs w:val="24"/>
        </w:rPr>
        <w:t>标题是文章的文眼，应当简明精炼，准确表达文章信息。长度最好不要超过</w:t>
      </w:r>
      <w:r w:rsidRPr="00DF3BB5">
        <w:rPr>
          <w:rFonts w:ascii="Times New Roman" w:eastAsia="仿宋_GB2312" w:hAnsi="Times New Roman" w:cs="Times New Roman"/>
          <w:b/>
          <w:color w:val="FF0000"/>
          <w:sz w:val="24"/>
          <w:szCs w:val="24"/>
        </w:rPr>
        <w:t>20</w:t>
      </w:r>
      <w:r w:rsidRPr="00DF3BB5">
        <w:rPr>
          <w:rFonts w:ascii="Times New Roman" w:eastAsia="仿宋_GB2312" w:hAnsi="Times New Roman" w:cs="Times New Roman"/>
          <w:b/>
          <w:color w:val="FF0000"/>
          <w:sz w:val="24"/>
          <w:szCs w:val="24"/>
        </w:rPr>
        <w:t>个字，尽可能用最少的词表达</w:t>
      </w:r>
      <w:proofErr w:type="gramStart"/>
      <w:r w:rsidRPr="00DF3BB5">
        <w:rPr>
          <w:rFonts w:ascii="Times New Roman" w:eastAsia="仿宋_GB2312" w:hAnsi="Times New Roman" w:cs="Times New Roman"/>
          <w:b/>
          <w:color w:val="FF0000"/>
          <w:sz w:val="24"/>
          <w:szCs w:val="24"/>
        </w:rPr>
        <w:t>最</w:t>
      </w:r>
      <w:proofErr w:type="gramEnd"/>
      <w:r w:rsidRPr="00DF3BB5">
        <w:rPr>
          <w:rFonts w:ascii="Times New Roman" w:eastAsia="仿宋_GB2312" w:hAnsi="Times New Roman" w:cs="Times New Roman"/>
          <w:b/>
          <w:color w:val="FF0000"/>
          <w:sz w:val="24"/>
          <w:szCs w:val="24"/>
        </w:rPr>
        <w:t>核心的内容，尽量不要使用副标题。</w:t>
      </w:r>
      <w:r w:rsidRPr="00DF3BB5">
        <w:rPr>
          <w:rFonts w:ascii="Times New Roman" w:eastAsia="仿宋_GB2312" w:hAnsi="Times New Roman" w:cs="Times New Roman"/>
          <w:b/>
          <w:sz w:val="24"/>
          <w:szCs w:val="24"/>
        </w:rPr>
        <w:t>）</w:t>
      </w:r>
    </w:p>
    <w:p w14:paraId="1ABE1D33" w14:textId="49E09B39" w:rsidR="00055332" w:rsidRPr="00DF3BB5" w:rsidRDefault="00055332" w:rsidP="00055332">
      <w:pPr>
        <w:snapToGrid w:val="0"/>
        <w:spacing w:beforeLines="50" w:before="156" w:afterLines="50" w:after="156"/>
        <w:jc w:val="center"/>
        <w:outlineLvl w:val="0"/>
        <w:rPr>
          <w:rFonts w:ascii="Times New Roman" w:eastAsia="宋体" w:hAnsi="Times New Roman" w:cs="Times New Roman"/>
          <w:sz w:val="28"/>
          <w:szCs w:val="21"/>
        </w:rPr>
      </w:pPr>
      <w:r w:rsidRPr="00DF3BB5">
        <w:rPr>
          <w:rFonts w:ascii="Times New Roman" w:eastAsia="宋体" w:hAnsi="Times New Roman" w:cs="Times New Roman"/>
          <w:sz w:val="28"/>
          <w:szCs w:val="21"/>
        </w:rPr>
        <w:t>姓名</w:t>
      </w:r>
      <w:r w:rsidR="00031AA4">
        <w:rPr>
          <w:rFonts w:ascii="Times New Roman" w:eastAsia="宋体" w:hAnsi="Times New Roman" w:cs="Times New Roman" w:hint="eastAsia"/>
          <w:sz w:val="28"/>
          <w:szCs w:val="21"/>
        </w:rPr>
        <w:t xml:space="preserve"> </w:t>
      </w:r>
      <w:r w:rsidRPr="00DF3BB5">
        <w:rPr>
          <w:rFonts w:ascii="Times New Roman" w:eastAsia="宋体" w:hAnsi="Times New Roman" w:cs="Times New Roman"/>
          <w:sz w:val="28"/>
          <w:szCs w:val="21"/>
        </w:rPr>
        <w:t>学号</w:t>
      </w:r>
      <w:r w:rsidRPr="00DF3BB5">
        <w:rPr>
          <w:rFonts w:ascii="Times New Roman" w:eastAsia="宋体" w:hAnsi="Times New Roman" w:cs="Times New Roman"/>
          <w:color w:val="0000FF"/>
          <w:sz w:val="28"/>
          <w:szCs w:val="21"/>
        </w:rPr>
        <w:t>（四号宋体，居中）</w:t>
      </w:r>
    </w:p>
    <w:p w14:paraId="0A72DB3D" w14:textId="77777777" w:rsidR="00055332" w:rsidRPr="00DF3BB5" w:rsidRDefault="00055332" w:rsidP="00055332">
      <w:pPr>
        <w:outlineLvl w:val="0"/>
        <w:rPr>
          <w:rFonts w:ascii="Times New Roman" w:eastAsia="宋体" w:hAnsi="Times New Roman" w:cs="Times New Roman"/>
          <w:bCs/>
          <w:sz w:val="28"/>
          <w:szCs w:val="24"/>
        </w:rPr>
      </w:pPr>
      <w:r w:rsidRPr="00DF3BB5">
        <w:rPr>
          <w:rFonts w:ascii="Times New Roman" w:eastAsia="宋体" w:hAnsi="Times New Roman" w:cs="Times New Roman"/>
          <w:bCs/>
          <w:sz w:val="28"/>
          <w:szCs w:val="24"/>
        </w:rPr>
        <w:t>前</w:t>
      </w:r>
      <w:r w:rsidRPr="00DF3BB5">
        <w:rPr>
          <w:rFonts w:ascii="Times New Roman" w:eastAsia="宋体" w:hAnsi="Times New Roman" w:cs="Times New Roman"/>
          <w:bCs/>
          <w:sz w:val="28"/>
          <w:szCs w:val="24"/>
        </w:rPr>
        <w:t xml:space="preserve">  </w:t>
      </w:r>
      <w:r w:rsidRPr="00DF3BB5">
        <w:rPr>
          <w:rFonts w:ascii="Times New Roman" w:eastAsia="宋体" w:hAnsi="Times New Roman" w:cs="Times New Roman"/>
          <w:bCs/>
          <w:sz w:val="28"/>
          <w:szCs w:val="24"/>
        </w:rPr>
        <w:t>言</w:t>
      </w:r>
    </w:p>
    <w:p w14:paraId="73515EFE" w14:textId="77777777" w:rsidR="00055332" w:rsidRPr="00DF3BB5" w:rsidRDefault="00055332" w:rsidP="00055332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DF3BB5">
        <w:rPr>
          <w:rFonts w:ascii="Times New Roman" w:eastAsia="宋体" w:hAnsi="Times New Roman" w:cs="Times New Roman"/>
          <w:szCs w:val="24"/>
        </w:rPr>
        <w:t>前言部分不用标题，简要回顾前人所作的研究工作时，不宜面面俱到，应找具有代表性的、与本研究关系最密切的资料来阐述。在综述前人研究成果的基础上阐述本文研究目的和主要内容。</w:t>
      </w:r>
    </w:p>
    <w:p w14:paraId="13B61A15" w14:textId="77777777" w:rsidR="00055332" w:rsidRPr="00DF3BB5" w:rsidRDefault="00055332" w:rsidP="00055332">
      <w:pPr>
        <w:outlineLvl w:val="0"/>
        <w:rPr>
          <w:rFonts w:ascii="Times New Roman" w:eastAsia="黑体" w:hAnsi="Times New Roman" w:cs="Times New Roman"/>
          <w:bCs/>
          <w:sz w:val="28"/>
          <w:szCs w:val="24"/>
        </w:rPr>
      </w:pPr>
      <w:r w:rsidRPr="00DF3BB5">
        <w:rPr>
          <w:rFonts w:ascii="Times New Roman" w:eastAsia="黑体" w:hAnsi="Times New Roman" w:cs="Times New Roman"/>
          <w:bCs/>
          <w:sz w:val="28"/>
          <w:szCs w:val="24"/>
        </w:rPr>
        <w:t xml:space="preserve">1 </w:t>
      </w:r>
      <w:r w:rsidRPr="00DF3BB5">
        <w:rPr>
          <w:rFonts w:ascii="Times New Roman" w:eastAsia="黑体" w:hAnsi="Times New Roman" w:cs="Times New Roman"/>
          <w:bCs/>
          <w:sz w:val="28"/>
          <w:szCs w:val="24"/>
        </w:rPr>
        <w:t>一级标题</w:t>
      </w:r>
      <w:r w:rsidRPr="00DF3BB5">
        <w:rPr>
          <w:rFonts w:ascii="Times New Roman" w:eastAsia="黑体" w:hAnsi="Times New Roman" w:cs="Times New Roman"/>
          <w:bCs/>
          <w:color w:val="0000FF"/>
          <w:sz w:val="28"/>
          <w:szCs w:val="24"/>
        </w:rPr>
        <w:t>（</w:t>
      </w:r>
      <w:r w:rsidRPr="00DF3BB5">
        <w:rPr>
          <w:rFonts w:ascii="Times New Roman" w:eastAsia="黑体" w:hAnsi="Times New Roman" w:cs="Times New Roman"/>
          <w:bCs/>
          <w:color w:val="0000FF"/>
          <w:sz w:val="28"/>
          <w:szCs w:val="24"/>
        </w:rPr>
        <w:t>4</w:t>
      </w:r>
      <w:r w:rsidRPr="00DF3BB5">
        <w:rPr>
          <w:rFonts w:ascii="Times New Roman" w:eastAsia="黑体" w:hAnsi="Times New Roman" w:cs="Times New Roman"/>
          <w:bCs/>
          <w:color w:val="0000FF"/>
          <w:sz w:val="28"/>
          <w:szCs w:val="24"/>
        </w:rPr>
        <w:t>号黑体，顶格左排）</w:t>
      </w:r>
    </w:p>
    <w:p w14:paraId="4C134902" w14:textId="77777777" w:rsidR="00055332" w:rsidRPr="00DF3BB5" w:rsidRDefault="00055332" w:rsidP="00055332">
      <w:pPr>
        <w:outlineLvl w:val="1"/>
        <w:rPr>
          <w:rFonts w:ascii="Times New Roman" w:eastAsia="黑体" w:hAnsi="Times New Roman" w:cs="Times New Roman"/>
          <w:sz w:val="18"/>
          <w:szCs w:val="18"/>
        </w:rPr>
      </w:pPr>
      <w:r w:rsidRPr="00DF3BB5">
        <w:rPr>
          <w:rFonts w:ascii="Times New Roman" w:eastAsia="黑体" w:hAnsi="Times New Roman" w:cs="Times New Roman"/>
          <w:bCs/>
          <w:szCs w:val="24"/>
        </w:rPr>
        <w:t xml:space="preserve">1.1 </w:t>
      </w:r>
      <w:r w:rsidRPr="00DF3BB5">
        <w:rPr>
          <w:rFonts w:ascii="Times New Roman" w:eastAsia="黑体" w:hAnsi="Times New Roman" w:cs="Times New Roman"/>
          <w:bCs/>
          <w:szCs w:val="24"/>
        </w:rPr>
        <w:t>二级标题</w:t>
      </w:r>
      <w:r w:rsidRPr="00DF3BB5">
        <w:rPr>
          <w:rFonts w:ascii="Times New Roman" w:eastAsia="黑体" w:hAnsi="Times New Roman" w:cs="Times New Roman"/>
          <w:color w:val="0000FF"/>
          <w:szCs w:val="24"/>
        </w:rPr>
        <w:t>（</w:t>
      </w:r>
      <w:r w:rsidRPr="00DF3BB5">
        <w:rPr>
          <w:rFonts w:ascii="Times New Roman" w:eastAsia="黑体" w:hAnsi="Times New Roman" w:cs="Times New Roman"/>
          <w:color w:val="0000FF"/>
          <w:szCs w:val="24"/>
        </w:rPr>
        <w:t>5</w:t>
      </w:r>
      <w:r w:rsidRPr="00DF3BB5">
        <w:rPr>
          <w:rFonts w:ascii="Times New Roman" w:eastAsia="黑体" w:hAnsi="Times New Roman" w:cs="Times New Roman"/>
          <w:color w:val="0000FF"/>
          <w:szCs w:val="24"/>
        </w:rPr>
        <w:t>号黑体顶格）</w:t>
      </w:r>
    </w:p>
    <w:p w14:paraId="1AE4A01B" w14:textId="77777777" w:rsidR="00055332" w:rsidRPr="00DF3BB5" w:rsidRDefault="00055332" w:rsidP="00844055">
      <w:pPr>
        <w:ind w:firstLineChars="200" w:firstLine="420"/>
        <w:rPr>
          <w:rFonts w:ascii="Times New Roman" w:eastAsia="方正书宋简体" w:hAnsi="Times New Roman" w:cs="Times New Roman"/>
          <w:szCs w:val="24"/>
        </w:rPr>
      </w:pPr>
      <w:r w:rsidRPr="00DF3BB5">
        <w:rPr>
          <w:rFonts w:ascii="Times New Roman" w:eastAsia="宋体" w:hAnsi="Times New Roman" w:cs="Times New Roman"/>
          <w:szCs w:val="24"/>
        </w:rPr>
        <w:t>正文（</w:t>
      </w:r>
      <w:r w:rsidRPr="00DF3BB5">
        <w:rPr>
          <w:rFonts w:ascii="Times New Roman" w:eastAsia="宋体" w:hAnsi="Times New Roman" w:cs="Times New Roman"/>
          <w:color w:val="0000FF"/>
          <w:szCs w:val="21"/>
        </w:rPr>
        <w:t>5</w:t>
      </w:r>
      <w:r w:rsidRPr="00DF3BB5">
        <w:rPr>
          <w:rFonts w:ascii="Times New Roman" w:eastAsia="宋体" w:hAnsi="Times New Roman" w:cs="Times New Roman"/>
          <w:color w:val="0000FF"/>
          <w:szCs w:val="21"/>
        </w:rPr>
        <w:t>号宋体，首行缩进</w:t>
      </w:r>
      <w:r w:rsidRPr="00DF3BB5">
        <w:rPr>
          <w:rFonts w:ascii="Times New Roman" w:eastAsia="宋体" w:hAnsi="Times New Roman" w:cs="Times New Roman"/>
          <w:color w:val="0000FF"/>
          <w:szCs w:val="21"/>
        </w:rPr>
        <w:t>2</w:t>
      </w:r>
      <w:r w:rsidRPr="00DF3BB5">
        <w:rPr>
          <w:rFonts w:ascii="Times New Roman" w:eastAsia="宋体" w:hAnsi="Times New Roman" w:cs="Times New Roman"/>
          <w:color w:val="0000FF"/>
          <w:szCs w:val="21"/>
        </w:rPr>
        <w:t>字符</w:t>
      </w:r>
      <w:r w:rsidRPr="00DF3BB5">
        <w:rPr>
          <w:rFonts w:ascii="Times New Roman" w:eastAsia="宋体" w:hAnsi="Times New Roman" w:cs="Times New Roman"/>
          <w:color w:val="0000FF"/>
          <w:szCs w:val="24"/>
        </w:rPr>
        <w:t>）</w:t>
      </w:r>
      <w:r w:rsidRPr="00DF3BB5">
        <w:rPr>
          <w:rFonts w:ascii="Times New Roman" w:eastAsia="方正书宋简体" w:hAnsi="Times New Roman" w:cs="Times New Roman"/>
          <w:szCs w:val="24"/>
        </w:rPr>
        <w:t>……</w:t>
      </w:r>
      <w:proofErr w:type="gramStart"/>
      <w:r w:rsidRPr="00DF3BB5">
        <w:rPr>
          <w:rFonts w:ascii="Times New Roman" w:eastAsia="方正书宋简体" w:hAnsi="Times New Roman" w:cs="Times New Roman"/>
          <w:szCs w:val="24"/>
        </w:rPr>
        <w:t>………………………………………………</w:t>
      </w:r>
      <w:proofErr w:type="gramEnd"/>
    </w:p>
    <w:p w14:paraId="4FDEDF22" w14:textId="77777777" w:rsidR="00055332" w:rsidRPr="00DF3BB5" w:rsidRDefault="00055332" w:rsidP="00844055">
      <w:pPr>
        <w:ind w:firstLineChars="200" w:firstLine="420"/>
        <w:rPr>
          <w:rFonts w:ascii="Times New Roman" w:eastAsia="方正书宋简体" w:hAnsi="Times New Roman" w:cs="Times New Roman"/>
          <w:szCs w:val="24"/>
        </w:rPr>
      </w:pPr>
      <w:r w:rsidRPr="00DF3BB5">
        <w:rPr>
          <w:rFonts w:ascii="Times New Roman" w:eastAsia="方正书宋简体" w:hAnsi="Times New Roman" w:cs="Times New Roman"/>
          <w:szCs w:val="24"/>
        </w:rPr>
        <w:t>…………………………………………………………</w:t>
      </w:r>
    </w:p>
    <w:p w14:paraId="34230573" w14:textId="77777777" w:rsidR="00055332" w:rsidRPr="00DF3BB5" w:rsidRDefault="00055332" w:rsidP="00055332">
      <w:pPr>
        <w:outlineLvl w:val="2"/>
        <w:rPr>
          <w:rFonts w:ascii="Times New Roman" w:eastAsia="楷体_GB2312" w:hAnsi="Times New Roman" w:cs="Times New Roman"/>
          <w:szCs w:val="24"/>
        </w:rPr>
      </w:pPr>
      <w:r w:rsidRPr="00DF3BB5">
        <w:rPr>
          <w:rFonts w:ascii="Times New Roman" w:eastAsia="楷体_GB2312" w:hAnsi="Times New Roman" w:cs="Times New Roman"/>
          <w:szCs w:val="24"/>
        </w:rPr>
        <w:t xml:space="preserve">1.1.1 </w:t>
      </w:r>
      <w:r w:rsidRPr="00DF3BB5">
        <w:rPr>
          <w:rFonts w:ascii="Times New Roman" w:eastAsia="楷体_GB2312" w:hAnsi="Times New Roman" w:cs="Times New Roman"/>
          <w:szCs w:val="24"/>
        </w:rPr>
        <w:t>三级标题</w:t>
      </w:r>
      <w:r w:rsidRPr="00DF3BB5">
        <w:rPr>
          <w:rFonts w:ascii="Times New Roman" w:eastAsia="楷体_GB2312" w:hAnsi="Times New Roman" w:cs="Times New Roman"/>
          <w:color w:val="0000FF"/>
          <w:szCs w:val="24"/>
        </w:rPr>
        <w:t>（</w:t>
      </w:r>
      <w:r w:rsidRPr="00DF3BB5">
        <w:rPr>
          <w:rFonts w:ascii="Times New Roman" w:eastAsia="楷体_GB2312" w:hAnsi="Times New Roman" w:cs="Times New Roman"/>
          <w:color w:val="0000FF"/>
          <w:szCs w:val="24"/>
        </w:rPr>
        <w:t>5</w:t>
      </w:r>
      <w:r w:rsidRPr="00DF3BB5">
        <w:rPr>
          <w:rFonts w:ascii="Times New Roman" w:eastAsia="楷体_GB2312" w:hAnsi="Times New Roman" w:cs="Times New Roman"/>
          <w:color w:val="0000FF"/>
          <w:szCs w:val="24"/>
        </w:rPr>
        <w:t>号楷体顶格）</w:t>
      </w:r>
    </w:p>
    <w:p w14:paraId="3E94EE69" w14:textId="77777777" w:rsidR="00055332" w:rsidRPr="00DF3BB5" w:rsidRDefault="00055332" w:rsidP="00055332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DF3BB5">
        <w:rPr>
          <w:rFonts w:ascii="Times New Roman" w:eastAsia="宋体" w:hAnsi="Times New Roman" w:cs="Times New Roman"/>
          <w:szCs w:val="24"/>
        </w:rPr>
        <w:t>正文</w:t>
      </w:r>
      <w:r w:rsidRPr="00DF3BB5">
        <w:rPr>
          <w:rFonts w:ascii="Times New Roman" w:eastAsia="宋体" w:hAnsi="Times New Roman" w:cs="Times New Roman"/>
          <w:szCs w:val="24"/>
        </w:rPr>
        <w:t>……</w:t>
      </w:r>
      <w:proofErr w:type="gramStart"/>
      <w:r w:rsidRPr="00DF3BB5">
        <w:rPr>
          <w:rFonts w:ascii="Times New Roman" w:eastAsia="宋体" w:hAnsi="Times New Roman" w:cs="Times New Roman"/>
          <w:szCs w:val="24"/>
        </w:rPr>
        <w:t>…………………………</w:t>
      </w:r>
      <w:proofErr w:type="gramEnd"/>
    </w:p>
    <w:p w14:paraId="728AFF9E" w14:textId="77777777" w:rsidR="00055332" w:rsidRPr="00DF3BB5" w:rsidRDefault="00055332" w:rsidP="00055332">
      <w:pPr>
        <w:outlineLvl w:val="1"/>
        <w:rPr>
          <w:rFonts w:ascii="Times New Roman" w:eastAsia="黑体" w:hAnsi="Times New Roman" w:cs="Times New Roman"/>
          <w:szCs w:val="24"/>
        </w:rPr>
      </w:pPr>
      <w:r w:rsidRPr="00DF3BB5">
        <w:rPr>
          <w:rFonts w:ascii="Times New Roman" w:eastAsia="黑体" w:hAnsi="Times New Roman" w:cs="Times New Roman"/>
          <w:bCs/>
          <w:szCs w:val="24"/>
        </w:rPr>
        <w:t xml:space="preserve">1.2 </w:t>
      </w:r>
      <w:r w:rsidRPr="00DF3BB5">
        <w:rPr>
          <w:rFonts w:ascii="Times New Roman" w:eastAsia="黑体" w:hAnsi="Times New Roman" w:cs="Times New Roman"/>
          <w:bCs/>
          <w:szCs w:val="24"/>
        </w:rPr>
        <w:t>二级标题</w:t>
      </w:r>
      <w:r w:rsidRPr="00DF3BB5">
        <w:rPr>
          <w:rFonts w:ascii="Times New Roman" w:eastAsia="黑体" w:hAnsi="Times New Roman" w:cs="Times New Roman"/>
          <w:color w:val="0000FF"/>
          <w:szCs w:val="24"/>
        </w:rPr>
        <w:t>（</w:t>
      </w:r>
      <w:r w:rsidRPr="00DF3BB5">
        <w:rPr>
          <w:rFonts w:ascii="Times New Roman" w:eastAsia="黑体" w:hAnsi="Times New Roman" w:cs="Times New Roman"/>
          <w:color w:val="0000FF"/>
          <w:szCs w:val="24"/>
        </w:rPr>
        <w:t>5</w:t>
      </w:r>
      <w:r w:rsidRPr="00DF3BB5">
        <w:rPr>
          <w:rFonts w:ascii="Times New Roman" w:eastAsia="黑体" w:hAnsi="Times New Roman" w:cs="Times New Roman"/>
          <w:color w:val="0000FF"/>
          <w:szCs w:val="24"/>
        </w:rPr>
        <w:t>号黑体顶格）</w:t>
      </w:r>
    </w:p>
    <w:p w14:paraId="597D498E" w14:textId="77777777" w:rsidR="00055332" w:rsidRPr="00DF3BB5" w:rsidRDefault="00055332" w:rsidP="00844055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DF3BB5">
        <w:rPr>
          <w:rFonts w:ascii="Times New Roman" w:eastAsia="宋体" w:hAnsi="Times New Roman" w:cs="Times New Roman"/>
          <w:szCs w:val="24"/>
        </w:rPr>
        <w:t>……</w:t>
      </w:r>
      <w:proofErr w:type="gramStart"/>
      <w:r w:rsidRPr="00DF3BB5">
        <w:rPr>
          <w:rFonts w:ascii="Times New Roman" w:eastAsia="宋体" w:hAnsi="Times New Roman" w:cs="Times New Roman"/>
          <w:szCs w:val="24"/>
        </w:rPr>
        <w:t>…………</w:t>
      </w:r>
      <w:proofErr w:type="gramEnd"/>
    </w:p>
    <w:p w14:paraId="367BC1DA" w14:textId="77777777" w:rsidR="00055332" w:rsidRPr="00DF3BB5" w:rsidRDefault="00055332" w:rsidP="00844055">
      <w:pPr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44C885F0" w14:textId="77777777" w:rsidR="00055332" w:rsidRPr="00DF3BB5" w:rsidRDefault="00055332" w:rsidP="00055332">
      <w:pPr>
        <w:outlineLvl w:val="0"/>
        <w:rPr>
          <w:rFonts w:ascii="Times New Roman" w:eastAsia="黑体" w:hAnsi="Times New Roman" w:cs="Times New Roman"/>
          <w:bCs/>
          <w:sz w:val="28"/>
          <w:szCs w:val="24"/>
        </w:rPr>
      </w:pPr>
      <w:r w:rsidRPr="00DF3BB5">
        <w:rPr>
          <w:rFonts w:ascii="Times New Roman" w:eastAsia="黑体" w:hAnsi="Times New Roman" w:cs="Times New Roman"/>
          <w:bCs/>
          <w:sz w:val="28"/>
          <w:szCs w:val="24"/>
        </w:rPr>
        <w:t xml:space="preserve">2 </w:t>
      </w:r>
      <w:r w:rsidRPr="00DF3BB5">
        <w:rPr>
          <w:rFonts w:ascii="Times New Roman" w:eastAsia="黑体" w:hAnsi="Times New Roman" w:cs="Times New Roman"/>
          <w:bCs/>
          <w:sz w:val="28"/>
          <w:szCs w:val="24"/>
        </w:rPr>
        <w:t>一级标题</w:t>
      </w:r>
      <w:r w:rsidRPr="00DF3BB5">
        <w:rPr>
          <w:rFonts w:ascii="Times New Roman" w:eastAsia="黑体" w:hAnsi="Times New Roman" w:cs="Times New Roman"/>
          <w:bCs/>
          <w:color w:val="0000FF"/>
          <w:sz w:val="28"/>
          <w:szCs w:val="24"/>
        </w:rPr>
        <w:t>（</w:t>
      </w:r>
      <w:r w:rsidRPr="00DF3BB5">
        <w:rPr>
          <w:rFonts w:ascii="Times New Roman" w:eastAsia="黑体" w:hAnsi="Times New Roman" w:cs="Times New Roman"/>
          <w:bCs/>
          <w:color w:val="0000FF"/>
          <w:sz w:val="28"/>
          <w:szCs w:val="24"/>
        </w:rPr>
        <w:t>4</w:t>
      </w:r>
      <w:r w:rsidRPr="00DF3BB5">
        <w:rPr>
          <w:rFonts w:ascii="Times New Roman" w:eastAsia="黑体" w:hAnsi="Times New Roman" w:cs="Times New Roman"/>
          <w:bCs/>
          <w:color w:val="0000FF"/>
          <w:sz w:val="28"/>
          <w:szCs w:val="24"/>
        </w:rPr>
        <w:t>号黑体，顶格左排）</w:t>
      </w:r>
    </w:p>
    <w:p w14:paraId="5BC71570" w14:textId="77777777" w:rsidR="00055332" w:rsidRPr="00DF3BB5" w:rsidRDefault="00055332" w:rsidP="00055332">
      <w:pPr>
        <w:outlineLvl w:val="0"/>
        <w:rPr>
          <w:rFonts w:ascii="Times New Roman" w:eastAsia="黑体" w:hAnsi="Times New Roman" w:cs="Times New Roman"/>
          <w:sz w:val="18"/>
          <w:szCs w:val="18"/>
        </w:rPr>
      </w:pPr>
      <w:r w:rsidRPr="00DF3BB5">
        <w:rPr>
          <w:rFonts w:ascii="Times New Roman" w:eastAsia="黑体" w:hAnsi="Times New Roman" w:cs="Times New Roman"/>
          <w:bCs/>
          <w:szCs w:val="24"/>
        </w:rPr>
        <w:t xml:space="preserve">2.1 </w:t>
      </w:r>
      <w:r w:rsidRPr="00DF3BB5">
        <w:rPr>
          <w:rFonts w:ascii="Times New Roman" w:eastAsia="黑体" w:hAnsi="Times New Roman" w:cs="Times New Roman"/>
          <w:bCs/>
          <w:szCs w:val="24"/>
        </w:rPr>
        <w:t>二级标题</w:t>
      </w:r>
      <w:r w:rsidRPr="00DF3BB5">
        <w:rPr>
          <w:rFonts w:ascii="Times New Roman" w:eastAsia="黑体" w:hAnsi="Times New Roman" w:cs="Times New Roman"/>
          <w:color w:val="0000FF"/>
          <w:szCs w:val="24"/>
        </w:rPr>
        <w:t>（</w:t>
      </w:r>
      <w:r w:rsidRPr="00DF3BB5">
        <w:rPr>
          <w:rFonts w:ascii="Times New Roman" w:eastAsia="黑体" w:hAnsi="Times New Roman" w:cs="Times New Roman"/>
          <w:color w:val="0000FF"/>
          <w:szCs w:val="24"/>
        </w:rPr>
        <w:t>5</w:t>
      </w:r>
      <w:r w:rsidRPr="00DF3BB5">
        <w:rPr>
          <w:rFonts w:ascii="Times New Roman" w:eastAsia="黑体" w:hAnsi="Times New Roman" w:cs="Times New Roman"/>
          <w:color w:val="0000FF"/>
          <w:szCs w:val="24"/>
        </w:rPr>
        <w:t>号黑体顶格）</w:t>
      </w:r>
    </w:p>
    <w:p w14:paraId="7F8E4DF0" w14:textId="77777777" w:rsidR="00055332" w:rsidRPr="00DF3BB5" w:rsidRDefault="00055332" w:rsidP="00304EAE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DF3BB5">
        <w:rPr>
          <w:rFonts w:ascii="Times New Roman" w:eastAsia="宋体" w:hAnsi="Times New Roman" w:cs="Times New Roman"/>
          <w:szCs w:val="24"/>
        </w:rPr>
        <w:t>……</w:t>
      </w:r>
      <w:proofErr w:type="gramStart"/>
      <w:r w:rsidRPr="00DF3BB5">
        <w:rPr>
          <w:rFonts w:ascii="Times New Roman" w:eastAsia="宋体" w:hAnsi="Times New Roman" w:cs="Times New Roman"/>
          <w:szCs w:val="24"/>
        </w:rPr>
        <w:t>…………</w:t>
      </w:r>
      <w:proofErr w:type="gramEnd"/>
    </w:p>
    <w:p w14:paraId="1150F1BE" w14:textId="77777777" w:rsidR="00055332" w:rsidRPr="00DF3BB5" w:rsidRDefault="00055332" w:rsidP="00055332">
      <w:pPr>
        <w:autoSpaceDE w:val="0"/>
        <w:autoSpaceDN w:val="0"/>
        <w:adjustRightInd w:val="0"/>
        <w:rPr>
          <w:rFonts w:ascii="Times New Roman" w:eastAsia="黑体" w:hAnsi="Times New Roman" w:cs="Times New Roman"/>
          <w:b/>
          <w:bCs/>
          <w:szCs w:val="21"/>
        </w:rPr>
      </w:pPr>
      <w:r w:rsidRPr="00DF3BB5">
        <w:rPr>
          <w:rFonts w:ascii="Times New Roman" w:eastAsia="黑体" w:hAnsi="Times New Roman" w:cs="Times New Roman"/>
          <w:bCs/>
          <w:szCs w:val="21"/>
        </w:rPr>
        <w:t>参考文献</w:t>
      </w:r>
      <w:r w:rsidRPr="00DF3BB5">
        <w:rPr>
          <w:rFonts w:ascii="Times New Roman" w:eastAsia="黑体" w:hAnsi="Times New Roman" w:cs="Times New Roman"/>
          <w:bCs/>
          <w:color w:val="0000FF"/>
          <w:szCs w:val="21"/>
        </w:rPr>
        <w:t>(5</w:t>
      </w:r>
      <w:r w:rsidRPr="00DF3BB5">
        <w:rPr>
          <w:rFonts w:ascii="Times New Roman" w:eastAsia="黑体" w:hAnsi="Times New Roman" w:cs="Times New Roman"/>
          <w:bCs/>
          <w:color w:val="0000FF"/>
          <w:szCs w:val="21"/>
        </w:rPr>
        <w:t>黑顶格</w:t>
      </w:r>
      <w:r w:rsidRPr="00DF3BB5">
        <w:rPr>
          <w:rFonts w:ascii="Times New Roman" w:eastAsia="黑体" w:hAnsi="Times New Roman" w:cs="Times New Roman"/>
          <w:bCs/>
          <w:color w:val="0000FF"/>
          <w:szCs w:val="21"/>
        </w:rPr>
        <w:t>)</w:t>
      </w:r>
      <w:r w:rsidRPr="00DF3BB5">
        <w:rPr>
          <w:rFonts w:ascii="Times New Roman" w:eastAsia="黑体" w:hAnsi="Times New Roman" w:cs="Times New Roman"/>
          <w:b/>
          <w:bCs/>
          <w:szCs w:val="21"/>
        </w:rPr>
        <w:t>：</w:t>
      </w:r>
    </w:p>
    <w:p w14:paraId="6956BBBF" w14:textId="77777777" w:rsidR="00055332" w:rsidRPr="00DF3BB5" w:rsidRDefault="00055332" w:rsidP="00055332">
      <w:pPr>
        <w:autoSpaceDE w:val="0"/>
        <w:autoSpaceDN w:val="0"/>
        <w:adjustRightInd w:val="0"/>
        <w:ind w:firstLineChars="200" w:firstLine="360"/>
        <w:rPr>
          <w:rFonts w:ascii="Times New Roman" w:eastAsia="宋体" w:hAnsi="Times New Roman" w:cs="Times New Roman"/>
          <w:sz w:val="18"/>
          <w:szCs w:val="18"/>
        </w:rPr>
      </w:pPr>
      <w:r w:rsidRPr="00DF3BB5">
        <w:rPr>
          <w:rFonts w:ascii="Times New Roman" w:eastAsia="宋体" w:hAnsi="Times New Roman" w:cs="Times New Roman"/>
          <w:sz w:val="18"/>
          <w:szCs w:val="18"/>
        </w:rPr>
        <w:t>参考文献应在正文中标出，并按在文中出现的先后顺序依次编号，小</w:t>
      </w:r>
      <w:r w:rsidRPr="00DF3BB5">
        <w:rPr>
          <w:rFonts w:ascii="Times New Roman" w:eastAsia="宋体" w:hAnsi="Times New Roman" w:cs="Times New Roman"/>
          <w:sz w:val="18"/>
          <w:szCs w:val="18"/>
        </w:rPr>
        <w:t>5</w:t>
      </w:r>
      <w:r w:rsidRPr="00DF3BB5">
        <w:rPr>
          <w:rFonts w:ascii="Times New Roman" w:eastAsia="宋体" w:hAnsi="Times New Roman" w:cs="Times New Roman"/>
          <w:sz w:val="18"/>
          <w:szCs w:val="18"/>
        </w:rPr>
        <w:t>号宋体顶格编排，具体格式如下：</w:t>
      </w:r>
    </w:p>
    <w:p w14:paraId="3F6D714B" w14:textId="77777777" w:rsidR="00055332" w:rsidRPr="00DF3BB5" w:rsidRDefault="00055332" w:rsidP="00055332">
      <w:pPr>
        <w:autoSpaceDE w:val="0"/>
        <w:autoSpaceDN w:val="0"/>
        <w:adjustRightInd w:val="0"/>
        <w:rPr>
          <w:rFonts w:ascii="Times New Roman" w:eastAsia="方正书宋简体" w:hAnsi="Times New Roman" w:cs="Times New Roman"/>
          <w:b/>
          <w:bCs/>
          <w:sz w:val="18"/>
          <w:szCs w:val="18"/>
        </w:rPr>
      </w:pPr>
      <w:r w:rsidRPr="00DF3BB5">
        <w:rPr>
          <w:rFonts w:ascii="Times New Roman" w:eastAsia="方正书宋简体" w:hAnsi="Times New Roman" w:cs="Times New Roman"/>
          <w:b/>
          <w:bCs/>
          <w:sz w:val="18"/>
          <w:szCs w:val="18"/>
        </w:rPr>
        <w:t>专著：</w:t>
      </w:r>
    </w:p>
    <w:p w14:paraId="64A01B18" w14:textId="77777777" w:rsidR="00055332" w:rsidRPr="00DF3BB5" w:rsidRDefault="00055332" w:rsidP="00055332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18"/>
          <w:szCs w:val="18"/>
        </w:rPr>
      </w:pP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[1] </w:t>
      </w:r>
      <w:r w:rsidRPr="00DF3BB5">
        <w:rPr>
          <w:rFonts w:ascii="Times New Roman" w:eastAsia="宋体" w:hAnsi="Times New Roman" w:cs="Times New Roman"/>
          <w:sz w:val="18"/>
          <w:szCs w:val="18"/>
        </w:rPr>
        <w:t>作者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. </w:t>
      </w:r>
      <w:r w:rsidRPr="00DF3BB5">
        <w:rPr>
          <w:rFonts w:ascii="Times New Roman" w:eastAsia="宋体" w:hAnsi="Times New Roman" w:cs="Times New Roman"/>
          <w:sz w:val="18"/>
          <w:szCs w:val="18"/>
        </w:rPr>
        <w:t>（中文文献，作者超过三人的，必须列出前三位后加</w:t>
      </w:r>
      <w:r w:rsidRPr="00DF3BB5">
        <w:rPr>
          <w:rFonts w:ascii="Times New Roman" w:eastAsia="宋体" w:hAnsi="Times New Roman" w:cs="Times New Roman"/>
          <w:sz w:val="18"/>
          <w:szCs w:val="18"/>
        </w:rPr>
        <w:t>“</w:t>
      </w:r>
      <w:r w:rsidRPr="00DF3BB5">
        <w:rPr>
          <w:rFonts w:ascii="Times New Roman" w:eastAsia="宋体" w:hAnsi="Times New Roman" w:cs="Times New Roman"/>
          <w:sz w:val="18"/>
          <w:szCs w:val="18"/>
        </w:rPr>
        <w:t>等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”). </w:t>
      </w:r>
      <w:r w:rsidRPr="00DF3BB5">
        <w:rPr>
          <w:rFonts w:ascii="Times New Roman" w:eastAsia="宋体" w:hAnsi="Times New Roman" w:cs="Times New Roman"/>
          <w:sz w:val="18"/>
          <w:szCs w:val="18"/>
        </w:rPr>
        <w:t>专著名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[M]. </w:t>
      </w:r>
      <w:r w:rsidRPr="00DF3BB5">
        <w:rPr>
          <w:rFonts w:ascii="Times New Roman" w:eastAsia="宋体" w:hAnsi="Times New Roman" w:cs="Times New Roman"/>
          <w:sz w:val="18"/>
          <w:szCs w:val="18"/>
        </w:rPr>
        <w:t>版本</w:t>
      </w:r>
      <w:r w:rsidRPr="00DF3BB5">
        <w:rPr>
          <w:rFonts w:ascii="Times New Roman" w:eastAsia="宋体" w:hAnsi="Times New Roman" w:cs="Times New Roman"/>
          <w:sz w:val="18"/>
          <w:szCs w:val="18"/>
        </w:rPr>
        <w:t>(</w:t>
      </w:r>
      <w:r w:rsidRPr="00DF3BB5">
        <w:rPr>
          <w:rFonts w:ascii="Times New Roman" w:eastAsia="宋体" w:hAnsi="Times New Roman" w:cs="Times New Roman"/>
          <w:sz w:val="18"/>
          <w:szCs w:val="18"/>
        </w:rPr>
        <w:t>第一版</w:t>
      </w:r>
      <w:proofErr w:type="gramStart"/>
      <w:r w:rsidRPr="00DF3BB5">
        <w:rPr>
          <w:rFonts w:ascii="Times New Roman" w:eastAsia="宋体" w:hAnsi="Times New Roman" w:cs="Times New Roman"/>
          <w:sz w:val="18"/>
          <w:szCs w:val="18"/>
        </w:rPr>
        <w:t>不</w:t>
      </w:r>
      <w:proofErr w:type="gramEnd"/>
      <w:r w:rsidRPr="00DF3BB5">
        <w:rPr>
          <w:rFonts w:ascii="Times New Roman" w:eastAsia="宋体" w:hAnsi="Times New Roman" w:cs="Times New Roman"/>
          <w:sz w:val="18"/>
          <w:szCs w:val="18"/>
        </w:rPr>
        <w:t>著录</w:t>
      </w:r>
      <w:r w:rsidRPr="00DF3BB5">
        <w:rPr>
          <w:rFonts w:ascii="Times New Roman" w:eastAsia="宋体" w:hAnsi="Times New Roman" w:cs="Times New Roman"/>
          <w:sz w:val="18"/>
          <w:szCs w:val="18"/>
        </w:rPr>
        <w:t>).</w:t>
      </w:r>
      <w:r w:rsidRPr="00DF3BB5">
        <w:rPr>
          <w:rFonts w:ascii="Times New Roman" w:eastAsia="宋体" w:hAnsi="Times New Roman" w:cs="Times New Roman"/>
          <w:sz w:val="18"/>
          <w:szCs w:val="18"/>
        </w:rPr>
        <w:t>出版地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: </w:t>
      </w:r>
      <w:r w:rsidRPr="00DF3BB5">
        <w:rPr>
          <w:rFonts w:ascii="Times New Roman" w:eastAsia="宋体" w:hAnsi="Times New Roman" w:cs="Times New Roman"/>
          <w:sz w:val="18"/>
          <w:szCs w:val="18"/>
        </w:rPr>
        <w:t>出版社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, </w:t>
      </w:r>
      <w:r w:rsidRPr="00DF3BB5">
        <w:rPr>
          <w:rFonts w:ascii="Times New Roman" w:eastAsia="宋体" w:hAnsi="Times New Roman" w:cs="Times New Roman"/>
          <w:sz w:val="18"/>
          <w:szCs w:val="18"/>
        </w:rPr>
        <w:t>出版年份</w:t>
      </w:r>
      <w:r w:rsidRPr="00DF3BB5">
        <w:rPr>
          <w:rFonts w:ascii="Times New Roman" w:eastAsia="宋体" w:hAnsi="Times New Roman" w:cs="Times New Roman"/>
          <w:sz w:val="18"/>
          <w:szCs w:val="18"/>
        </w:rPr>
        <w:t>.</w:t>
      </w:r>
    </w:p>
    <w:p w14:paraId="6D3C412E" w14:textId="77777777" w:rsidR="00055332" w:rsidRPr="00DF3BB5" w:rsidRDefault="00055332" w:rsidP="00055332">
      <w:pPr>
        <w:rPr>
          <w:rFonts w:ascii="Times New Roman" w:eastAsia="方正书宋简体" w:hAnsi="Times New Roman" w:cs="Times New Roman"/>
          <w:b/>
          <w:bCs/>
          <w:sz w:val="18"/>
          <w:szCs w:val="18"/>
        </w:rPr>
      </w:pPr>
      <w:r w:rsidRPr="00DF3BB5">
        <w:rPr>
          <w:rFonts w:ascii="Times New Roman" w:eastAsia="方正书宋简体" w:hAnsi="Times New Roman" w:cs="Times New Roman"/>
          <w:b/>
          <w:bCs/>
          <w:sz w:val="18"/>
          <w:szCs w:val="18"/>
        </w:rPr>
        <w:t>期刊</w:t>
      </w:r>
      <w:r w:rsidRPr="00DF3BB5">
        <w:rPr>
          <w:rFonts w:ascii="Times New Roman" w:eastAsia="方正书宋简体" w:hAnsi="Times New Roman" w:cs="Times New Roman"/>
          <w:b/>
          <w:bCs/>
          <w:sz w:val="18"/>
          <w:szCs w:val="18"/>
        </w:rPr>
        <w:t>:</w:t>
      </w:r>
    </w:p>
    <w:p w14:paraId="3B9D7D45" w14:textId="77777777" w:rsidR="00055332" w:rsidRPr="00DF3BB5" w:rsidRDefault="00055332" w:rsidP="00055332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18"/>
          <w:szCs w:val="18"/>
        </w:rPr>
      </w:pP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[2] </w:t>
      </w:r>
      <w:r w:rsidRPr="00DF3BB5">
        <w:rPr>
          <w:rFonts w:ascii="Times New Roman" w:eastAsia="宋体" w:hAnsi="Times New Roman" w:cs="Times New Roman"/>
          <w:sz w:val="18"/>
          <w:szCs w:val="18"/>
        </w:rPr>
        <w:t>作者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. </w:t>
      </w:r>
      <w:r w:rsidRPr="00DF3BB5">
        <w:rPr>
          <w:rFonts w:ascii="Times New Roman" w:eastAsia="宋体" w:hAnsi="Times New Roman" w:cs="Times New Roman"/>
          <w:sz w:val="18"/>
          <w:szCs w:val="18"/>
        </w:rPr>
        <w:t>文题名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[J]. </w:t>
      </w:r>
      <w:r w:rsidRPr="00DF3BB5">
        <w:rPr>
          <w:rFonts w:ascii="Times New Roman" w:eastAsia="宋体" w:hAnsi="Times New Roman" w:cs="Times New Roman"/>
          <w:sz w:val="18"/>
          <w:szCs w:val="18"/>
        </w:rPr>
        <w:t>刊名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, </w:t>
      </w:r>
      <w:r w:rsidRPr="00DF3BB5">
        <w:rPr>
          <w:rFonts w:ascii="Times New Roman" w:eastAsia="宋体" w:hAnsi="Times New Roman" w:cs="Times New Roman"/>
          <w:sz w:val="18"/>
          <w:szCs w:val="18"/>
        </w:rPr>
        <w:t>出版年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, </w:t>
      </w:r>
      <w:r w:rsidRPr="00DF3BB5">
        <w:rPr>
          <w:rFonts w:ascii="Times New Roman" w:eastAsia="宋体" w:hAnsi="Times New Roman" w:cs="Times New Roman"/>
          <w:sz w:val="18"/>
          <w:szCs w:val="18"/>
        </w:rPr>
        <w:t>卷</w:t>
      </w:r>
      <w:r w:rsidRPr="00DF3BB5">
        <w:rPr>
          <w:rFonts w:ascii="Times New Roman" w:eastAsia="宋体" w:hAnsi="Times New Roman" w:cs="Times New Roman"/>
          <w:sz w:val="18"/>
          <w:szCs w:val="18"/>
        </w:rPr>
        <w:t>(</w:t>
      </w:r>
      <w:r w:rsidRPr="00DF3BB5">
        <w:rPr>
          <w:rFonts w:ascii="Times New Roman" w:eastAsia="宋体" w:hAnsi="Times New Roman" w:cs="Times New Roman"/>
          <w:sz w:val="18"/>
          <w:szCs w:val="18"/>
        </w:rPr>
        <w:t>期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): </w:t>
      </w:r>
      <w:r w:rsidRPr="00DF3BB5">
        <w:rPr>
          <w:rFonts w:ascii="Times New Roman" w:eastAsia="宋体" w:hAnsi="Times New Roman" w:cs="Times New Roman"/>
          <w:sz w:val="18"/>
          <w:szCs w:val="18"/>
        </w:rPr>
        <w:t>起页码</w:t>
      </w:r>
      <w:r w:rsidRPr="00DF3BB5">
        <w:rPr>
          <w:rFonts w:ascii="Times New Roman" w:eastAsia="宋体" w:hAnsi="Times New Roman" w:cs="Times New Roman"/>
          <w:sz w:val="18"/>
          <w:szCs w:val="18"/>
        </w:rPr>
        <w:t>-</w:t>
      </w:r>
      <w:r w:rsidRPr="00DF3BB5">
        <w:rPr>
          <w:rFonts w:ascii="Times New Roman" w:eastAsia="宋体" w:hAnsi="Times New Roman" w:cs="Times New Roman"/>
          <w:sz w:val="18"/>
          <w:szCs w:val="18"/>
        </w:rPr>
        <w:t>止页码</w:t>
      </w:r>
      <w:r w:rsidRPr="00DF3BB5">
        <w:rPr>
          <w:rFonts w:ascii="Times New Roman" w:eastAsia="宋体" w:hAnsi="Times New Roman" w:cs="Times New Roman"/>
          <w:sz w:val="18"/>
          <w:szCs w:val="18"/>
        </w:rPr>
        <w:t>.</w:t>
      </w:r>
      <w:r w:rsidRPr="00DF3BB5">
        <w:rPr>
          <w:rFonts w:ascii="Times New Roman" w:eastAsia="宋体" w:hAnsi="Times New Roman" w:cs="Times New Roman"/>
          <w:sz w:val="18"/>
          <w:szCs w:val="18"/>
        </w:rPr>
        <w:t>（附英文）</w:t>
      </w:r>
    </w:p>
    <w:p w14:paraId="23DB87C6" w14:textId="77777777" w:rsidR="00055332" w:rsidRPr="00DF3BB5" w:rsidRDefault="00055332" w:rsidP="00055332">
      <w:pPr>
        <w:rPr>
          <w:rFonts w:ascii="Times New Roman" w:eastAsia="方正书宋简体" w:hAnsi="Times New Roman" w:cs="Times New Roman"/>
          <w:b/>
          <w:bCs/>
          <w:sz w:val="18"/>
          <w:szCs w:val="18"/>
        </w:rPr>
      </w:pPr>
      <w:r w:rsidRPr="00DF3BB5">
        <w:rPr>
          <w:rFonts w:ascii="Times New Roman" w:eastAsia="方正书宋简体" w:hAnsi="Times New Roman" w:cs="Times New Roman"/>
          <w:b/>
          <w:bCs/>
          <w:sz w:val="18"/>
          <w:szCs w:val="18"/>
        </w:rPr>
        <w:t>论文集</w:t>
      </w:r>
      <w:r w:rsidRPr="00DF3BB5">
        <w:rPr>
          <w:rFonts w:ascii="Times New Roman" w:eastAsia="方正书宋简体" w:hAnsi="Times New Roman" w:cs="Times New Roman"/>
          <w:b/>
          <w:bCs/>
          <w:sz w:val="18"/>
          <w:szCs w:val="18"/>
        </w:rPr>
        <w:t>:</w:t>
      </w:r>
    </w:p>
    <w:p w14:paraId="37F48A40" w14:textId="77777777" w:rsidR="00055332" w:rsidRPr="00DF3BB5" w:rsidRDefault="00055332" w:rsidP="00055332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18"/>
          <w:szCs w:val="18"/>
        </w:rPr>
      </w:pP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[3] </w:t>
      </w:r>
      <w:r w:rsidRPr="00DF3BB5">
        <w:rPr>
          <w:rFonts w:ascii="Times New Roman" w:eastAsia="宋体" w:hAnsi="Times New Roman" w:cs="Times New Roman"/>
          <w:sz w:val="18"/>
          <w:szCs w:val="18"/>
        </w:rPr>
        <w:t>作者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. </w:t>
      </w:r>
      <w:r w:rsidRPr="00DF3BB5">
        <w:rPr>
          <w:rFonts w:ascii="Times New Roman" w:eastAsia="宋体" w:hAnsi="Times New Roman" w:cs="Times New Roman"/>
          <w:sz w:val="18"/>
          <w:szCs w:val="18"/>
        </w:rPr>
        <w:t>文题名</w:t>
      </w:r>
      <w:r w:rsidRPr="00DF3BB5">
        <w:rPr>
          <w:rFonts w:ascii="Times New Roman" w:eastAsia="宋体" w:hAnsi="Times New Roman" w:cs="Times New Roman"/>
          <w:sz w:val="18"/>
          <w:szCs w:val="18"/>
        </w:rPr>
        <w:t>[C]//</w:t>
      </w:r>
      <w:r w:rsidRPr="00DF3BB5">
        <w:rPr>
          <w:rFonts w:ascii="Times New Roman" w:eastAsia="宋体" w:hAnsi="Times New Roman" w:cs="Times New Roman"/>
          <w:sz w:val="18"/>
          <w:szCs w:val="18"/>
        </w:rPr>
        <w:t>论文集编著者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. </w:t>
      </w:r>
      <w:r w:rsidRPr="00DF3BB5">
        <w:rPr>
          <w:rFonts w:ascii="Times New Roman" w:eastAsia="宋体" w:hAnsi="Times New Roman" w:cs="Times New Roman"/>
          <w:sz w:val="18"/>
          <w:szCs w:val="18"/>
        </w:rPr>
        <w:t>论文集名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. </w:t>
      </w:r>
      <w:r w:rsidRPr="00DF3BB5">
        <w:rPr>
          <w:rFonts w:ascii="Times New Roman" w:eastAsia="宋体" w:hAnsi="Times New Roman" w:cs="Times New Roman"/>
          <w:sz w:val="18"/>
          <w:szCs w:val="18"/>
        </w:rPr>
        <w:t>出版地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: </w:t>
      </w:r>
      <w:r w:rsidRPr="00DF3BB5">
        <w:rPr>
          <w:rFonts w:ascii="Times New Roman" w:eastAsia="宋体" w:hAnsi="Times New Roman" w:cs="Times New Roman"/>
          <w:sz w:val="18"/>
          <w:szCs w:val="18"/>
        </w:rPr>
        <w:t>出版社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, </w:t>
      </w:r>
      <w:r w:rsidRPr="00DF3BB5">
        <w:rPr>
          <w:rFonts w:ascii="Times New Roman" w:eastAsia="宋体" w:hAnsi="Times New Roman" w:cs="Times New Roman"/>
          <w:sz w:val="18"/>
          <w:szCs w:val="18"/>
        </w:rPr>
        <w:t>论文发表年份：起页码</w:t>
      </w:r>
      <w:r w:rsidRPr="00DF3BB5">
        <w:rPr>
          <w:rFonts w:ascii="Times New Roman" w:eastAsia="宋体" w:hAnsi="Times New Roman" w:cs="Times New Roman"/>
          <w:sz w:val="18"/>
          <w:szCs w:val="18"/>
        </w:rPr>
        <w:t>-</w:t>
      </w:r>
      <w:r w:rsidRPr="00DF3BB5">
        <w:rPr>
          <w:rFonts w:ascii="Times New Roman" w:eastAsia="宋体" w:hAnsi="Times New Roman" w:cs="Times New Roman"/>
          <w:sz w:val="18"/>
          <w:szCs w:val="18"/>
        </w:rPr>
        <w:t>止页码</w:t>
      </w:r>
      <w:r w:rsidRPr="00DF3BB5">
        <w:rPr>
          <w:rFonts w:ascii="Times New Roman" w:eastAsia="宋体" w:hAnsi="Times New Roman" w:cs="Times New Roman"/>
          <w:sz w:val="18"/>
          <w:szCs w:val="18"/>
        </w:rPr>
        <w:t>.</w:t>
      </w:r>
    </w:p>
    <w:p w14:paraId="3B68927D" w14:textId="77777777" w:rsidR="00055332" w:rsidRPr="00DF3BB5" w:rsidRDefault="00055332" w:rsidP="00055332">
      <w:pPr>
        <w:rPr>
          <w:rFonts w:ascii="Times New Roman" w:eastAsia="方正书宋简体" w:hAnsi="Times New Roman" w:cs="Times New Roman"/>
          <w:b/>
          <w:bCs/>
          <w:sz w:val="18"/>
          <w:szCs w:val="18"/>
        </w:rPr>
      </w:pPr>
      <w:r w:rsidRPr="00DF3BB5">
        <w:rPr>
          <w:rFonts w:ascii="Times New Roman" w:eastAsia="方正书宋简体" w:hAnsi="Times New Roman" w:cs="Times New Roman"/>
          <w:b/>
          <w:bCs/>
          <w:sz w:val="18"/>
          <w:szCs w:val="18"/>
        </w:rPr>
        <w:t>学位论文</w:t>
      </w:r>
      <w:r w:rsidRPr="00DF3BB5">
        <w:rPr>
          <w:rFonts w:ascii="Times New Roman" w:eastAsia="方正书宋简体" w:hAnsi="Times New Roman" w:cs="Times New Roman"/>
          <w:b/>
          <w:bCs/>
          <w:sz w:val="18"/>
          <w:szCs w:val="18"/>
        </w:rPr>
        <w:t>:</w:t>
      </w:r>
    </w:p>
    <w:p w14:paraId="35C8AC10" w14:textId="77777777" w:rsidR="00055332" w:rsidRPr="00DF3BB5" w:rsidRDefault="00055332" w:rsidP="00055332">
      <w:pPr>
        <w:autoSpaceDE w:val="0"/>
        <w:autoSpaceDN w:val="0"/>
        <w:adjustRightInd w:val="0"/>
        <w:rPr>
          <w:rFonts w:ascii="Times New Roman" w:eastAsia="方正书宋简体" w:hAnsi="Times New Roman" w:cs="Times New Roman"/>
          <w:sz w:val="18"/>
          <w:szCs w:val="18"/>
        </w:rPr>
      </w:pP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[4] </w:t>
      </w:r>
      <w:r w:rsidRPr="00DF3BB5">
        <w:rPr>
          <w:rFonts w:ascii="Times New Roman" w:eastAsia="宋体" w:hAnsi="Times New Roman" w:cs="Times New Roman"/>
          <w:sz w:val="18"/>
          <w:szCs w:val="18"/>
        </w:rPr>
        <w:t>作者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. </w:t>
      </w:r>
      <w:r w:rsidRPr="00DF3BB5">
        <w:rPr>
          <w:rFonts w:ascii="Times New Roman" w:eastAsia="宋体" w:hAnsi="Times New Roman" w:cs="Times New Roman"/>
          <w:sz w:val="18"/>
          <w:szCs w:val="18"/>
        </w:rPr>
        <w:t>文题名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[D]. </w:t>
      </w:r>
      <w:r w:rsidRPr="00DF3BB5">
        <w:rPr>
          <w:rFonts w:ascii="Times New Roman" w:eastAsia="宋体" w:hAnsi="Times New Roman" w:cs="Times New Roman"/>
          <w:sz w:val="18"/>
          <w:szCs w:val="18"/>
        </w:rPr>
        <w:t>学校所在城市名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: </w:t>
      </w:r>
      <w:r w:rsidRPr="00DF3BB5">
        <w:rPr>
          <w:rFonts w:ascii="Times New Roman" w:eastAsia="宋体" w:hAnsi="Times New Roman" w:cs="Times New Roman"/>
          <w:sz w:val="18"/>
          <w:szCs w:val="18"/>
        </w:rPr>
        <w:t>学校名：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F3BB5">
        <w:rPr>
          <w:rFonts w:ascii="Times New Roman" w:eastAsia="宋体" w:hAnsi="Times New Roman" w:cs="Times New Roman"/>
          <w:sz w:val="18"/>
          <w:szCs w:val="18"/>
        </w:rPr>
        <w:t>答辩时间（年）</w:t>
      </w:r>
      <w:r w:rsidRPr="00DF3BB5">
        <w:rPr>
          <w:rFonts w:ascii="Times New Roman" w:eastAsia="方正书宋简体" w:hAnsi="Times New Roman" w:cs="Times New Roman"/>
          <w:sz w:val="18"/>
          <w:szCs w:val="18"/>
        </w:rPr>
        <w:t>.</w:t>
      </w:r>
    </w:p>
    <w:p w14:paraId="6E7DB5CE" w14:textId="77777777" w:rsidR="00055332" w:rsidRPr="00DF3BB5" w:rsidRDefault="00055332" w:rsidP="00055332">
      <w:pPr>
        <w:autoSpaceDE w:val="0"/>
        <w:autoSpaceDN w:val="0"/>
        <w:adjustRightInd w:val="0"/>
        <w:rPr>
          <w:rFonts w:ascii="Times New Roman" w:eastAsia="宋体" w:hAnsi="Times New Roman" w:cs="Times New Roman"/>
          <w:szCs w:val="21"/>
        </w:rPr>
      </w:pPr>
      <w:r w:rsidRPr="00DF3BB5">
        <w:rPr>
          <w:rFonts w:ascii="Times New Roman" w:eastAsia="宋体" w:hAnsi="Times New Roman" w:cs="Times New Roman"/>
          <w:szCs w:val="21"/>
        </w:rPr>
        <w:t>附例：</w:t>
      </w:r>
    </w:p>
    <w:p w14:paraId="67B4916D" w14:textId="77777777" w:rsidR="00055332" w:rsidRPr="00DF3BB5" w:rsidRDefault="00055332" w:rsidP="00055332">
      <w:pPr>
        <w:ind w:left="308" w:hangingChars="171" w:hanging="308"/>
        <w:rPr>
          <w:rFonts w:ascii="Times New Roman" w:eastAsia="宋体" w:hAnsi="Times New Roman" w:cs="Times New Roman"/>
          <w:sz w:val="18"/>
          <w:szCs w:val="24"/>
        </w:rPr>
      </w:pP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[1] </w:t>
      </w:r>
      <w:r w:rsidRPr="00DF3BB5">
        <w:rPr>
          <w:rFonts w:ascii="Times New Roman" w:eastAsia="宋体" w:hAnsi="Times New Roman" w:cs="Times New Roman"/>
          <w:sz w:val="18"/>
          <w:szCs w:val="24"/>
        </w:rPr>
        <w:t>全国农业技术推广服务中心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, </w:t>
      </w:r>
      <w:r w:rsidRPr="00DF3BB5">
        <w:rPr>
          <w:rFonts w:ascii="Times New Roman" w:eastAsia="宋体" w:hAnsi="Times New Roman" w:cs="Times New Roman"/>
          <w:sz w:val="18"/>
          <w:szCs w:val="24"/>
        </w:rPr>
        <w:t>中国有机肥料养分志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[M]. </w:t>
      </w:r>
      <w:r w:rsidRPr="00DF3BB5">
        <w:rPr>
          <w:rFonts w:ascii="Times New Roman" w:eastAsia="宋体" w:hAnsi="Times New Roman" w:cs="Times New Roman"/>
          <w:sz w:val="18"/>
          <w:szCs w:val="24"/>
        </w:rPr>
        <w:t>北京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: </w:t>
      </w:r>
      <w:r w:rsidRPr="00DF3BB5">
        <w:rPr>
          <w:rFonts w:ascii="Times New Roman" w:eastAsia="宋体" w:hAnsi="Times New Roman" w:cs="Times New Roman"/>
          <w:sz w:val="18"/>
          <w:szCs w:val="24"/>
        </w:rPr>
        <w:t>中国农业出版社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, 1999: 1-26. </w:t>
      </w:r>
    </w:p>
    <w:p w14:paraId="153BEA87" w14:textId="77777777" w:rsidR="00055332" w:rsidRPr="00DF3BB5" w:rsidRDefault="00055332" w:rsidP="00055332">
      <w:pPr>
        <w:ind w:left="308" w:hangingChars="171" w:hanging="308"/>
        <w:rPr>
          <w:rFonts w:ascii="Times New Roman" w:eastAsia="宋体" w:hAnsi="Times New Roman" w:cs="Times New Roman"/>
          <w:sz w:val="18"/>
          <w:szCs w:val="24"/>
        </w:rPr>
      </w:pP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[2] </w:t>
      </w:r>
      <w:r w:rsidRPr="00DF3BB5">
        <w:rPr>
          <w:rFonts w:ascii="Times New Roman" w:eastAsia="宋体" w:hAnsi="Times New Roman" w:cs="Times New Roman"/>
          <w:sz w:val="18"/>
          <w:szCs w:val="24"/>
        </w:rPr>
        <w:t>韩其为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. </w:t>
      </w:r>
      <w:r w:rsidRPr="00DF3BB5">
        <w:rPr>
          <w:rFonts w:ascii="Times New Roman" w:eastAsia="宋体" w:hAnsi="Times New Roman" w:cs="Times New Roman"/>
          <w:sz w:val="18"/>
          <w:szCs w:val="24"/>
        </w:rPr>
        <w:t>水量百分数的概念及在非均匀悬移质输沙中的应用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[J]. </w:t>
      </w:r>
      <w:proofErr w:type="gramStart"/>
      <w:r w:rsidRPr="00DF3BB5">
        <w:rPr>
          <w:rFonts w:ascii="Times New Roman" w:eastAsia="宋体" w:hAnsi="Times New Roman" w:cs="Times New Roman"/>
          <w:sz w:val="18"/>
          <w:szCs w:val="24"/>
        </w:rPr>
        <w:t>水科学</w:t>
      </w:r>
      <w:proofErr w:type="gramEnd"/>
      <w:r w:rsidRPr="00DF3BB5">
        <w:rPr>
          <w:rFonts w:ascii="Times New Roman" w:eastAsia="宋体" w:hAnsi="Times New Roman" w:cs="Times New Roman"/>
          <w:sz w:val="18"/>
          <w:szCs w:val="24"/>
        </w:rPr>
        <w:t>进展</w:t>
      </w:r>
      <w:r w:rsidRPr="00DF3BB5">
        <w:rPr>
          <w:rFonts w:ascii="Times New Roman" w:eastAsia="宋体" w:hAnsi="Times New Roman" w:cs="Times New Roman"/>
          <w:sz w:val="18"/>
          <w:szCs w:val="24"/>
        </w:rPr>
        <w:t>, 2007, 18</w:t>
      </w:r>
      <w:r w:rsidRPr="00DF3BB5">
        <w:rPr>
          <w:rFonts w:ascii="Times New Roman" w:eastAsia="宋体" w:hAnsi="Times New Roman" w:cs="Times New Roman"/>
          <w:sz w:val="18"/>
          <w:szCs w:val="24"/>
        </w:rPr>
        <w:t>（</w:t>
      </w:r>
      <w:r w:rsidRPr="00DF3BB5">
        <w:rPr>
          <w:rFonts w:ascii="Times New Roman" w:eastAsia="宋体" w:hAnsi="Times New Roman" w:cs="Times New Roman"/>
          <w:sz w:val="18"/>
          <w:szCs w:val="24"/>
        </w:rPr>
        <w:t>5</w:t>
      </w:r>
      <w:r w:rsidRPr="00DF3BB5">
        <w:rPr>
          <w:rFonts w:ascii="Times New Roman" w:eastAsia="宋体" w:hAnsi="Times New Roman" w:cs="Times New Roman"/>
          <w:sz w:val="18"/>
          <w:szCs w:val="24"/>
        </w:rPr>
        <w:t>）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: 633-640. (HAN </w:t>
      </w:r>
      <w:proofErr w:type="spellStart"/>
      <w:r w:rsidRPr="00DF3BB5">
        <w:rPr>
          <w:rFonts w:ascii="Times New Roman" w:eastAsia="宋体" w:hAnsi="Times New Roman" w:cs="Times New Roman"/>
          <w:sz w:val="18"/>
          <w:szCs w:val="24"/>
        </w:rPr>
        <w:t>Qiwei</w:t>
      </w:r>
      <w:proofErr w:type="spellEnd"/>
      <w:r w:rsidRPr="00DF3BB5">
        <w:rPr>
          <w:rFonts w:ascii="Times New Roman" w:eastAsia="宋体" w:hAnsi="Times New Roman" w:cs="Times New Roman"/>
          <w:sz w:val="18"/>
          <w:szCs w:val="24"/>
        </w:rPr>
        <w:t>. Percentage of flow discharge and its application in non-equilibrium transportation of nonuniform suspended-load [J]. Advances in Water Science, 2007, 18(5): 633-640. (</w:t>
      </w:r>
      <w:proofErr w:type="gramStart"/>
      <w:r w:rsidRPr="00DF3BB5">
        <w:rPr>
          <w:rFonts w:ascii="Times New Roman" w:eastAsia="宋体" w:hAnsi="Times New Roman" w:cs="Times New Roman"/>
          <w:sz w:val="18"/>
          <w:szCs w:val="24"/>
        </w:rPr>
        <w:t>in</w:t>
      </w:r>
      <w:proofErr w:type="gramEnd"/>
      <w:r w:rsidRPr="00DF3BB5">
        <w:rPr>
          <w:rFonts w:ascii="Times New Roman" w:eastAsia="宋体" w:hAnsi="Times New Roman" w:cs="Times New Roman"/>
          <w:sz w:val="18"/>
          <w:szCs w:val="24"/>
        </w:rPr>
        <w:t xml:space="preserve"> Chinese))</w:t>
      </w:r>
    </w:p>
    <w:p w14:paraId="36A0EE0C" w14:textId="77777777" w:rsidR="00055332" w:rsidRPr="00DF3BB5" w:rsidRDefault="00055332" w:rsidP="00055332">
      <w:pPr>
        <w:ind w:left="308" w:hangingChars="171" w:hanging="308"/>
        <w:rPr>
          <w:rFonts w:ascii="Times New Roman" w:eastAsia="宋体" w:hAnsi="Times New Roman" w:cs="Times New Roman"/>
          <w:sz w:val="18"/>
          <w:szCs w:val="24"/>
        </w:rPr>
      </w:pP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[3] </w:t>
      </w:r>
      <w:r w:rsidRPr="00DF3BB5">
        <w:rPr>
          <w:rFonts w:ascii="Times New Roman" w:eastAsia="宋体" w:hAnsi="Times New Roman" w:cs="Times New Roman"/>
          <w:sz w:val="18"/>
          <w:szCs w:val="24"/>
        </w:rPr>
        <w:t>高永霞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, </w:t>
      </w:r>
      <w:r w:rsidRPr="00DF3BB5">
        <w:rPr>
          <w:rFonts w:ascii="Times New Roman" w:eastAsia="宋体" w:hAnsi="Times New Roman" w:cs="Times New Roman"/>
          <w:sz w:val="18"/>
          <w:szCs w:val="24"/>
        </w:rPr>
        <w:t>孙小静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, </w:t>
      </w:r>
      <w:r w:rsidRPr="00DF3BB5">
        <w:rPr>
          <w:rFonts w:ascii="Times New Roman" w:eastAsia="宋体" w:hAnsi="Times New Roman" w:cs="Times New Roman"/>
          <w:sz w:val="18"/>
          <w:szCs w:val="24"/>
        </w:rPr>
        <w:t>张战平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, </w:t>
      </w:r>
      <w:r w:rsidRPr="00DF3BB5">
        <w:rPr>
          <w:rFonts w:ascii="Times New Roman" w:eastAsia="宋体" w:hAnsi="Times New Roman" w:cs="Times New Roman"/>
          <w:sz w:val="18"/>
          <w:szCs w:val="24"/>
        </w:rPr>
        <w:t>等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. </w:t>
      </w:r>
      <w:r w:rsidRPr="00DF3BB5">
        <w:rPr>
          <w:rFonts w:ascii="Times New Roman" w:eastAsia="宋体" w:hAnsi="Times New Roman" w:cs="Times New Roman"/>
          <w:sz w:val="18"/>
          <w:szCs w:val="24"/>
        </w:rPr>
        <w:t>风浪扰动引起湖泊磷形态变化的模拟试验研究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[J]. </w:t>
      </w:r>
      <w:proofErr w:type="gramStart"/>
      <w:r w:rsidRPr="00DF3BB5">
        <w:rPr>
          <w:rFonts w:ascii="Times New Roman" w:eastAsia="宋体" w:hAnsi="Times New Roman" w:cs="Times New Roman"/>
          <w:sz w:val="18"/>
          <w:szCs w:val="24"/>
        </w:rPr>
        <w:t>水科学</w:t>
      </w:r>
      <w:proofErr w:type="gramEnd"/>
      <w:r w:rsidRPr="00DF3BB5">
        <w:rPr>
          <w:rFonts w:ascii="Times New Roman" w:eastAsia="宋体" w:hAnsi="Times New Roman" w:cs="Times New Roman"/>
          <w:sz w:val="18"/>
          <w:szCs w:val="24"/>
        </w:rPr>
        <w:t>进展</w:t>
      </w:r>
      <w:r w:rsidRPr="00DF3BB5">
        <w:rPr>
          <w:rFonts w:ascii="Times New Roman" w:eastAsia="宋体" w:hAnsi="Times New Roman" w:cs="Times New Roman"/>
          <w:sz w:val="18"/>
          <w:szCs w:val="24"/>
        </w:rPr>
        <w:t>, 2007, 18</w:t>
      </w:r>
      <w:r w:rsidRPr="00DF3BB5">
        <w:rPr>
          <w:rFonts w:ascii="Times New Roman" w:eastAsia="宋体" w:hAnsi="Times New Roman" w:cs="Times New Roman"/>
          <w:sz w:val="18"/>
          <w:szCs w:val="24"/>
        </w:rPr>
        <w:t>（</w:t>
      </w:r>
      <w:r w:rsidRPr="00DF3BB5">
        <w:rPr>
          <w:rFonts w:ascii="Times New Roman" w:eastAsia="宋体" w:hAnsi="Times New Roman" w:cs="Times New Roman"/>
          <w:sz w:val="18"/>
          <w:szCs w:val="24"/>
        </w:rPr>
        <w:t>5</w:t>
      </w:r>
      <w:r w:rsidRPr="00DF3BB5">
        <w:rPr>
          <w:rFonts w:ascii="Times New Roman" w:eastAsia="宋体" w:hAnsi="Times New Roman" w:cs="Times New Roman"/>
          <w:sz w:val="18"/>
          <w:szCs w:val="24"/>
        </w:rPr>
        <w:t>）</w:t>
      </w: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: 668-673. (GAO </w:t>
      </w:r>
      <w:proofErr w:type="spellStart"/>
      <w:r w:rsidRPr="00DF3BB5">
        <w:rPr>
          <w:rFonts w:ascii="Times New Roman" w:eastAsia="宋体" w:hAnsi="Times New Roman" w:cs="Times New Roman"/>
          <w:sz w:val="18"/>
          <w:szCs w:val="24"/>
        </w:rPr>
        <w:t>Yongxia</w:t>
      </w:r>
      <w:proofErr w:type="spellEnd"/>
      <w:r w:rsidRPr="00DF3BB5">
        <w:rPr>
          <w:rFonts w:ascii="Times New Roman" w:eastAsia="宋体" w:hAnsi="Times New Roman" w:cs="Times New Roman"/>
          <w:sz w:val="18"/>
          <w:szCs w:val="24"/>
        </w:rPr>
        <w:t xml:space="preserve">, SUN </w:t>
      </w:r>
      <w:proofErr w:type="spellStart"/>
      <w:r w:rsidRPr="00DF3BB5">
        <w:rPr>
          <w:rFonts w:ascii="Times New Roman" w:eastAsia="宋体" w:hAnsi="Times New Roman" w:cs="Times New Roman"/>
          <w:sz w:val="18"/>
          <w:szCs w:val="24"/>
        </w:rPr>
        <w:t>Xiaojing</w:t>
      </w:r>
      <w:proofErr w:type="spellEnd"/>
      <w:r w:rsidRPr="00DF3BB5">
        <w:rPr>
          <w:rFonts w:ascii="Times New Roman" w:eastAsia="宋体" w:hAnsi="Times New Roman" w:cs="Times New Roman"/>
          <w:sz w:val="18"/>
          <w:szCs w:val="24"/>
        </w:rPr>
        <w:t xml:space="preserve">, ZHANG </w:t>
      </w:r>
      <w:proofErr w:type="spellStart"/>
      <w:r w:rsidRPr="00DF3BB5">
        <w:rPr>
          <w:rFonts w:ascii="Times New Roman" w:eastAsia="宋体" w:hAnsi="Times New Roman" w:cs="Times New Roman"/>
          <w:sz w:val="18"/>
          <w:szCs w:val="24"/>
        </w:rPr>
        <w:t>Zhanping</w:t>
      </w:r>
      <w:proofErr w:type="spellEnd"/>
      <w:r w:rsidRPr="00DF3BB5">
        <w:rPr>
          <w:rFonts w:ascii="Times New Roman" w:eastAsia="宋体" w:hAnsi="Times New Roman" w:cs="Times New Roman"/>
          <w:sz w:val="18"/>
          <w:szCs w:val="24"/>
        </w:rPr>
        <w:t>, et al. Simulated study on concentration change of different form phosphorus in shallow lakes caused by wind-wave disturbance [J]. Advances in Water Science, 2007, 18(5): 668-673. (</w:t>
      </w:r>
      <w:proofErr w:type="gramStart"/>
      <w:r w:rsidRPr="00DF3BB5">
        <w:rPr>
          <w:rFonts w:ascii="Times New Roman" w:eastAsia="宋体" w:hAnsi="Times New Roman" w:cs="Times New Roman"/>
          <w:sz w:val="18"/>
          <w:szCs w:val="24"/>
        </w:rPr>
        <w:t>in</w:t>
      </w:r>
      <w:proofErr w:type="gramEnd"/>
      <w:r w:rsidRPr="00DF3BB5">
        <w:rPr>
          <w:rFonts w:ascii="Times New Roman" w:eastAsia="宋体" w:hAnsi="Times New Roman" w:cs="Times New Roman"/>
          <w:sz w:val="18"/>
          <w:szCs w:val="24"/>
        </w:rPr>
        <w:t xml:space="preserve"> </w:t>
      </w:r>
      <w:r w:rsidRPr="00DF3BB5">
        <w:rPr>
          <w:rFonts w:ascii="Times New Roman" w:eastAsia="宋体" w:hAnsi="Times New Roman" w:cs="Times New Roman"/>
          <w:sz w:val="18"/>
          <w:szCs w:val="24"/>
        </w:rPr>
        <w:lastRenderedPageBreak/>
        <w:t>Chinese))</w:t>
      </w:r>
    </w:p>
    <w:p w14:paraId="56D91441" w14:textId="77777777" w:rsidR="00055332" w:rsidRPr="00DF3BB5" w:rsidRDefault="00055332" w:rsidP="00055332">
      <w:pPr>
        <w:ind w:left="308" w:hangingChars="171" w:hanging="308"/>
        <w:rPr>
          <w:rFonts w:ascii="Times New Roman" w:eastAsia="宋体" w:hAnsi="Times New Roman" w:cs="Times New Roman"/>
          <w:sz w:val="18"/>
          <w:szCs w:val="24"/>
        </w:rPr>
      </w:pPr>
      <w:r w:rsidRPr="00DF3BB5">
        <w:rPr>
          <w:rFonts w:ascii="Times New Roman" w:eastAsia="宋体" w:hAnsi="Times New Roman" w:cs="Times New Roman"/>
          <w:sz w:val="18"/>
          <w:szCs w:val="24"/>
        </w:rPr>
        <w:t>[4] SELLERS P J, MINTZ Y, SUD Y C, et al. A simple biosphere model (</w:t>
      </w:r>
      <w:proofErr w:type="spellStart"/>
      <w:r w:rsidRPr="00DF3BB5">
        <w:rPr>
          <w:rFonts w:ascii="Times New Roman" w:eastAsia="宋体" w:hAnsi="Times New Roman" w:cs="Times New Roman"/>
          <w:sz w:val="18"/>
          <w:szCs w:val="24"/>
        </w:rPr>
        <w:t>SiB</w:t>
      </w:r>
      <w:proofErr w:type="spellEnd"/>
      <w:r w:rsidRPr="00DF3BB5">
        <w:rPr>
          <w:rFonts w:ascii="Times New Roman" w:eastAsia="宋体" w:hAnsi="Times New Roman" w:cs="Times New Roman"/>
          <w:sz w:val="18"/>
          <w:szCs w:val="24"/>
        </w:rPr>
        <w:t>) for use within general circulation models[J]. Journal of Atmospheric Science, 1986, 43: 305-331.</w:t>
      </w:r>
    </w:p>
    <w:p w14:paraId="60EAEFE8" w14:textId="77777777" w:rsidR="00055332" w:rsidRPr="00DF3BB5" w:rsidRDefault="00055332" w:rsidP="00055332">
      <w:pPr>
        <w:ind w:left="308" w:hangingChars="171" w:hanging="308"/>
        <w:rPr>
          <w:rFonts w:ascii="Times New Roman" w:eastAsia="宋体" w:hAnsi="Times New Roman" w:cs="Times New Roman"/>
          <w:sz w:val="18"/>
          <w:szCs w:val="24"/>
        </w:rPr>
      </w:pP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[5] HAN </w:t>
      </w:r>
      <w:proofErr w:type="spellStart"/>
      <w:r w:rsidRPr="00DF3BB5">
        <w:rPr>
          <w:rFonts w:ascii="Times New Roman" w:eastAsia="宋体" w:hAnsi="Times New Roman" w:cs="Times New Roman"/>
          <w:sz w:val="18"/>
          <w:szCs w:val="24"/>
        </w:rPr>
        <w:t>Qiwei</w:t>
      </w:r>
      <w:proofErr w:type="spellEnd"/>
      <w:r w:rsidRPr="00DF3BB5">
        <w:rPr>
          <w:rFonts w:ascii="Times New Roman" w:eastAsia="宋体" w:hAnsi="Times New Roman" w:cs="Times New Roman"/>
          <w:sz w:val="18"/>
          <w:szCs w:val="24"/>
        </w:rPr>
        <w:t xml:space="preserve">, HE Ming-min. A discussion on distinction between wash load and bed material load[C]//Proc of the 4th Inter </w:t>
      </w:r>
      <w:proofErr w:type="spellStart"/>
      <w:r w:rsidRPr="00DF3BB5">
        <w:rPr>
          <w:rFonts w:ascii="Times New Roman" w:eastAsia="宋体" w:hAnsi="Times New Roman" w:cs="Times New Roman"/>
          <w:sz w:val="18"/>
          <w:szCs w:val="24"/>
        </w:rPr>
        <w:t>Symp</w:t>
      </w:r>
      <w:proofErr w:type="spellEnd"/>
      <w:r w:rsidRPr="00DF3BB5">
        <w:rPr>
          <w:rFonts w:ascii="Times New Roman" w:eastAsia="宋体" w:hAnsi="Times New Roman" w:cs="Times New Roman"/>
          <w:sz w:val="18"/>
          <w:szCs w:val="24"/>
        </w:rPr>
        <w:t xml:space="preserve"> on River Sedi-mentation. Beijing: China Ocean Press, 1989: 506-513.</w:t>
      </w:r>
    </w:p>
    <w:p w14:paraId="30027F82" w14:textId="77777777" w:rsidR="00055332" w:rsidRPr="00DF3BB5" w:rsidRDefault="00055332" w:rsidP="00055332">
      <w:pPr>
        <w:ind w:left="308" w:hangingChars="171" w:hanging="308"/>
        <w:rPr>
          <w:rFonts w:ascii="Times New Roman" w:eastAsia="宋体" w:hAnsi="Times New Roman" w:cs="Times New Roman"/>
          <w:sz w:val="18"/>
          <w:szCs w:val="18"/>
        </w:rPr>
      </w:pPr>
      <w:r w:rsidRPr="00DF3BB5">
        <w:rPr>
          <w:rFonts w:ascii="Times New Roman" w:eastAsia="宋体" w:hAnsi="Times New Roman" w:cs="Times New Roman"/>
          <w:sz w:val="18"/>
          <w:szCs w:val="24"/>
        </w:rPr>
        <w:t xml:space="preserve">[6] 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Environmental Protection Agency. Surface Water Resources in </w:t>
      </w:r>
      <w:proofErr w:type="gramStart"/>
      <w:r w:rsidRPr="00DF3BB5">
        <w:rPr>
          <w:rFonts w:ascii="Times New Roman" w:eastAsia="宋体" w:hAnsi="Times New Roman" w:cs="Times New Roman"/>
          <w:sz w:val="18"/>
          <w:szCs w:val="18"/>
        </w:rPr>
        <w:t>Ireland[</w:t>
      </w:r>
      <w:proofErr w:type="gramEnd"/>
      <w:r w:rsidRPr="00DF3BB5">
        <w:rPr>
          <w:rFonts w:ascii="Times New Roman" w:eastAsia="宋体" w:hAnsi="Times New Roman" w:cs="Times New Roman"/>
          <w:sz w:val="18"/>
          <w:szCs w:val="18"/>
        </w:rPr>
        <w:t>EB/OL]. [</w:t>
      </w:r>
      <w:r w:rsidRPr="00DF3BB5">
        <w:rPr>
          <w:rFonts w:ascii="Times New Roman" w:eastAsia="宋体" w:hAnsi="Times New Roman" w:cs="Times New Roman"/>
          <w:sz w:val="18"/>
          <w:szCs w:val="18"/>
        </w:rPr>
        <w:t>检索日期</w:t>
      </w:r>
      <w:r w:rsidRPr="00DF3BB5">
        <w:rPr>
          <w:rFonts w:ascii="Times New Roman" w:eastAsia="宋体" w:hAnsi="Times New Roman" w:cs="Times New Roman"/>
          <w:sz w:val="18"/>
          <w:szCs w:val="18"/>
        </w:rPr>
        <w:t xml:space="preserve">] </w:t>
      </w:r>
      <w:hyperlink r:id="rId7" w:history="1">
        <w:r w:rsidRPr="00DF3BB5">
          <w:rPr>
            <w:rFonts w:ascii="Times New Roman" w:eastAsia="宋体" w:hAnsi="Times New Roman" w:cs="Times New Roman"/>
            <w:sz w:val="18"/>
            <w:szCs w:val="18"/>
          </w:rPr>
          <w:t>http://www.epa.ie/techinfo/wateresources.htm</w:t>
        </w:r>
      </w:hyperlink>
      <w:r w:rsidRPr="00DF3BB5">
        <w:rPr>
          <w:rFonts w:ascii="Times New Roman" w:eastAsia="宋体" w:hAnsi="Times New Roman" w:cs="Times New Roman"/>
          <w:sz w:val="18"/>
          <w:szCs w:val="18"/>
        </w:rPr>
        <w:t>.</w:t>
      </w:r>
    </w:p>
    <w:p w14:paraId="52EC596D" w14:textId="77777777" w:rsidR="00055332" w:rsidRPr="00DF3BB5" w:rsidRDefault="00055332">
      <w:pPr>
        <w:rPr>
          <w:rFonts w:ascii="Times New Roman" w:hAnsi="Times New Roman" w:cs="Times New Roman"/>
        </w:rPr>
      </w:pPr>
    </w:p>
    <w:sectPr w:rsidR="00055332" w:rsidRPr="00DF3BB5" w:rsidSect="00444165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A7006" w14:textId="77777777" w:rsidR="004A0AE1" w:rsidRDefault="004A0AE1" w:rsidP="00055332">
      <w:r>
        <w:separator/>
      </w:r>
    </w:p>
  </w:endnote>
  <w:endnote w:type="continuationSeparator" w:id="0">
    <w:p w14:paraId="671C3504" w14:textId="77777777" w:rsidR="004A0AE1" w:rsidRDefault="004A0AE1" w:rsidP="00055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书宋简体">
    <w:altName w:val="宋体"/>
    <w:charset w:val="86"/>
    <w:family w:val="script"/>
    <w:pitch w:val="default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3BB65" w14:textId="77777777" w:rsidR="004A0AE1" w:rsidRDefault="004A0AE1" w:rsidP="00055332">
      <w:r>
        <w:separator/>
      </w:r>
    </w:p>
  </w:footnote>
  <w:footnote w:type="continuationSeparator" w:id="0">
    <w:p w14:paraId="6F7FA9DF" w14:textId="77777777" w:rsidR="004A0AE1" w:rsidRDefault="004A0AE1" w:rsidP="00055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4E"/>
    <w:rsid w:val="00031AA4"/>
    <w:rsid w:val="00055332"/>
    <w:rsid w:val="00304EAE"/>
    <w:rsid w:val="00444165"/>
    <w:rsid w:val="004A0AE1"/>
    <w:rsid w:val="005102CD"/>
    <w:rsid w:val="00844055"/>
    <w:rsid w:val="00C15535"/>
    <w:rsid w:val="00DF3BB5"/>
    <w:rsid w:val="00E9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F8734"/>
  <w15:chartTrackingRefBased/>
  <w15:docId w15:val="{250D175D-E2BC-4F41-8164-5461F4C6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pa.ie/techinfo/wateresources.ht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51C94-9EC7-4058-B02C-C921A618B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</dc:creator>
  <cp:keywords/>
  <dc:description/>
  <cp:lastModifiedBy>WY</cp:lastModifiedBy>
  <cp:revision>9</cp:revision>
  <dcterms:created xsi:type="dcterms:W3CDTF">2023-12-08T10:15:00Z</dcterms:created>
  <dcterms:modified xsi:type="dcterms:W3CDTF">2023-12-08T10:23:00Z</dcterms:modified>
</cp:coreProperties>
</file>