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82B8" w14:textId="77777777" w:rsidR="00AE7CF5" w:rsidRDefault="009E2A10" w:rsidP="00FE4CA7">
      <w:pPr>
        <w:ind w:firstLineChars="600" w:firstLine="264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期末考试相关</w:t>
      </w:r>
    </w:p>
    <w:p w14:paraId="14F7CA47" w14:textId="77777777" w:rsidR="009E2A10" w:rsidRDefault="009E2A10" w:rsidP="009E2A1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试卷组成：</w:t>
      </w:r>
      <w:r>
        <w:rPr>
          <w:rFonts w:hint="eastAsia"/>
          <w:sz w:val="28"/>
          <w:szCs w:val="28"/>
        </w:rPr>
        <w:t>单选题1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道（每题一分，共1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分）、多选题5道（每题2分，共1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分）、论述题4道（每题1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分，共4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分）。材料分析题2道（每题1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分，共3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0117BBF8" w14:textId="77777777" w:rsidR="009E2A10" w:rsidRDefault="009E2A10" w:rsidP="009E2A1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复习重点：</w:t>
      </w:r>
      <w:r>
        <w:rPr>
          <w:rFonts w:hint="eastAsia"/>
          <w:sz w:val="28"/>
          <w:szCs w:val="28"/>
        </w:rPr>
        <w:t>每章的一级标题&amp;书中字体与其他地方不一样的文本</w:t>
      </w:r>
    </w:p>
    <w:p w14:paraId="0692D916" w14:textId="77777777" w:rsidR="009E2A10" w:rsidRDefault="009E2A10" w:rsidP="009E2A1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复习提纲</w:t>
      </w:r>
      <w:r>
        <w:rPr>
          <w:rFonts w:hint="eastAsia"/>
          <w:sz w:val="28"/>
          <w:szCs w:val="28"/>
        </w:rPr>
        <w:t>：</w:t>
      </w:r>
    </w:p>
    <w:p w14:paraId="4A9ED91D" w14:textId="19B535AE" w:rsidR="009E2A10" w:rsidRDefault="009E2A10" w:rsidP="009E2A1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绪论：</w:t>
      </w:r>
      <w:r>
        <w:rPr>
          <w:rFonts w:hint="eastAsia"/>
          <w:sz w:val="28"/>
          <w:szCs w:val="28"/>
        </w:rPr>
        <w:t>思想道德与法律间的辩证关系</w:t>
      </w:r>
    </w:p>
    <w:p w14:paraId="371DD936" w14:textId="77777777" w:rsidR="00002A66" w:rsidRPr="00002A66" w:rsidRDefault="00002A66" w:rsidP="00002A66">
      <w:pPr>
        <w:rPr>
          <w:rFonts w:ascii="Calibri" w:eastAsia="宋体" w:hAnsi="Calibri" w:cs="Arial"/>
          <w:sz w:val="24"/>
          <w:szCs w:val="24"/>
        </w:rPr>
      </w:pPr>
      <w:r w:rsidRPr="00002A66">
        <w:rPr>
          <w:rFonts w:ascii="Calibri" w:eastAsia="宋体" w:hAnsi="Calibri" w:cs="Arial"/>
          <w:b/>
          <w:bCs/>
          <w:sz w:val="24"/>
          <w:szCs w:val="24"/>
        </w:rPr>
        <w:t>怎样理解思想道德和法律之间的辩证关系？</w:t>
      </w:r>
    </w:p>
    <w:p w14:paraId="57D921FC" w14:textId="0F22AFE8" w:rsidR="00002A66" w:rsidRDefault="00002A66" w:rsidP="00002A66">
      <w:pPr>
        <w:rPr>
          <w:rFonts w:hint="eastAsia"/>
          <w:sz w:val="28"/>
          <w:szCs w:val="28"/>
        </w:rPr>
      </w:pPr>
      <w:r w:rsidRPr="00002A66">
        <w:rPr>
          <w:rFonts w:ascii="Calibri" w:eastAsia="宋体" w:hAnsi="Calibri" w:cs="Arial"/>
          <w:sz w:val="24"/>
          <w:szCs w:val="24"/>
        </w:rPr>
        <w:t>思想道德和法律都是调节人们思想行为，协调人际关系，维护社会秩序的重要手段。思想道德和法律虽然在调节领域，调节方式，调节目标等方面存在很大的不同，但是二者都是上层建筑的重要组成部分</w:t>
      </w:r>
      <w:r w:rsidRPr="00002A66">
        <w:rPr>
          <w:rFonts w:ascii="Calibri" w:eastAsia="宋体" w:hAnsi="Calibri" w:cs="Arial"/>
          <w:sz w:val="24"/>
          <w:szCs w:val="24"/>
        </w:rPr>
        <w:t xml:space="preserve"> </w:t>
      </w:r>
      <w:r w:rsidRPr="00002A66">
        <w:rPr>
          <w:rFonts w:ascii="Calibri" w:eastAsia="宋体" w:hAnsi="Calibri" w:cs="Arial"/>
          <w:sz w:val="24"/>
          <w:szCs w:val="24"/>
        </w:rPr>
        <w:t>共同服务于一定的经济基础。一方面思想道德为法律提供思想指引和价值基础。另一方面，法律为思想道德提供制度保障。</w:t>
      </w:r>
    </w:p>
    <w:p w14:paraId="4AFC14BE" w14:textId="77777777" w:rsidR="009E2A10" w:rsidRDefault="009E2A10" w:rsidP="009E2A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第一章：人 生 观</w:t>
      </w:r>
    </w:p>
    <w:p w14:paraId="43B4AA7E" w14:textId="7EF9E810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人生观的内涵&amp;主要内容</w:t>
      </w:r>
    </w:p>
    <w:p w14:paraId="5448B103" w14:textId="64CC538D" w:rsidR="00002A66" w:rsidRDefault="00002A66" w:rsidP="009E2A10">
      <w:pPr>
        <w:rPr>
          <w:rFonts w:hint="eastAsia"/>
          <w:sz w:val="28"/>
          <w:szCs w:val="28"/>
        </w:rPr>
      </w:pPr>
      <w:r w:rsidRPr="00002A66">
        <w:rPr>
          <w:rFonts w:hint="eastAsia"/>
        </w:rPr>
        <w:drawing>
          <wp:inline distT="0" distB="0" distL="0" distR="0" wp14:anchorId="2E85CE97" wp14:editId="4CD00E95">
            <wp:extent cx="5273040" cy="1188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8C14" w14:textId="6AC599F9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人的社会价值&amp;自我价值</w:t>
      </w:r>
    </w:p>
    <w:p w14:paraId="6901AB69" w14:textId="77777777" w:rsidR="00002A66" w:rsidRPr="00002A66" w:rsidRDefault="00002A66" w:rsidP="00002A66">
      <w:pPr>
        <w:rPr>
          <w:rFonts w:ascii="Calibri" w:eastAsia="宋体" w:hAnsi="Calibri" w:cs="Arial"/>
          <w:sz w:val="24"/>
          <w:szCs w:val="24"/>
        </w:rPr>
      </w:pPr>
      <w:r w:rsidRPr="00002A66">
        <w:rPr>
          <w:rFonts w:ascii="Calibri" w:eastAsia="宋体" w:hAnsi="Calibri" w:cs="Arial"/>
          <w:b/>
          <w:bCs/>
          <w:sz w:val="24"/>
          <w:szCs w:val="24"/>
        </w:rPr>
        <w:t>人生的社会价值与自我价值的关系？</w:t>
      </w:r>
    </w:p>
    <w:p w14:paraId="0019D7D4" w14:textId="77777777" w:rsidR="00002A66" w:rsidRPr="00002A66" w:rsidRDefault="00002A66" w:rsidP="00002A66">
      <w:pPr>
        <w:rPr>
          <w:rFonts w:ascii="Calibri" w:eastAsia="宋体" w:hAnsi="Calibri" w:cs="Arial"/>
          <w:sz w:val="24"/>
          <w:szCs w:val="24"/>
        </w:rPr>
      </w:pPr>
      <w:r w:rsidRPr="00002A66">
        <w:rPr>
          <w:rFonts w:ascii="Calibri" w:eastAsia="宋体" w:hAnsi="Calibri" w:cs="Arial"/>
          <w:sz w:val="24"/>
          <w:szCs w:val="24"/>
        </w:rPr>
        <w:t>二者相互区别</w:t>
      </w:r>
      <w:r w:rsidRPr="00002A66">
        <w:rPr>
          <w:rFonts w:ascii="Calibri" w:eastAsia="宋体" w:hAnsi="Calibri" w:cs="Arial"/>
          <w:sz w:val="24"/>
          <w:szCs w:val="24"/>
        </w:rPr>
        <w:t>,</w:t>
      </w:r>
      <w:r w:rsidRPr="00002A66">
        <w:rPr>
          <w:rFonts w:ascii="Calibri" w:eastAsia="宋体" w:hAnsi="Calibri" w:cs="Arial"/>
          <w:sz w:val="24"/>
          <w:szCs w:val="24"/>
        </w:rPr>
        <w:t>又密切联系、相互依存</w:t>
      </w:r>
      <w:r w:rsidRPr="00002A66">
        <w:rPr>
          <w:rFonts w:ascii="Calibri" w:eastAsia="宋体" w:hAnsi="Calibri" w:cs="Arial"/>
          <w:sz w:val="24"/>
          <w:szCs w:val="24"/>
        </w:rPr>
        <w:t>,</w:t>
      </w:r>
      <w:r w:rsidRPr="00002A66">
        <w:rPr>
          <w:rFonts w:ascii="Calibri" w:eastAsia="宋体" w:hAnsi="Calibri" w:cs="Arial"/>
          <w:sz w:val="24"/>
          <w:szCs w:val="24"/>
        </w:rPr>
        <w:t>共同构成了人生价值的矛盾统一体。人生的自我价值是个体生存和发展的必要条件</w:t>
      </w:r>
      <w:r w:rsidRPr="00002A66">
        <w:rPr>
          <w:rFonts w:ascii="Calibri" w:eastAsia="宋体" w:hAnsi="Calibri" w:cs="Arial"/>
          <w:sz w:val="24"/>
          <w:szCs w:val="24"/>
        </w:rPr>
        <w:t>,</w:t>
      </w:r>
      <w:r w:rsidRPr="00002A66">
        <w:rPr>
          <w:rFonts w:ascii="Calibri" w:eastAsia="宋体" w:hAnsi="Calibri" w:cs="Arial"/>
          <w:sz w:val="24"/>
          <w:szCs w:val="24"/>
        </w:rPr>
        <w:t>人生自我价值的实现是个体为社会制造更大价值的前提。个体通过努力提高自我价值的过程</w:t>
      </w:r>
      <w:r w:rsidRPr="00002A66">
        <w:rPr>
          <w:rFonts w:ascii="Calibri" w:eastAsia="宋体" w:hAnsi="Calibri" w:cs="Arial"/>
          <w:sz w:val="24"/>
          <w:szCs w:val="24"/>
        </w:rPr>
        <w:t>,</w:t>
      </w:r>
      <w:r w:rsidRPr="00002A66">
        <w:rPr>
          <w:rFonts w:ascii="Calibri" w:eastAsia="宋体" w:hAnsi="Calibri" w:cs="Arial"/>
          <w:sz w:val="24"/>
          <w:szCs w:val="24"/>
        </w:rPr>
        <w:t>也是其创造社</w:t>
      </w:r>
      <w:proofErr w:type="gramStart"/>
      <w:r w:rsidRPr="00002A66">
        <w:rPr>
          <w:rFonts w:ascii="Calibri" w:eastAsia="宋体" w:hAnsi="Calibri" w:cs="Arial"/>
          <w:sz w:val="24"/>
          <w:szCs w:val="24"/>
        </w:rPr>
        <w:t>会价值</w:t>
      </w:r>
      <w:proofErr w:type="gramEnd"/>
      <w:r w:rsidRPr="00002A66">
        <w:rPr>
          <w:rFonts w:ascii="Calibri" w:eastAsia="宋体" w:hAnsi="Calibri" w:cs="Arial"/>
          <w:sz w:val="24"/>
          <w:szCs w:val="24"/>
        </w:rPr>
        <w:t>的过程。人生的社会价值是社会存在和发展的必然要求</w:t>
      </w:r>
      <w:r w:rsidRPr="00002A66">
        <w:rPr>
          <w:rFonts w:ascii="Calibri" w:eastAsia="宋体" w:hAnsi="Calibri" w:cs="Arial"/>
          <w:sz w:val="24"/>
          <w:szCs w:val="24"/>
        </w:rPr>
        <w:t>,</w:t>
      </w:r>
      <w:r w:rsidRPr="00002A66">
        <w:rPr>
          <w:rFonts w:ascii="Calibri" w:eastAsia="宋体" w:hAnsi="Calibri" w:cs="Arial"/>
          <w:sz w:val="24"/>
          <w:szCs w:val="24"/>
        </w:rPr>
        <w:t>人生社会价值的实现是个体自我完善、全面发展的保障。</w:t>
      </w:r>
    </w:p>
    <w:p w14:paraId="39B0E642" w14:textId="77777777" w:rsidR="00002A66" w:rsidRPr="00002A66" w:rsidRDefault="00002A66" w:rsidP="009E2A10">
      <w:pPr>
        <w:rPr>
          <w:rFonts w:hint="eastAsia"/>
          <w:sz w:val="28"/>
          <w:szCs w:val="28"/>
        </w:rPr>
      </w:pPr>
    </w:p>
    <w:p w14:paraId="0DF388C0" w14:textId="77777777" w:rsidR="009E2A10" w:rsidRDefault="009E2A10" w:rsidP="009E2A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第二章：理 想 信 念</w:t>
      </w:r>
    </w:p>
    <w:p w14:paraId="52D1EB0A" w14:textId="6E74E7A7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理想的内涵&amp;特点</w:t>
      </w:r>
    </w:p>
    <w:p w14:paraId="15E7E4D6" w14:textId="0991277A" w:rsidR="00002A66" w:rsidRDefault="00002A66" w:rsidP="009E2A10">
      <w:pPr>
        <w:rPr>
          <w:rFonts w:hint="eastAsia"/>
          <w:sz w:val="28"/>
          <w:szCs w:val="28"/>
        </w:rPr>
      </w:pPr>
      <w:r w:rsidRPr="00002A66">
        <w:rPr>
          <w:rFonts w:hint="eastAsia"/>
        </w:rPr>
        <w:lastRenderedPageBreak/>
        <w:drawing>
          <wp:inline distT="0" distB="0" distL="0" distR="0" wp14:anchorId="5C510E9B" wp14:editId="239E4386">
            <wp:extent cx="5273040" cy="5943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CECD" w14:textId="051E2FA8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崇高的理想信念的内容</w:t>
      </w:r>
    </w:p>
    <w:p w14:paraId="7216E45E" w14:textId="30CC4442" w:rsidR="00002A66" w:rsidRDefault="00002A66" w:rsidP="009E2A10">
      <w:pPr>
        <w:rPr>
          <w:rFonts w:hint="eastAsia"/>
          <w:sz w:val="28"/>
          <w:szCs w:val="28"/>
        </w:rPr>
      </w:pPr>
      <w:r>
        <w:rPr>
          <w:sz w:val="24"/>
          <w:szCs w:val="24"/>
        </w:rPr>
        <w:t>崇高的理想信念有哪些？
马克思主义。 中国特色社会主义。 共产主义。</w:t>
      </w:r>
    </w:p>
    <w:p w14:paraId="6A346516" w14:textId="756120F1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当代大学生如何实现“中国梦”的理想</w:t>
      </w:r>
    </w:p>
    <w:p w14:paraId="2A39A9F9" w14:textId="41453EE0" w:rsidR="00002A66" w:rsidRPr="00315717" w:rsidRDefault="00002A66" w:rsidP="009E2A10">
      <w:pPr>
        <w:rPr>
          <w:rFonts w:ascii="Calibri" w:eastAsia="宋体" w:hAnsi="Calibri" w:cs="Arial" w:hint="eastAsia"/>
          <w:sz w:val="24"/>
          <w:szCs w:val="24"/>
        </w:rPr>
      </w:pPr>
      <w:r w:rsidRPr="00002A66">
        <w:rPr>
          <w:rFonts w:ascii="Calibri" w:eastAsia="宋体" w:hAnsi="Calibri" w:cs="Arial"/>
          <w:sz w:val="24"/>
          <w:szCs w:val="24"/>
        </w:rPr>
        <w:t>大学生如何实现中国梦的理想？</w:t>
      </w:r>
      <w:r w:rsidRPr="00002A66">
        <w:rPr>
          <w:rFonts w:ascii="Calibri" w:eastAsia="宋体" w:hAnsi="Calibri" w:cs="Arial"/>
          <w:sz w:val="24"/>
          <w:szCs w:val="24"/>
        </w:rPr>
        <w:t xml:space="preserve">
</w:t>
      </w:r>
      <w:r w:rsidRPr="00002A66">
        <w:rPr>
          <w:rFonts w:ascii="Calibri" w:eastAsia="宋体" w:hAnsi="Calibri" w:cs="Arial"/>
          <w:sz w:val="24"/>
          <w:szCs w:val="24"/>
        </w:rPr>
        <w:t>大学生肩负实现中华民族伟大复兴中国梦的历史重任，只有把实现理想的道路建立在脚踏实地的奋斗上，必须立志当高远</w:t>
      </w:r>
      <w:r w:rsidRPr="00002A66">
        <w:rPr>
          <w:rFonts w:ascii="Calibri" w:eastAsia="宋体" w:hAnsi="Calibri" w:cs="Arial"/>
          <w:sz w:val="24"/>
          <w:szCs w:val="24"/>
        </w:rPr>
        <w:t xml:space="preserve"> </w:t>
      </w:r>
      <w:r w:rsidRPr="00002A66">
        <w:rPr>
          <w:rFonts w:ascii="Calibri" w:eastAsia="宋体" w:hAnsi="Calibri" w:cs="Arial"/>
          <w:sz w:val="24"/>
          <w:szCs w:val="24"/>
        </w:rPr>
        <w:t>立志做大事</w:t>
      </w:r>
      <w:r w:rsidRPr="00002A66">
        <w:rPr>
          <w:rFonts w:ascii="Calibri" w:eastAsia="宋体" w:hAnsi="Calibri" w:cs="Arial"/>
          <w:sz w:val="24"/>
          <w:szCs w:val="24"/>
        </w:rPr>
        <w:t xml:space="preserve"> </w:t>
      </w:r>
      <w:r w:rsidRPr="00002A66">
        <w:rPr>
          <w:rFonts w:ascii="Calibri" w:eastAsia="宋体" w:hAnsi="Calibri" w:cs="Arial"/>
          <w:sz w:val="24"/>
          <w:szCs w:val="24"/>
        </w:rPr>
        <w:t>立志须躬行。</w:t>
      </w:r>
      <w:bookmarkStart w:id="0" w:name="_GoBack"/>
      <w:bookmarkEnd w:id="0"/>
    </w:p>
    <w:p w14:paraId="7716FC4B" w14:textId="77777777" w:rsidR="009E2A10" w:rsidRDefault="009E2A10" w:rsidP="009E2A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第三章：民 族 精 神 &amp;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 代 精 神</w:t>
      </w:r>
    </w:p>
    <w:p w14:paraId="47D9BA63" w14:textId="6B6C015B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中华民族的优秀传统的内容</w:t>
      </w:r>
    </w:p>
    <w:p w14:paraId="297CEA89" w14:textId="2A5258AC" w:rsidR="00002A66" w:rsidRDefault="00002A66" w:rsidP="009E2A10">
      <w:pPr>
        <w:rPr>
          <w:rFonts w:hint="eastAsia"/>
          <w:sz w:val="28"/>
          <w:szCs w:val="28"/>
        </w:rPr>
      </w:pPr>
      <w:r w:rsidRPr="00002A66">
        <w:rPr>
          <w:rFonts w:hint="eastAsia"/>
        </w:rPr>
        <w:drawing>
          <wp:inline distT="0" distB="0" distL="0" distR="0" wp14:anchorId="31312955" wp14:editId="6267270F">
            <wp:extent cx="5273040" cy="7924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4C99" w14:textId="34207961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民族精神及其优良品质</w:t>
      </w:r>
    </w:p>
    <w:p w14:paraId="5CDD4F3C" w14:textId="0D854D74" w:rsidR="00002A66" w:rsidRDefault="00002A66" w:rsidP="009E2A10">
      <w:pPr>
        <w:rPr>
          <w:rFonts w:hint="eastAsia"/>
          <w:sz w:val="28"/>
          <w:szCs w:val="28"/>
        </w:rPr>
      </w:pPr>
      <w:r w:rsidRPr="00002A66">
        <w:rPr>
          <w:rFonts w:hint="eastAsia"/>
        </w:rPr>
        <w:drawing>
          <wp:inline distT="0" distB="0" distL="0" distR="0" wp14:anchorId="509383FD" wp14:editId="53C37C53">
            <wp:extent cx="5273040" cy="7924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3AE4" w14:textId="164D1BB3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民族精神与时代精神的关系</w:t>
      </w:r>
    </w:p>
    <w:p w14:paraId="272C501C" w14:textId="1727397B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25A2D847" wp14:editId="3706B3A9">
            <wp:extent cx="5273040" cy="9906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DDE0" w14:textId="56D4EA6A" w:rsidR="009E2A10" w:rsidRDefault="009E2A10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理解“实现中国梦必须弘扬民族精神”的基本内涵</w:t>
      </w:r>
    </w:p>
    <w:p w14:paraId="4131D054" w14:textId="58F45F40" w:rsidR="00315717" w:rsidRDefault="00315717" w:rsidP="009E2A10">
      <w:pPr>
        <w:rPr>
          <w:rFonts w:hint="eastAsia"/>
          <w:sz w:val="28"/>
          <w:szCs w:val="28"/>
        </w:rPr>
      </w:pPr>
      <w:r>
        <w:rPr>
          <w:sz w:val="24"/>
          <w:szCs w:val="24"/>
        </w:rPr>
        <w:t>凝聚中国精神的精神纽带。激发创新创造的精神动力。推进复兴伟业的精神定力。</w:t>
      </w:r>
    </w:p>
    <w:p w14:paraId="6B5E91D2" w14:textId="77777777" w:rsidR="009E2A10" w:rsidRDefault="009E2A10" w:rsidP="009E2A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第四章：社 会 主 义 核 心 价 值 观</w:t>
      </w:r>
    </w:p>
    <w:p w14:paraId="260D1CAC" w14:textId="35B449D1" w:rsidR="009E2A10" w:rsidRDefault="009E2A10" w:rsidP="009E2A10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社会主义核心价值观的基本内容</w:t>
      </w:r>
      <w:r w:rsidR="006A6A37">
        <w:rPr>
          <w:rFonts w:hint="eastAsia"/>
          <w:sz w:val="28"/>
          <w:szCs w:val="28"/>
        </w:rPr>
        <w:t>&amp;作用</w:t>
      </w:r>
    </w:p>
    <w:p w14:paraId="60809D6F" w14:textId="27D623A5" w:rsidR="00315717" w:rsidRPr="00315717" w:rsidRDefault="00315717" w:rsidP="009E2A10">
      <w:pPr>
        <w:rPr>
          <w:rFonts w:ascii="Calibri" w:eastAsia="宋体" w:hAnsi="Calibri" w:cs="Arial" w:hint="eastAsia"/>
          <w:sz w:val="24"/>
          <w:szCs w:val="24"/>
        </w:rPr>
      </w:pPr>
      <w:r w:rsidRPr="00315717">
        <w:rPr>
          <w:rFonts w:ascii="Calibri" w:eastAsia="宋体" w:hAnsi="Calibri" w:cs="Arial"/>
          <w:sz w:val="24"/>
          <w:szCs w:val="24"/>
        </w:rPr>
        <w:lastRenderedPageBreak/>
        <w:t>内容：富强，民主，文明，和谐，自由，平等，公正，法治，爱国，敬业。诚信</w:t>
      </w:r>
      <w:r w:rsidRPr="00315717">
        <w:rPr>
          <w:rFonts w:ascii="Calibri" w:eastAsia="宋体" w:hAnsi="Calibri" w:cs="Arial"/>
          <w:sz w:val="24"/>
          <w:szCs w:val="24"/>
        </w:rPr>
        <w:t xml:space="preserve"> </w:t>
      </w:r>
      <w:r w:rsidRPr="00315717">
        <w:rPr>
          <w:rFonts w:ascii="Calibri" w:eastAsia="宋体" w:hAnsi="Calibri" w:cs="Arial"/>
          <w:sz w:val="24"/>
          <w:szCs w:val="24"/>
        </w:rPr>
        <w:t>友善</w:t>
      </w:r>
      <w:r w:rsidRPr="00315717">
        <w:rPr>
          <w:rFonts w:ascii="Calibri" w:eastAsia="宋体" w:hAnsi="Calibri" w:cs="Arial"/>
          <w:sz w:val="24"/>
          <w:szCs w:val="24"/>
        </w:rPr>
        <w:t xml:space="preserve">
</w:t>
      </w:r>
      <w:r w:rsidRPr="00315717">
        <w:rPr>
          <w:rFonts w:ascii="Calibri" w:eastAsia="宋体" w:hAnsi="Calibri" w:cs="Arial"/>
          <w:sz w:val="24"/>
          <w:szCs w:val="24"/>
        </w:rPr>
        <w:t>作用：是建设中国特色社会主义现代化强国</w:t>
      </w:r>
      <w:r w:rsidRPr="00315717">
        <w:rPr>
          <w:rFonts w:ascii="Calibri" w:eastAsia="宋体" w:hAnsi="Calibri" w:cs="Arial"/>
          <w:sz w:val="24"/>
          <w:szCs w:val="24"/>
        </w:rPr>
        <w:t xml:space="preserve"> </w:t>
      </w:r>
      <w:r w:rsidRPr="00315717">
        <w:rPr>
          <w:rFonts w:ascii="Calibri" w:eastAsia="宋体" w:hAnsi="Calibri" w:cs="Arial"/>
          <w:sz w:val="24"/>
          <w:szCs w:val="24"/>
        </w:rPr>
        <w:t>是实现中华民族伟大复兴中国梦的价值引领。为社会的有序运行，良性发展，提供明确的价值准则，保证中国特色社会主义事业始终沿着正确方向前进，是从事社会主义的铸魂工程。提高国家文化软实力。增进社会团结与和谐。</w:t>
      </w:r>
    </w:p>
    <w:p w14:paraId="6011ABCE" w14:textId="56A3B7D9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社会主义核心价值观的历史底蕴&amp;现实基础</w:t>
      </w:r>
    </w:p>
    <w:p w14:paraId="61D0F1B9" w14:textId="0CD2CC42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235E26AC" wp14:editId="0A8E36A3">
            <wp:extent cx="5273040" cy="5943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D5F4" w14:textId="0DF2A691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当代大学生如何培育及</w:t>
      </w:r>
      <w:proofErr w:type="gramStart"/>
      <w:r>
        <w:rPr>
          <w:rFonts w:hint="eastAsia"/>
          <w:sz w:val="28"/>
          <w:szCs w:val="28"/>
        </w:rPr>
        <w:t>践行</w:t>
      </w:r>
      <w:proofErr w:type="gramEnd"/>
      <w:r>
        <w:rPr>
          <w:rFonts w:hint="eastAsia"/>
          <w:sz w:val="28"/>
          <w:szCs w:val="28"/>
        </w:rPr>
        <w:t>社会主义核心价值观</w:t>
      </w:r>
    </w:p>
    <w:p w14:paraId="30ECD10F" w14:textId="16E9A5A3" w:rsidR="00315717" w:rsidRPr="00315717" w:rsidRDefault="00315717" w:rsidP="009E2A10">
      <w:pPr>
        <w:rPr>
          <w:rFonts w:ascii="Calibri" w:eastAsia="宋体" w:hAnsi="Calibri" w:cs="Arial" w:hint="eastAsia"/>
          <w:sz w:val="24"/>
          <w:szCs w:val="24"/>
        </w:rPr>
      </w:pPr>
      <w:r w:rsidRPr="00315717">
        <w:rPr>
          <w:rFonts w:ascii="Calibri" w:eastAsia="宋体" w:hAnsi="Calibri" w:cs="Arial"/>
          <w:sz w:val="24"/>
          <w:szCs w:val="24"/>
        </w:rPr>
        <w:t>培育和</w:t>
      </w:r>
      <w:proofErr w:type="gramStart"/>
      <w:r w:rsidRPr="00315717">
        <w:rPr>
          <w:rFonts w:ascii="Calibri" w:eastAsia="宋体" w:hAnsi="Calibri" w:cs="Arial"/>
          <w:sz w:val="24"/>
          <w:szCs w:val="24"/>
        </w:rPr>
        <w:t>践行</w:t>
      </w:r>
      <w:proofErr w:type="gramEnd"/>
      <w:r w:rsidRPr="00315717">
        <w:rPr>
          <w:rFonts w:ascii="Calibri" w:eastAsia="宋体" w:hAnsi="Calibri" w:cs="Arial"/>
          <w:sz w:val="24"/>
          <w:szCs w:val="24"/>
        </w:rPr>
        <w:t>社会主义核心价值观，目标高远，保持定力，不懈奋进，又要脚踏实地，严于律己，精益求精，将社会主义核心价值观转化为内心的价值准则，勤学以增智，修德以立身，明辨以正心，笃实以为功。</w:t>
      </w:r>
    </w:p>
    <w:p w14:paraId="0534BC7F" w14:textId="77777777" w:rsidR="006A6A37" w:rsidRDefault="006A6A37" w:rsidP="009E2A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第五章：道 德 &amp;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社 会 公 德</w:t>
      </w:r>
    </w:p>
    <w:p w14:paraId="53301938" w14:textId="217B728C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道德的起源</w:t>
      </w:r>
    </w:p>
    <w:p w14:paraId="17E6345C" w14:textId="17183659" w:rsidR="00315717" w:rsidRPr="00315717" w:rsidRDefault="00315717" w:rsidP="009E2A10">
      <w:pPr>
        <w:rPr>
          <w:rFonts w:ascii="Calibri" w:eastAsia="宋体" w:hAnsi="Calibri" w:cs="Arial" w:hint="eastAsia"/>
          <w:sz w:val="24"/>
          <w:szCs w:val="24"/>
        </w:rPr>
      </w:pPr>
      <w:r w:rsidRPr="00315717">
        <w:rPr>
          <w:rFonts w:ascii="Calibri" w:eastAsia="宋体" w:hAnsi="Calibri" w:cs="Arial"/>
          <w:sz w:val="24"/>
          <w:szCs w:val="24"/>
        </w:rPr>
        <w:t>马克思主义道德观认为，劳动是道德起源的首要前提，社会关系是到了赖以产生的客观条件，人的自我意识是道德产生的主观条件。</w:t>
      </w:r>
    </w:p>
    <w:p w14:paraId="77446550" w14:textId="1C8425A0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道德的本质</w:t>
      </w:r>
    </w:p>
    <w:p w14:paraId="14A42293" w14:textId="78EDAAF5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7F0E167A" wp14:editId="667A326F">
            <wp:extent cx="5273040" cy="3962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A474" w14:textId="50C462A7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社会公德的基本特点、要求、主要内容&amp;大学生的社会责任</w:t>
      </w:r>
    </w:p>
    <w:p w14:paraId="19097F01" w14:textId="3D8A2C94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1B0B934A" wp14:editId="1C81E064">
            <wp:extent cx="5273040" cy="7924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A952" w14:textId="78DCF1D8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职业生活的道德规范</w:t>
      </w:r>
    </w:p>
    <w:p w14:paraId="4F36E1A1" w14:textId="5F0BD2F9" w:rsidR="00315717" w:rsidRDefault="00315717" w:rsidP="009E2A10">
      <w:pPr>
        <w:rPr>
          <w:rFonts w:hint="eastAsia"/>
          <w:sz w:val="28"/>
          <w:szCs w:val="28"/>
        </w:rPr>
      </w:pPr>
      <w:r>
        <w:rPr>
          <w:sz w:val="24"/>
          <w:szCs w:val="24"/>
        </w:rPr>
        <w:t>爱岗敬业，诚实守信，办事公道，服务群众，奉献社会</w:t>
      </w:r>
    </w:p>
    <w:p w14:paraId="6D606496" w14:textId="77777777" w:rsidR="006A6A37" w:rsidRDefault="006A6A37" w:rsidP="009E2A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第六章：法 律 &amp;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法 制 &amp;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宪 法 &amp;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基 本 权 利</w:t>
      </w:r>
    </w:p>
    <w:p w14:paraId="25FFB85E" w14:textId="7CF96E08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法律的含义&amp;本质</w:t>
      </w:r>
    </w:p>
    <w:p w14:paraId="07FF2FB5" w14:textId="31F96EC3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lastRenderedPageBreak/>
        <w:drawing>
          <wp:inline distT="0" distB="0" distL="0" distR="0" wp14:anchorId="4842C771" wp14:editId="01F5137E">
            <wp:extent cx="5273040" cy="5943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AF3" w14:textId="491B0C34" w:rsidR="006A6A37" w:rsidRDefault="006A6A37" w:rsidP="009E2A10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我国社会主义法律的运行过程&amp;立法活动&amp;基本环节</w:t>
      </w:r>
    </w:p>
    <w:p w14:paraId="2DAFFDCF" w14:textId="2E165B3A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0DC5CB00" wp14:editId="73520F00">
            <wp:extent cx="5273040" cy="396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DD15" w14:textId="2AB68D06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我国宪法的基本特点</w:t>
      </w:r>
    </w:p>
    <w:p w14:paraId="384CE790" w14:textId="64CCAE02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714A33A5" wp14:editId="0AFB4682">
            <wp:extent cx="5273040" cy="7924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628B" w14:textId="1B3C7931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建设中国特色社会主义法治体系的主要内容</w:t>
      </w:r>
    </w:p>
    <w:p w14:paraId="7A0206F1" w14:textId="376D5E83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77653257" wp14:editId="3F68ED88">
            <wp:extent cx="5273040" cy="5943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4843" w14:textId="79CF94D6" w:rsidR="006A6A37" w:rsidRDefault="006A6A37" w:rsidP="009E2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中国法治建设的认识&amp;中国特色社会主义的法治道路</w:t>
      </w:r>
    </w:p>
    <w:p w14:paraId="2B8DE05C" w14:textId="6DFF1A2D" w:rsidR="0031571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62C5C7CD" wp14:editId="654D9FFA">
            <wp:extent cx="5273040" cy="5943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FD0B" w14:textId="6E9C20D0" w:rsidR="006A6A37" w:rsidRDefault="006A6A37" w:rsidP="009E2A10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rFonts w:hint="eastAsia"/>
          <w:sz w:val="28"/>
          <w:szCs w:val="28"/>
        </w:rPr>
        <w:t>法治思维&amp;我关宪法规定的基本权利</w:t>
      </w:r>
    </w:p>
    <w:p w14:paraId="76A3BE20" w14:textId="6C639C13" w:rsidR="00315717" w:rsidRDefault="00315717" w:rsidP="009E2A10">
      <w:pPr>
        <w:rPr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51F67696" wp14:editId="7196EFA2">
            <wp:extent cx="5273040" cy="3962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67F5" w14:textId="1CE967F1" w:rsidR="00315717" w:rsidRPr="006A6A37" w:rsidRDefault="00315717" w:rsidP="009E2A10">
      <w:pPr>
        <w:rPr>
          <w:rFonts w:hint="eastAsia"/>
          <w:sz w:val="28"/>
          <w:szCs w:val="28"/>
        </w:rPr>
      </w:pPr>
      <w:r w:rsidRPr="00315717">
        <w:rPr>
          <w:rFonts w:hint="eastAsia"/>
        </w:rPr>
        <w:drawing>
          <wp:inline distT="0" distB="0" distL="0" distR="0" wp14:anchorId="0C1D0730" wp14:editId="5ECDEC26">
            <wp:extent cx="5273040" cy="3962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717" w:rsidRPr="006A6A3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D5BB1" w14:textId="77777777" w:rsidR="007E31A2" w:rsidRDefault="007E31A2" w:rsidP="00002A66">
      <w:r>
        <w:separator/>
      </w:r>
    </w:p>
  </w:endnote>
  <w:endnote w:type="continuationSeparator" w:id="0">
    <w:p w14:paraId="38427229" w14:textId="77777777" w:rsidR="007E31A2" w:rsidRDefault="007E31A2" w:rsidP="0000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C607D" w14:textId="77777777" w:rsidR="00002A66" w:rsidRDefault="00002A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2EC1A" w14:textId="77777777" w:rsidR="00002A66" w:rsidRDefault="00002A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D86D" w14:textId="77777777" w:rsidR="00002A66" w:rsidRDefault="00002A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9D84D" w14:textId="77777777" w:rsidR="007E31A2" w:rsidRDefault="007E31A2" w:rsidP="00002A66">
      <w:r>
        <w:separator/>
      </w:r>
    </w:p>
  </w:footnote>
  <w:footnote w:type="continuationSeparator" w:id="0">
    <w:p w14:paraId="2CBE3D70" w14:textId="77777777" w:rsidR="007E31A2" w:rsidRDefault="007E31A2" w:rsidP="00002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5B9C5" w14:textId="77777777" w:rsidR="00002A66" w:rsidRDefault="00002A66" w:rsidP="00002A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EFD1A" w14:textId="77777777" w:rsidR="00002A66" w:rsidRDefault="00002A66" w:rsidP="00002A6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D46D9" w14:textId="77777777" w:rsidR="00002A66" w:rsidRDefault="00002A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0"/>
    <w:rsid w:val="00002A66"/>
    <w:rsid w:val="00315717"/>
    <w:rsid w:val="006A6A37"/>
    <w:rsid w:val="007E31A2"/>
    <w:rsid w:val="009E2A10"/>
    <w:rsid w:val="00AE7CF5"/>
    <w:rsid w:val="00F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A8513"/>
  <w15:chartTrackingRefBased/>
  <w15:docId w15:val="{FEDC216D-1F88-4031-8171-F12D29FC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98EB-1367-4A0E-81CC-AAEDF991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jygmjy@163.com</dc:creator>
  <cp:keywords/>
  <dc:description/>
  <cp:lastModifiedBy>jygmjy@163.com</cp:lastModifiedBy>
  <cp:revision>4</cp:revision>
  <dcterms:created xsi:type="dcterms:W3CDTF">2019-12-24T07:24:00Z</dcterms:created>
  <dcterms:modified xsi:type="dcterms:W3CDTF">2019-12-30T14:57:00Z</dcterms:modified>
</cp:coreProperties>
</file>