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B4BB4" w14:textId="20A9B103" w:rsidR="003E59F6" w:rsidRPr="004A5C5A" w:rsidRDefault="003E59F6" w:rsidP="003E59F6">
      <w:pPr>
        <w:widowControl/>
        <w:spacing w:after="120"/>
        <w:jc w:val="center"/>
        <w:outlineLvl w:val="1"/>
        <w:rPr>
          <w:rFonts w:ascii="Times New Roman" w:eastAsia="宋体" w:hAnsi="Times New Roman" w:cs="Arial"/>
          <w:b/>
          <w:bCs/>
          <w:color w:val="1F1F1F"/>
          <w:kern w:val="0"/>
          <w:sz w:val="40"/>
          <w:szCs w:val="40"/>
          <w14:ligatures w14:val="none"/>
        </w:rPr>
      </w:pPr>
      <w:r w:rsidRPr="004A5C5A">
        <w:rPr>
          <w:rFonts w:ascii="Times New Roman" w:eastAsia="宋体" w:hAnsi="Times New Roman" w:cs="Arial"/>
          <w:b/>
          <w:bCs/>
          <w:color w:val="1F1F1F"/>
          <w:kern w:val="0"/>
          <w:sz w:val="40"/>
          <w:szCs w:val="40"/>
          <w14:ligatures w14:val="none"/>
        </w:rPr>
        <w:t xml:space="preserve">OpenClaw </w:t>
      </w:r>
      <w:r w:rsidRPr="004A5C5A">
        <w:rPr>
          <w:rFonts w:ascii="Times New Roman" w:eastAsia="宋体" w:hAnsi="Times New Roman" w:cs="Arial"/>
          <w:b/>
          <w:bCs/>
          <w:color w:val="1F1F1F"/>
          <w:kern w:val="0"/>
          <w:sz w:val="40"/>
          <w:szCs w:val="40"/>
          <w14:ligatures w14:val="none"/>
        </w:rPr>
        <w:t>个人助理部署与集成</w:t>
      </w:r>
    </w:p>
    <w:p w14:paraId="59C40963" w14:textId="77777777" w:rsidR="003E59F6" w:rsidRPr="003E59F6" w:rsidRDefault="003E59F6" w:rsidP="003E59F6">
      <w:pPr>
        <w:widowControl/>
        <w:spacing w:after="120"/>
        <w:jc w:val="left"/>
        <w:outlineLvl w:val="2"/>
        <w:rPr>
          <w:rFonts w:ascii="Times New Roman" w:eastAsia="宋体" w:hAnsi="Times New Roman" w:cs="Arial"/>
          <w:b/>
          <w:bCs/>
          <w:color w:val="1F1F1F"/>
          <w:kern w:val="0"/>
          <w:sz w:val="27"/>
          <w:szCs w:val="27"/>
          <w14:ligatures w14:val="none"/>
        </w:rPr>
      </w:pP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7"/>
          <w:szCs w:val="27"/>
          <w14:ligatures w14:val="none"/>
        </w:rPr>
        <w:t>一、</w:t>
      </w: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7"/>
          <w:szCs w:val="27"/>
          <w14:ligatures w14:val="none"/>
        </w:rPr>
        <w:t>部署环境与架构演进</w:t>
      </w:r>
    </w:p>
    <w:p w14:paraId="50A9025D" w14:textId="77777777" w:rsidR="003E59F6" w:rsidRPr="003E59F6" w:rsidRDefault="003E59F6" w:rsidP="003E59F6">
      <w:pPr>
        <w:widowControl/>
        <w:jc w:val="left"/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</w:pP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1. </w:t>
      </w: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本地环境搭建</w:t>
      </w: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(WSL2)</w:t>
      </w:r>
    </w:p>
    <w:p w14:paraId="7ECC9D19" w14:textId="77777777" w:rsidR="003E59F6" w:rsidRPr="00FD6EFA" w:rsidRDefault="003E59F6" w:rsidP="004A5C5A">
      <w:pPr>
        <w:widowControl/>
        <w:spacing w:after="150"/>
        <w:ind w:firstLine="420"/>
        <w:jc w:val="left"/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</w:pP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项目初期在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 xml:space="preserve"> Windows 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宿主机的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 xml:space="preserve"> WSL2 (Ubuntu) 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环境下完成。通过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 xml:space="preserve"> Linux 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子系统实现了生产环境的本地模拟，完成了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 xml:space="preserve"> OpenClaw 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基础镜像的拉取、环境变量配置及核心代码的初步调试。此阶段重点验证了助手对本地文件系统的读写权限。</w:t>
      </w:r>
    </w:p>
    <w:p w14:paraId="603720C0" w14:textId="77777777" w:rsidR="00AF4D16" w:rsidRDefault="00AF4D16" w:rsidP="00BF6763">
      <w:pPr>
        <w:keepNext/>
        <w:widowControl/>
        <w:spacing w:after="150"/>
        <w:jc w:val="center"/>
        <w:rPr>
          <w:rFonts w:ascii="Times New Roman" w:eastAsia="宋体" w:hAnsi="Times New Roman"/>
          <w:noProof/>
        </w:rPr>
      </w:pPr>
    </w:p>
    <w:p w14:paraId="0485FA16" w14:textId="36B504BA" w:rsidR="00BF6763" w:rsidRPr="00FD6EFA" w:rsidRDefault="00BF6763" w:rsidP="00BF6763">
      <w:pPr>
        <w:keepNext/>
        <w:widowControl/>
        <w:spacing w:after="150"/>
        <w:jc w:val="center"/>
        <w:rPr>
          <w:rFonts w:ascii="Times New Roman" w:eastAsia="宋体" w:hAnsi="Times New Roman"/>
        </w:rPr>
      </w:pPr>
    </w:p>
    <w:p w14:paraId="32A9101F" w14:textId="10B33256" w:rsidR="00BF6763" w:rsidRDefault="00BF6763" w:rsidP="00BF6763">
      <w:pPr>
        <w:pStyle w:val="ae"/>
        <w:jc w:val="center"/>
        <w:rPr>
          <w:rFonts w:ascii="Times New Roman" w:eastAsia="宋体" w:hAnsi="Times New Roman"/>
        </w:rPr>
      </w:pPr>
      <w:r w:rsidRPr="00FD6EFA">
        <w:rPr>
          <w:rFonts w:ascii="Times New Roman" w:eastAsia="宋体" w:hAnsi="Times New Roman" w:hint="eastAsia"/>
        </w:rPr>
        <w:t>图</w:t>
      </w:r>
      <w:r w:rsidRPr="00FD6EFA">
        <w:rPr>
          <w:rFonts w:ascii="Times New Roman" w:eastAsia="宋体" w:hAnsi="Times New Roman" w:hint="eastAsia"/>
        </w:rPr>
        <w:t xml:space="preserve"> </w:t>
      </w:r>
      <w:r w:rsidRPr="00FD6EFA">
        <w:rPr>
          <w:rFonts w:ascii="Times New Roman" w:eastAsia="宋体" w:hAnsi="Times New Roman" w:hint="eastAsia"/>
        </w:rPr>
        <w:fldChar w:fldCharType="begin"/>
      </w:r>
      <w:r w:rsidRPr="00FD6EFA">
        <w:rPr>
          <w:rFonts w:ascii="Times New Roman" w:eastAsia="宋体" w:hAnsi="Times New Roman" w:hint="eastAsia"/>
        </w:rPr>
        <w:instrText xml:space="preserve"> SEQ </w:instrText>
      </w:r>
      <w:r w:rsidRPr="00FD6EFA">
        <w:rPr>
          <w:rFonts w:ascii="Times New Roman" w:eastAsia="宋体" w:hAnsi="Times New Roman" w:hint="eastAsia"/>
        </w:rPr>
        <w:instrText>图</w:instrText>
      </w:r>
      <w:r w:rsidRPr="00FD6EFA">
        <w:rPr>
          <w:rFonts w:ascii="Times New Roman" w:eastAsia="宋体" w:hAnsi="Times New Roman" w:hint="eastAsia"/>
        </w:rPr>
        <w:instrText xml:space="preserve"> \* ARABIC </w:instrText>
      </w:r>
      <w:r w:rsidRPr="00FD6EFA">
        <w:rPr>
          <w:rFonts w:ascii="Times New Roman" w:eastAsia="宋体" w:hAnsi="Times New Roman" w:hint="eastAsia"/>
        </w:rPr>
        <w:fldChar w:fldCharType="separate"/>
      </w:r>
      <w:r w:rsidR="004418D6">
        <w:rPr>
          <w:rFonts w:ascii="Times New Roman" w:eastAsia="宋体" w:hAnsi="Times New Roman"/>
          <w:noProof/>
        </w:rPr>
        <w:t>1</w:t>
      </w:r>
      <w:r w:rsidRPr="00FD6EFA">
        <w:rPr>
          <w:rFonts w:ascii="Times New Roman" w:eastAsia="宋体" w:hAnsi="Times New Roman" w:hint="eastAsia"/>
        </w:rPr>
        <w:fldChar w:fldCharType="end"/>
      </w:r>
      <w:r w:rsidRPr="00FD6EFA">
        <w:rPr>
          <w:rFonts w:ascii="Times New Roman" w:eastAsia="宋体" w:hAnsi="Times New Roman" w:hint="eastAsia"/>
        </w:rPr>
        <w:t xml:space="preserve"> </w:t>
      </w:r>
      <w:r w:rsidRPr="00FD6EFA">
        <w:rPr>
          <w:rFonts w:ascii="Times New Roman" w:eastAsia="宋体" w:hAnsi="Times New Roman" w:hint="eastAsia"/>
        </w:rPr>
        <w:t>在</w:t>
      </w:r>
      <w:r w:rsidRPr="00FD6EFA">
        <w:rPr>
          <w:rFonts w:ascii="Times New Roman" w:eastAsia="宋体" w:hAnsi="Times New Roman" w:hint="eastAsia"/>
        </w:rPr>
        <w:t>wsl2</w:t>
      </w:r>
      <w:r w:rsidRPr="00FD6EFA">
        <w:rPr>
          <w:rFonts w:ascii="Times New Roman" w:eastAsia="宋体" w:hAnsi="Times New Roman" w:hint="eastAsia"/>
        </w:rPr>
        <w:t>上成功部署</w:t>
      </w:r>
      <w:r w:rsidRPr="00FD6EFA">
        <w:rPr>
          <w:rFonts w:ascii="Times New Roman" w:eastAsia="宋体" w:hAnsi="Times New Roman" w:hint="eastAsia"/>
        </w:rPr>
        <w:t>openclaw</w:t>
      </w:r>
    </w:p>
    <w:p w14:paraId="12CC02D1" w14:textId="77777777" w:rsidR="004A5C5A" w:rsidRPr="004A5C5A" w:rsidRDefault="004A5C5A" w:rsidP="004A5C5A">
      <w:pPr>
        <w:rPr>
          <w:rFonts w:hint="eastAsia"/>
        </w:rPr>
      </w:pPr>
    </w:p>
    <w:p w14:paraId="0AB3B6D4" w14:textId="77777777" w:rsidR="003E59F6" w:rsidRPr="003E59F6" w:rsidRDefault="003E59F6" w:rsidP="003E59F6">
      <w:pPr>
        <w:widowControl/>
        <w:jc w:val="left"/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</w:pP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2. </w:t>
      </w: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云端环境迁移</w:t>
      </w: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(Zeabur)</w:t>
      </w:r>
    </w:p>
    <w:p w14:paraId="2B79A87A" w14:textId="77777777" w:rsidR="003E59F6" w:rsidRPr="00FD6EFA" w:rsidRDefault="003E59F6" w:rsidP="004A5C5A">
      <w:pPr>
        <w:widowControl/>
        <w:spacing w:after="150"/>
        <w:ind w:firstLine="420"/>
        <w:jc w:val="left"/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</w:pP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为了实现服务的全天候在线，项目随后由本地迁移至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 xml:space="preserve"> Zeabur 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云平台。通过容器化部署方式，将服务托管于云端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 xml:space="preserve"> VPS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。利用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 xml:space="preserve"> Zeabur 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的自动化部署链路，解决了公网访问、证书管理及服务持久化问题，确保了助理在任何网络环境下均可被激活。</w:t>
      </w:r>
    </w:p>
    <w:p w14:paraId="5800CA62" w14:textId="598330A1" w:rsidR="00F645D5" w:rsidRPr="00FD6EFA" w:rsidRDefault="00F645D5" w:rsidP="00F645D5">
      <w:pPr>
        <w:keepNext/>
        <w:widowControl/>
        <w:spacing w:after="150"/>
        <w:jc w:val="center"/>
        <w:rPr>
          <w:rFonts w:ascii="Times New Roman" w:eastAsia="宋体" w:hAnsi="Times New Roman"/>
        </w:rPr>
      </w:pPr>
    </w:p>
    <w:p w14:paraId="047E9A22" w14:textId="2F3E4F74" w:rsidR="00BF6763" w:rsidRDefault="00F645D5" w:rsidP="00F645D5">
      <w:pPr>
        <w:pStyle w:val="ae"/>
        <w:jc w:val="center"/>
        <w:rPr>
          <w:rFonts w:ascii="Times New Roman" w:eastAsia="宋体" w:hAnsi="Times New Roman"/>
        </w:rPr>
      </w:pPr>
      <w:r w:rsidRPr="00FD6EFA">
        <w:rPr>
          <w:rFonts w:ascii="Times New Roman" w:eastAsia="宋体" w:hAnsi="Times New Roman" w:hint="eastAsia"/>
        </w:rPr>
        <w:t>图</w:t>
      </w:r>
      <w:r w:rsidRPr="00FD6EFA">
        <w:rPr>
          <w:rFonts w:ascii="Times New Roman" w:eastAsia="宋体" w:hAnsi="Times New Roman" w:hint="eastAsia"/>
        </w:rPr>
        <w:t xml:space="preserve"> </w:t>
      </w:r>
      <w:r w:rsidRPr="00FD6EFA">
        <w:rPr>
          <w:rFonts w:ascii="Times New Roman" w:eastAsia="宋体" w:hAnsi="Times New Roman" w:hint="eastAsia"/>
        </w:rPr>
        <w:fldChar w:fldCharType="begin"/>
      </w:r>
      <w:r w:rsidRPr="00FD6EFA">
        <w:rPr>
          <w:rFonts w:ascii="Times New Roman" w:eastAsia="宋体" w:hAnsi="Times New Roman" w:hint="eastAsia"/>
        </w:rPr>
        <w:instrText xml:space="preserve"> SEQ </w:instrText>
      </w:r>
      <w:r w:rsidRPr="00FD6EFA">
        <w:rPr>
          <w:rFonts w:ascii="Times New Roman" w:eastAsia="宋体" w:hAnsi="Times New Roman" w:hint="eastAsia"/>
        </w:rPr>
        <w:instrText>图</w:instrText>
      </w:r>
      <w:r w:rsidRPr="00FD6EFA">
        <w:rPr>
          <w:rFonts w:ascii="Times New Roman" w:eastAsia="宋体" w:hAnsi="Times New Roman" w:hint="eastAsia"/>
        </w:rPr>
        <w:instrText xml:space="preserve"> \* ARABIC </w:instrText>
      </w:r>
      <w:r w:rsidRPr="00FD6EFA">
        <w:rPr>
          <w:rFonts w:ascii="Times New Roman" w:eastAsia="宋体" w:hAnsi="Times New Roman" w:hint="eastAsia"/>
        </w:rPr>
        <w:fldChar w:fldCharType="separate"/>
      </w:r>
      <w:r w:rsidR="004418D6">
        <w:rPr>
          <w:rFonts w:ascii="Times New Roman" w:eastAsia="宋体" w:hAnsi="Times New Roman"/>
          <w:noProof/>
        </w:rPr>
        <w:t>2</w:t>
      </w:r>
      <w:r w:rsidRPr="00FD6EFA">
        <w:rPr>
          <w:rFonts w:ascii="Times New Roman" w:eastAsia="宋体" w:hAnsi="Times New Roman" w:hint="eastAsia"/>
        </w:rPr>
        <w:fldChar w:fldCharType="end"/>
      </w:r>
      <w:r w:rsidRPr="00FD6EFA">
        <w:rPr>
          <w:rFonts w:ascii="Times New Roman" w:eastAsia="宋体" w:hAnsi="Times New Roman" w:hint="eastAsia"/>
        </w:rPr>
        <w:t xml:space="preserve"> Zeabur</w:t>
      </w:r>
      <w:r w:rsidRPr="00FD6EFA">
        <w:rPr>
          <w:rFonts w:ascii="Times New Roman" w:eastAsia="宋体" w:hAnsi="Times New Roman" w:hint="eastAsia"/>
        </w:rPr>
        <w:t>服务器</w:t>
      </w:r>
      <w:r w:rsidRPr="00FD6EFA">
        <w:rPr>
          <w:rFonts w:ascii="Times New Roman" w:eastAsia="宋体" w:hAnsi="Times New Roman" w:hint="eastAsia"/>
        </w:rPr>
        <w:t>openclaw</w:t>
      </w:r>
      <w:r w:rsidRPr="00FD6EFA">
        <w:rPr>
          <w:rFonts w:ascii="Times New Roman" w:eastAsia="宋体" w:hAnsi="Times New Roman" w:hint="eastAsia"/>
        </w:rPr>
        <w:t>项目部署界面</w:t>
      </w:r>
    </w:p>
    <w:p w14:paraId="63B89EF9" w14:textId="77777777" w:rsidR="004A5C5A" w:rsidRPr="004A5C5A" w:rsidRDefault="004A5C5A" w:rsidP="004A5C5A">
      <w:pPr>
        <w:rPr>
          <w:rFonts w:hint="eastAsia"/>
        </w:rPr>
      </w:pPr>
    </w:p>
    <w:p w14:paraId="5C6C0190" w14:textId="5E2EC242" w:rsidR="003E59F6" w:rsidRPr="003E59F6" w:rsidRDefault="003E59F6" w:rsidP="004A5C5A">
      <w:pPr>
        <w:widowControl/>
        <w:spacing w:after="120"/>
        <w:jc w:val="left"/>
        <w:outlineLvl w:val="2"/>
        <w:rPr>
          <w:rFonts w:ascii="Times New Roman" w:eastAsia="宋体" w:hAnsi="Times New Roman" w:cs="Arial"/>
          <w:b/>
          <w:bCs/>
          <w:color w:val="1F1F1F"/>
          <w:kern w:val="0"/>
          <w:sz w:val="27"/>
          <w:szCs w:val="27"/>
          <w14:ligatures w14:val="none"/>
        </w:rPr>
      </w:pP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7"/>
          <w:szCs w:val="27"/>
          <w14:ligatures w14:val="none"/>
        </w:rPr>
        <w:t>二、</w:t>
      </w: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7"/>
          <w:szCs w:val="27"/>
          <w14:ligatures w14:val="none"/>
        </w:rPr>
        <w:t xml:space="preserve"> AI </w:t>
      </w: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7"/>
          <w:szCs w:val="27"/>
          <w14:ligatures w14:val="none"/>
        </w:rPr>
        <w:t>模型配置与优化</w:t>
      </w:r>
    </w:p>
    <w:p w14:paraId="0C91CEE1" w14:textId="11ABE995" w:rsidR="004A5C5A" w:rsidRPr="003E59F6" w:rsidRDefault="003E59F6" w:rsidP="005710F2">
      <w:pPr>
        <w:widowControl/>
        <w:spacing w:after="150"/>
        <w:ind w:firstLine="420"/>
        <w:jc w:val="left"/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</w:pP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系统底层的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 xml:space="preserve"> LLM 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接入经历了从测试到生产的切换。初期调用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 xml:space="preserve"> Zeabur AI Hub API 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进行链路验证，随后为了</w:t>
      </w:r>
      <w:r w:rsidR="006931DD" w:rsidRPr="00FD6EFA">
        <w:rPr>
          <w:rFonts w:ascii="Times New Roman" w:eastAsia="宋体" w:hAnsi="Times New Roman" w:cs="Arial" w:hint="eastAsia"/>
          <w:color w:val="1F1F1F"/>
          <w:kern w:val="0"/>
          <w:sz w:val="24"/>
          <w:szCs w:val="24"/>
          <w14:ligatures w14:val="none"/>
        </w:rPr>
        <w:t>降本增效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，接入了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 xml:space="preserve"> Qwen 3.5-Plus API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。目前系统能够稳定处理复杂逻辑指令，并支持多轮对话上下文。</w:t>
      </w:r>
    </w:p>
    <w:p w14:paraId="1FB1A5FF" w14:textId="77777777" w:rsidR="003E59F6" w:rsidRPr="00FD6EFA" w:rsidRDefault="003E59F6" w:rsidP="003E59F6">
      <w:pPr>
        <w:widowControl/>
        <w:spacing w:after="120"/>
        <w:jc w:val="left"/>
        <w:outlineLvl w:val="2"/>
        <w:rPr>
          <w:rFonts w:ascii="Times New Roman" w:eastAsia="宋体" w:hAnsi="Times New Roman" w:cs="Arial"/>
          <w:b/>
          <w:bCs/>
          <w:color w:val="1F1F1F"/>
          <w:kern w:val="0"/>
          <w:sz w:val="27"/>
          <w:szCs w:val="27"/>
          <w14:ligatures w14:val="none"/>
        </w:rPr>
      </w:pP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7"/>
          <w:szCs w:val="27"/>
          <w14:ligatures w14:val="none"/>
        </w:rPr>
        <w:t>三、</w:t>
      </w: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7"/>
          <w:szCs w:val="27"/>
          <w14:ligatures w14:val="none"/>
        </w:rPr>
        <w:t>核心功能实现详解</w:t>
      </w:r>
    </w:p>
    <w:p w14:paraId="5F63D229" w14:textId="4273B9DF" w:rsidR="00F645D5" w:rsidRDefault="00F645D5" w:rsidP="003E59F6">
      <w:pPr>
        <w:widowControl/>
        <w:spacing w:after="120"/>
        <w:jc w:val="left"/>
        <w:outlineLvl w:val="2"/>
        <w:rPr>
          <w:rFonts w:ascii="Times New Roman" w:eastAsia="宋体" w:hAnsi="Times New Roman" w:cs="Arial"/>
          <w:b/>
          <w:bCs/>
          <w:color w:val="1F1F1F"/>
          <w:kern w:val="0"/>
          <w:sz w:val="27"/>
          <w:szCs w:val="27"/>
          <w14:ligatures w14:val="none"/>
        </w:rPr>
      </w:pPr>
      <w:r w:rsidRPr="00FD6EFA">
        <w:rPr>
          <w:rFonts w:ascii="Times New Roman" w:eastAsia="宋体" w:hAnsi="Times New Roman" w:cs="Arial" w:hint="eastAsia"/>
          <w:b/>
          <w:bCs/>
          <w:color w:val="1F1F1F"/>
          <w:kern w:val="0"/>
          <w:sz w:val="27"/>
          <w:szCs w:val="27"/>
          <w14:ligatures w14:val="none"/>
        </w:rPr>
        <w:t xml:space="preserve">1. </w:t>
      </w:r>
      <w:r w:rsidRPr="00FD6EFA">
        <w:rPr>
          <w:rFonts w:ascii="Times New Roman" w:eastAsia="宋体" w:hAnsi="Times New Roman" w:cs="Arial" w:hint="eastAsia"/>
          <w:b/>
          <w:bCs/>
          <w:color w:val="1F1F1F"/>
          <w:kern w:val="0"/>
          <w:sz w:val="27"/>
          <w:szCs w:val="27"/>
          <w14:ligatures w14:val="none"/>
        </w:rPr>
        <w:t>聊天功能</w:t>
      </w:r>
    </w:p>
    <w:p w14:paraId="5472EB36" w14:textId="7A5AEA6D" w:rsidR="004A5C5A" w:rsidRPr="00FD6EFA" w:rsidRDefault="004A5C5A" w:rsidP="004A5C5A">
      <w:pPr>
        <w:rPr>
          <w:rFonts w:hint="eastAsia"/>
        </w:rPr>
      </w:pPr>
      <w:r w:rsidRPr="004A5C5A">
        <w:rPr>
          <w:rFonts w:hint="eastAsia"/>
        </w:rPr>
        <w:t>通过 OpenClaw 部署后自带的 Web UI 面板，实现了基础的网页端会话功能 。用户可直接在控制台的聊天界面发送自然语言指令，用于快速测试 Agent 的各项基础技能与响应状态 。</w:t>
      </w:r>
    </w:p>
    <w:p w14:paraId="2097E0F4" w14:textId="18ED8142" w:rsidR="00F645D5" w:rsidRPr="00FD6EFA" w:rsidRDefault="00F645D5" w:rsidP="00F645D5">
      <w:pPr>
        <w:keepNext/>
        <w:widowControl/>
        <w:spacing w:after="120"/>
        <w:jc w:val="center"/>
        <w:outlineLvl w:val="2"/>
        <w:rPr>
          <w:rFonts w:ascii="Times New Roman" w:eastAsia="宋体" w:hAnsi="Times New Roman"/>
        </w:rPr>
      </w:pPr>
    </w:p>
    <w:p w14:paraId="46FE2E79" w14:textId="0C953C26" w:rsidR="00F645D5" w:rsidRDefault="00F645D5" w:rsidP="00F645D5">
      <w:pPr>
        <w:pStyle w:val="ae"/>
        <w:jc w:val="center"/>
        <w:rPr>
          <w:rFonts w:ascii="Times New Roman" w:eastAsia="宋体" w:hAnsi="Times New Roman"/>
        </w:rPr>
      </w:pPr>
      <w:r w:rsidRPr="00FD6EFA">
        <w:rPr>
          <w:rFonts w:ascii="Times New Roman" w:eastAsia="宋体" w:hAnsi="Times New Roman" w:hint="eastAsia"/>
        </w:rPr>
        <w:t>图</w:t>
      </w:r>
      <w:r w:rsidRPr="00FD6EFA">
        <w:rPr>
          <w:rFonts w:ascii="Times New Roman" w:eastAsia="宋体" w:hAnsi="Times New Roman" w:hint="eastAsia"/>
        </w:rPr>
        <w:t xml:space="preserve"> </w:t>
      </w:r>
      <w:r w:rsidRPr="00FD6EFA">
        <w:rPr>
          <w:rFonts w:ascii="Times New Roman" w:eastAsia="宋体" w:hAnsi="Times New Roman" w:hint="eastAsia"/>
        </w:rPr>
        <w:fldChar w:fldCharType="begin"/>
      </w:r>
      <w:r w:rsidRPr="00FD6EFA">
        <w:rPr>
          <w:rFonts w:ascii="Times New Roman" w:eastAsia="宋体" w:hAnsi="Times New Roman" w:hint="eastAsia"/>
        </w:rPr>
        <w:instrText xml:space="preserve"> SEQ </w:instrText>
      </w:r>
      <w:r w:rsidRPr="00FD6EFA">
        <w:rPr>
          <w:rFonts w:ascii="Times New Roman" w:eastAsia="宋体" w:hAnsi="Times New Roman" w:hint="eastAsia"/>
        </w:rPr>
        <w:instrText>图</w:instrText>
      </w:r>
      <w:r w:rsidRPr="00FD6EFA">
        <w:rPr>
          <w:rFonts w:ascii="Times New Roman" w:eastAsia="宋体" w:hAnsi="Times New Roman" w:hint="eastAsia"/>
        </w:rPr>
        <w:instrText xml:space="preserve"> \* ARABIC </w:instrText>
      </w:r>
      <w:r w:rsidRPr="00FD6EFA">
        <w:rPr>
          <w:rFonts w:ascii="Times New Roman" w:eastAsia="宋体" w:hAnsi="Times New Roman" w:hint="eastAsia"/>
        </w:rPr>
        <w:fldChar w:fldCharType="separate"/>
      </w:r>
      <w:r w:rsidR="004418D6">
        <w:rPr>
          <w:rFonts w:ascii="Times New Roman" w:eastAsia="宋体" w:hAnsi="Times New Roman"/>
          <w:noProof/>
        </w:rPr>
        <w:t>3</w:t>
      </w:r>
      <w:r w:rsidRPr="00FD6EFA">
        <w:rPr>
          <w:rFonts w:ascii="Times New Roman" w:eastAsia="宋体" w:hAnsi="Times New Roman" w:hint="eastAsia"/>
        </w:rPr>
        <w:fldChar w:fldCharType="end"/>
      </w:r>
      <w:r w:rsidRPr="00FD6EFA">
        <w:rPr>
          <w:rFonts w:ascii="Times New Roman" w:eastAsia="宋体" w:hAnsi="Times New Roman" w:hint="eastAsia"/>
        </w:rPr>
        <w:t xml:space="preserve"> openclaw</w:t>
      </w:r>
      <w:r w:rsidRPr="00FD6EFA">
        <w:rPr>
          <w:rFonts w:ascii="Times New Roman" w:eastAsia="宋体" w:hAnsi="Times New Roman" w:hint="eastAsia"/>
        </w:rPr>
        <w:t>聊天网页界面</w:t>
      </w:r>
    </w:p>
    <w:p w14:paraId="7D72F35E" w14:textId="5745303D" w:rsidR="004418D6" w:rsidRPr="00465303" w:rsidRDefault="004418D6" w:rsidP="004418D6">
      <w:pPr>
        <w:rPr>
          <w:rFonts w:hint="eastAsia"/>
          <w:b/>
          <w:bCs/>
        </w:rPr>
      </w:pPr>
      <w:r w:rsidRPr="00465303">
        <w:rPr>
          <w:rFonts w:hint="eastAsia"/>
          <w:b/>
          <w:bCs/>
        </w:rPr>
        <w:t>2. 自主执行command</w:t>
      </w:r>
    </w:p>
    <w:p w14:paraId="12B7660A" w14:textId="35C71FCA" w:rsidR="004D05DB" w:rsidRDefault="004D05DB" w:rsidP="004418D6">
      <w:pPr>
        <w:rPr>
          <w:rFonts w:hint="eastAsia"/>
        </w:rPr>
      </w:pPr>
      <w:r>
        <w:rPr>
          <w:rFonts w:hint="eastAsia"/>
        </w:rPr>
        <w:t>可以根据给定任务，自行进行分解，得出执行步骤。根据步骤中缺乏工具，可自行调用command进行下载，执行指令进行文件的增删改查。</w:t>
      </w:r>
    </w:p>
    <w:p w14:paraId="5DD9ED7D" w14:textId="6A84829D" w:rsidR="004418D6" w:rsidRDefault="004418D6" w:rsidP="004418D6">
      <w:pPr>
        <w:keepNext/>
        <w:jc w:val="center"/>
        <w:rPr>
          <w:rFonts w:hint="eastAsia"/>
        </w:rPr>
      </w:pPr>
    </w:p>
    <w:p w14:paraId="1FF6A25F" w14:textId="3297BA5C" w:rsidR="004418D6" w:rsidRDefault="004418D6" w:rsidP="004418D6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根据要求自行构建指令序列并执行</w:t>
      </w:r>
    </w:p>
    <w:p w14:paraId="2897BF1A" w14:textId="5879826E" w:rsidR="00D85186" w:rsidRPr="00465303" w:rsidRDefault="004418D6" w:rsidP="00D85186">
      <w:pPr>
        <w:rPr>
          <w:rFonts w:hint="eastAsia"/>
          <w:b/>
          <w:bCs/>
        </w:rPr>
      </w:pPr>
      <w:r w:rsidRPr="00465303">
        <w:rPr>
          <w:rFonts w:hint="eastAsia"/>
          <w:b/>
          <w:bCs/>
        </w:rPr>
        <w:t>3</w:t>
      </w:r>
      <w:r w:rsidR="00D85186" w:rsidRPr="00465303">
        <w:rPr>
          <w:rFonts w:hint="eastAsia"/>
          <w:b/>
          <w:bCs/>
        </w:rPr>
        <w:t>. 连接Telegram</w:t>
      </w:r>
    </w:p>
    <w:p w14:paraId="72D96227" w14:textId="44C751A1" w:rsidR="00D85186" w:rsidRDefault="004A5C5A" w:rsidP="00D85186">
      <w:pPr>
        <w:rPr>
          <w:rFonts w:hint="eastAsia"/>
        </w:rPr>
      </w:pPr>
      <w:r w:rsidRPr="004A5C5A">
        <w:rPr>
          <w:rFonts w:hint="eastAsia"/>
        </w:rPr>
        <w:t>为了脱离网页控制台的限制，项目将 Agent 成功接入了 Telegram 机器人 。这一配置实现了手机端的即时聊天与智能处理 ，极大增强了助手在移动场景下的可用性与便捷度。</w:t>
      </w:r>
    </w:p>
    <w:p w14:paraId="7D55859C" w14:textId="5255CD49" w:rsidR="00D85186" w:rsidRDefault="00D85186" w:rsidP="00D85186">
      <w:pPr>
        <w:keepNext/>
        <w:jc w:val="center"/>
        <w:rPr>
          <w:rFonts w:hint="eastAsia"/>
        </w:rPr>
      </w:pPr>
    </w:p>
    <w:p w14:paraId="618C0459" w14:textId="0DCE135C" w:rsidR="00D85186" w:rsidRDefault="00D85186" w:rsidP="00D85186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4418D6">
        <w:rPr>
          <w:rFonts w:hint="eastAsia"/>
          <w:noProof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 xml:space="preserve"> telegram</w:t>
      </w:r>
      <w:r>
        <w:rPr>
          <w:rFonts w:hint="eastAsia"/>
        </w:rPr>
        <w:t>使用截图</w:t>
      </w:r>
    </w:p>
    <w:p w14:paraId="7D39F316" w14:textId="6CAE701C" w:rsidR="003E59F6" w:rsidRPr="003E59F6" w:rsidRDefault="003E59F6" w:rsidP="003E59F6">
      <w:pPr>
        <w:widowControl/>
        <w:jc w:val="left"/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</w:pP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4. </w:t>
      </w: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定时任务</w:t>
      </w:r>
    </w:p>
    <w:p w14:paraId="72F522CA" w14:textId="0B2CC3E9" w:rsidR="006931DD" w:rsidRPr="00FD6EFA" w:rsidRDefault="003E59F6" w:rsidP="005710F2">
      <w:pPr>
        <w:widowControl/>
        <w:spacing w:after="150"/>
        <w:jc w:val="left"/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</w:pP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利用系统的定时任务模块，实现了</w:t>
      </w:r>
      <w:r w:rsidR="00F645D5" w:rsidRPr="00FD6EFA">
        <w:rPr>
          <w:rFonts w:ascii="Times New Roman" w:eastAsia="宋体" w:hAnsi="Times New Roman" w:cs="Arial" w:hint="eastAsia"/>
          <w:color w:val="1F1F1F"/>
          <w:kern w:val="0"/>
          <w:sz w:val="24"/>
          <w:szCs w:val="24"/>
          <w14:ligatures w14:val="none"/>
        </w:rPr>
        <w:t>课程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信息的自动化推送。系统设定在每周日晚自动发送新一周完整课表，并于每日清晨准时推送当日课程。</w:t>
      </w:r>
    </w:p>
    <w:p w14:paraId="782FB6DF" w14:textId="6E96CDE1" w:rsidR="006931DD" w:rsidRPr="00FD6EFA" w:rsidRDefault="006931DD" w:rsidP="006931DD">
      <w:pPr>
        <w:keepNext/>
        <w:widowControl/>
        <w:spacing w:after="150"/>
        <w:jc w:val="center"/>
        <w:rPr>
          <w:rFonts w:ascii="Times New Roman" w:eastAsia="宋体" w:hAnsi="Times New Roman"/>
        </w:rPr>
      </w:pPr>
    </w:p>
    <w:p w14:paraId="4F5B08BE" w14:textId="49BD2DB6" w:rsidR="006931DD" w:rsidRDefault="006931DD" w:rsidP="006931DD">
      <w:pPr>
        <w:pStyle w:val="ae"/>
        <w:jc w:val="center"/>
        <w:rPr>
          <w:rFonts w:ascii="Times New Roman" w:eastAsia="宋体" w:hAnsi="Times New Roman"/>
        </w:rPr>
      </w:pPr>
      <w:bookmarkStart w:id="0" w:name="_Ref224846151"/>
      <w:bookmarkStart w:id="1" w:name="_Ref224846144"/>
      <w:r w:rsidRPr="00FD6EFA">
        <w:rPr>
          <w:rFonts w:ascii="Times New Roman" w:eastAsia="宋体" w:hAnsi="Times New Roman" w:hint="eastAsia"/>
        </w:rPr>
        <w:t>图</w:t>
      </w:r>
      <w:r w:rsidRPr="00FD6EFA">
        <w:rPr>
          <w:rFonts w:ascii="Times New Roman" w:eastAsia="宋体" w:hAnsi="Times New Roman" w:hint="eastAsia"/>
        </w:rPr>
        <w:t xml:space="preserve"> </w:t>
      </w:r>
      <w:r w:rsidRPr="00FD6EFA">
        <w:rPr>
          <w:rFonts w:ascii="Times New Roman" w:eastAsia="宋体" w:hAnsi="Times New Roman" w:hint="eastAsia"/>
        </w:rPr>
        <w:fldChar w:fldCharType="begin"/>
      </w:r>
      <w:r w:rsidRPr="00FD6EFA">
        <w:rPr>
          <w:rFonts w:ascii="Times New Roman" w:eastAsia="宋体" w:hAnsi="Times New Roman" w:hint="eastAsia"/>
        </w:rPr>
        <w:instrText xml:space="preserve"> SEQ </w:instrText>
      </w:r>
      <w:r w:rsidRPr="00FD6EFA">
        <w:rPr>
          <w:rFonts w:ascii="Times New Roman" w:eastAsia="宋体" w:hAnsi="Times New Roman" w:hint="eastAsia"/>
        </w:rPr>
        <w:instrText>图</w:instrText>
      </w:r>
      <w:r w:rsidRPr="00FD6EFA">
        <w:rPr>
          <w:rFonts w:ascii="Times New Roman" w:eastAsia="宋体" w:hAnsi="Times New Roman" w:hint="eastAsia"/>
        </w:rPr>
        <w:instrText xml:space="preserve"> \* ARABIC </w:instrText>
      </w:r>
      <w:r w:rsidRPr="00FD6EFA">
        <w:rPr>
          <w:rFonts w:ascii="Times New Roman" w:eastAsia="宋体" w:hAnsi="Times New Roman" w:hint="eastAsia"/>
        </w:rPr>
        <w:fldChar w:fldCharType="separate"/>
      </w:r>
      <w:r w:rsidR="004418D6">
        <w:rPr>
          <w:rFonts w:ascii="Times New Roman" w:eastAsia="宋体" w:hAnsi="Times New Roman"/>
          <w:noProof/>
        </w:rPr>
        <w:t>6</w:t>
      </w:r>
      <w:r w:rsidRPr="00FD6EFA">
        <w:rPr>
          <w:rFonts w:ascii="Times New Roman" w:eastAsia="宋体" w:hAnsi="Times New Roman" w:hint="eastAsia"/>
        </w:rPr>
        <w:fldChar w:fldCharType="end"/>
      </w:r>
      <w:bookmarkEnd w:id="0"/>
      <w:r w:rsidRPr="00FD6EFA">
        <w:rPr>
          <w:rFonts w:ascii="Times New Roman" w:eastAsia="宋体" w:hAnsi="Times New Roman" w:hint="eastAsia"/>
        </w:rPr>
        <w:t xml:space="preserve"> </w:t>
      </w:r>
      <w:r w:rsidRPr="00FD6EFA">
        <w:rPr>
          <w:rFonts w:ascii="Times New Roman" w:eastAsia="宋体" w:hAnsi="Times New Roman" w:hint="eastAsia"/>
        </w:rPr>
        <w:t>定时发送课表任务邮件截图</w:t>
      </w:r>
      <w:bookmarkEnd w:id="1"/>
    </w:p>
    <w:p w14:paraId="0AA8BCBD" w14:textId="77777777" w:rsidR="004A5C5A" w:rsidRPr="004A5C5A" w:rsidRDefault="004A5C5A" w:rsidP="004A5C5A">
      <w:pPr>
        <w:rPr>
          <w:rFonts w:hint="eastAsia"/>
        </w:rPr>
      </w:pPr>
    </w:p>
    <w:p w14:paraId="42AD5CCE" w14:textId="7B0FC2AD" w:rsidR="003E59F6" w:rsidRPr="003E59F6" w:rsidRDefault="003E59F6" w:rsidP="003E59F6">
      <w:pPr>
        <w:widowControl/>
        <w:jc w:val="left"/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</w:pP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5. </w:t>
      </w: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天气集成</w:t>
      </w:r>
    </w:p>
    <w:p w14:paraId="0FCE2BCC" w14:textId="15C767A8" w:rsidR="003E59F6" w:rsidRDefault="003E59F6" w:rsidP="003E59F6">
      <w:pPr>
        <w:widowControl/>
        <w:spacing w:after="150"/>
        <w:jc w:val="left"/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</w:pP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助手集成了实时气象插件</w:t>
      </w:r>
      <w:r w:rsidR="00FD6EFA" w:rsidRPr="00FD6EFA">
        <w:rPr>
          <w:rFonts w:ascii="Times New Roman" w:eastAsia="宋体" w:hAnsi="Times New Roman" w:cs="Arial" w:hint="eastAsia"/>
          <w:color w:val="1F1F1F"/>
          <w:kern w:val="0"/>
          <w:sz w:val="24"/>
          <w:szCs w:val="24"/>
          <w14:ligatures w14:val="none"/>
        </w:rPr>
        <w:t>(</w:t>
      </w:r>
      <w:r w:rsidR="00FD6EFA" w:rsidRPr="00FD6EFA">
        <w:rPr>
          <w:rFonts w:ascii="Times New Roman" w:eastAsia="宋体" w:hAnsi="Times New Roman" w:cs="Arial" w:hint="eastAsia"/>
          <w:color w:val="1F1F1F"/>
          <w:kern w:val="0"/>
          <w:sz w:val="24"/>
          <w:szCs w:val="24"/>
          <w14:ligatures w14:val="none"/>
        </w:rPr>
        <w:t>见</w:t>
      </w:r>
      <w:r w:rsidR="00FD6EFA" w:rsidRPr="00FD6EFA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fldChar w:fldCharType="begin"/>
      </w:r>
      <w:r w:rsidR="00FD6EFA" w:rsidRPr="00FD6EFA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instrText xml:space="preserve"> REF _Ref224846151 \h </w:instrText>
      </w:r>
      <w:r w:rsidR="00FD6EFA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instrText xml:space="preserve"> \* MERGEFORMAT </w:instrText>
      </w:r>
      <w:r w:rsidR="00FD6EFA" w:rsidRPr="00FD6EFA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</w:r>
      <w:r w:rsidR="00FD6EFA" w:rsidRPr="00FD6EFA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fldChar w:fldCharType="separate"/>
      </w:r>
      <w:r w:rsidR="00FD6EFA" w:rsidRPr="00FD6EFA">
        <w:rPr>
          <w:rFonts w:ascii="Times New Roman" w:eastAsia="宋体" w:hAnsi="Times New Roman" w:hint="eastAsia"/>
        </w:rPr>
        <w:t>图</w:t>
      </w:r>
      <w:r w:rsidR="00FD6EFA" w:rsidRPr="00FD6EFA">
        <w:rPr>
          <w:rFonts w:ascii="Times New Roman" w:eastAsia="宋体" w:hAnsi="Times New Roman" w:hint="eastAsia"/>
        </w:rPr>
        <w:t xml:space="preserve"> </w:t>
      </w:r>
      <w:r w:rsidR="00FD6EFA" w:rsidRPr="00FD6EFA">
        <w:rPr>
          <w:rFonts w:ascii="Times New Roman" w:eastAsia="宋体" w:hAnsi="Times New Roman" w:hint="eastAsia"/>
          <w:noProof/>
        </w:rPr>
        <w:t>4</w:t>
      </w:r>
      <w:r w:rsidR="00FD6EFA" w:rsidRPr="00FD6EFA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fldChar w:fldCharType="end"/>
      </w:r>
      <w:r w:rsidR="00FD6EFA" w:rsidRPr="00FD6EFA">
        <w:rPr>
          <w:rFonts w:ascii="Times New Roman" w:eastAsia="宋体" w:hAnsi="Times New Roman" w:cs="Arial" w:hint="eastAsia"/>
          <w:color w:val="1F1F1F"/>
          <w:kern w:val="0"/>
          <w:sz w:val="24"/>
          <w:szCs w:val="24"/>
          <w14:ligatures w14:val="none"/>
        </w:rPr>
        <w:t>)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，支持根据用户当前位置或指定城市获取天气数据。系统不仅能返回温湿度信息，还会结合当日天气给出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“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定制化运动建议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”</w:t>
      </w: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（例如：雨天建议室内健身，晴天建议户外骑行），实现了从原始数据到智能决策的转化。</w:t>
      </w:r>
    </w:p>
    <w:p w14:paraId="445BA371" w14:textId="77777777" w:rsidR="004A5C5A" w:rsidRPr="003E59F6" w:rsidRDefault="004A5C5A" w:rsidP="003E59F6">
      <w:pPr>
        <w:widowControl/>
        <w:spacing w:after="150"/>
        <w:jc w:val="left"/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</w:pPr>
    </w:p>
    <w:p w14:paraId="7372E63B" w14:textId="26AC6541" w:rsidR="003E59F6" w:rsidRPr="003E59F6" w:rsidRDefault="003E59F6" w:rsidP="003E59F6">
      <w:pPr>
        <w:widowControl/>
        <w:jc w:val="left"/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</w:pP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6. </w:t>
      </w: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邮件通信</w:t>
      </w:r>
    </w:p>
    <w:p w14:paraId="19F75D52" w14:textId="12A776F4" w:rsidR="003E59F6" w:rsidRDefault="00FD6EFA" w:rsidP="003E59F6">
      <w:pPr>
        <w:widowControl/>
        <w:spacing w:after="150"/>
        <w:jc w:val="left"/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</w:pPr>
      <w:r w:rsidRPr="00FD6EFA">
        <w:rPr>
          <w:rFonts w:ascii="Times New Roman" w:eastAsia="宋体" w:hAnsi="Times New Roman" w:cs="Arial" w:hint="eastAsia"/>
          <w:b/>
          <w:bCs/>
          <w:color w:val="1F1F1F"/>
          <w:kern w:val="0"/>
          <w:sz w:val="24"/>
          <w:szCs w:val="24"/>
          <w14:ligatures w14:val="none"/>
        </w:rPr>
        <w:t>方法一</w:t>
      </w:r>
      <w:r>
        <w:rPr>
          <w:rFonts w:ascii="Times New Roman" w:eastAsia="宋体" w:hAnsi="Times New Roman" w:cs="Arial" w:hint="eastAsia"/>
          <w:color w:val="1F1F1F"/>
          <w:kern w:val="0"/>
          <w:sz w:val="24"/>
          <w:szCs w:val="24"/>
          <w14:ligatures w14:val="none"/>
        </w:rPr>
        <w:t xml:space="preserve">: </w:t>
      </w:r>
      <w:r w:rsidR="003E59F6"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通过集成</w:t>
      </w:r>
      <w:r w:rsidR="003E59F6"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Agent</w:t>
      </w:r>
      <w:r>
        <w:rPr>
          <w:rFonts w:ascii="Times New Roman" w:eastAsia="宋体" w:hAnsi="Times New Roman" w:cs="Arial" w:hint="eastAsia"/>
          <w:color w:val="1F1F1F"/>
          <w:kern w:val="0"/>
          <w:sz w:val="24"/>
          <w:szCs w:val="24"/>
          <w14:ligatures w14:val="none"/>
        </w:rPr>
        <w:t>Mail</w:t>
      </w:r>
      <w:r w:rsidR="003E59F6"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 xml:space="preserve"> API</w:t>
      </w:r>
      <w:r w:rsidR="003E59F6"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，助手打通了传统的邮件通信链路。目前已实现通过自然语言指令直接发送电子邮件，并能自动抓取、阅读并摘要收件箱内的重要信息，使</w:t>
      </w:r>
      <w:r w:rsidR="003E59F6"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 xml:space="preserve"> AI </w:t>
      </w:r>
      <w:r w:rsidR="003E59F6"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助手成为了个人信息的统一处理入口。</w:t>
      </w:r>
    </w:p>
    <w:p w14:paraId="6FCE9509" w14:textId="2A652D7F" w:rsidR="00FD6EFA" w:rsidRDefault="00FD6EFA" w:rsidP="00FD6EFA">
      <w:pPr>
        <w:keepNext/>
        <w:widowControl/>
        <w:spacing w:after="150"/>
        <w:jc w:val="center"/>
        <w:rPr>
          <w:rFonts w:hint="eastAsia"/>
        </w:rPr>
      </w:pPr>
    </w:p>
    <w:p w14:paraId="3187FC53" w14:textId="788B3887" w:rsidR="00FD6EFA" w:rsidRDefault="00FD6EFA" w:rsidP="00FD6EFA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4418D6">
        <w:rPr>
          <w:rFonts w:hint="eastAsia"/>
          <w:noProof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AgentMail</w:t>
      </w:r>
      <w:r>
        <w:rPr>
          <w:rFonts w:hint="eastAsia"/>
        </w:rPr>
        <w:t>界面</w:t>
      </w:r>
    </w:p>
    <w:p w14:paraId="34E667F5" w14:textId="77777777" w:rsidR="004A5C5A" w:rsidRPr="004A5C5A" w:rsidRDefault="004A5C5A" w:rsidP="004A5C5A">
      <w:pPr>
        <w:rPr>
          <w:rFonts w:hint="eastAsia"/>
        </w:rPr>
      </w:pPr>
    </w:p>
    <w:p w14:paraId="09612362" w14:textId="068F2540" w:rsidR="00D85186" w:rsidRDefault="00D85186" w:rsidP="00D85186">
      <w:pPr>
        <w:keepNext/>
        <w:jc w:val="center"/>
        <w:rPr>
          <w:rFonts w:hint="eastAsia"/>
        </w:rPr>
      </w:pPr>
    </w:p>
    <w:p w14:paraId="42083B76" w14:textId="390B594C" w:rsidR="00D85186" w:rsidRDefault="00D85186" w:rsidP="00D85186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4418D6">
        <w:rPr>
          <w:rFonts w:hint="eastAsia"/>
          <w:noProof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t xml:space="preserve"> AgentMail </w:t>
      </w:r>
      <w:r>
        <w:rPr>
          <w:rFonts w:hint="eastAsia"/>
        </w:rPr>
        <w:t>邮件测试截图</w:t>
      </w:r>
    </w:p>
    <w:p w14:paraId="4E264017" w14:textId="77777777" w:rsidR="004A5C5A" w:rsidRPr="004A5C5A" w:rsidRDefault="004A5C5A" w:rsidP="004A5C5A">
      <w:pPr>
        <w:rPr>
          <w:rFonts w:hint="eastAsia"/>
        </w:rPr>
      </w:pPr>
    </w:p>
    <w:p w14:paraId="41C8D493" w14:textId="52276EA9" w:rsidR="00FD6EFA" w:rsidRDefault="00FD6EFA" w:rsidP="003E59F6">
      <w:pPr>
        <w:widowControl/>
        <w:spacing w:after="150"/>
        <w:jc w:val="left"/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</w:pPr>
      <w:r w:rsidRPr="00FD6EFA">
        <w:rPr>
          <w:rFonts w:ascii="Times New Roman" w:eastAsia="宋体" w:hAnsi="Times New Roman" w:cs="Arial" w:hint="eastAsia"/>
          <w:b/>
          <w:bCs/>
          <w:color w:val="1F1F1F"/>
          <w:kern w:val="0"/>
          <w:sz w:val="24"/>
          <w:szCs w:val="24"/>
          <w14:ligatures w14:val="none"/>
        </w:rPr>
        <w:t>方法二</w:t>
      </w:r>
      <w:r>
        <w:rPr>
          <w:rFonts w:ascii="Times New Roman" w:eastAsia="宋体" w:hAnsi="Times New Roman" w:cs="Arial" w:hint="eastAsia"/>
          <w:color w:val="1F1F1F"/>
          <w:kern w:val="0"/>
          <w:sz w:val="24"/>
          <w:szCs w:val="24"/>
          <w14:ligatures w14:val="none"/>
        </w:rPr>
        <w:t>:</w:t>
      </w:r>
      <w:r w:rsidR="004A5C5A">
        <w:rPr>
          <w:rFonts w:ascii="Times New Roman" w:eastAsia="宋体" w:hAnsi="Times New Roman" w:cs="Arial" w:hint="eastAsia"/>
          <w:color w:val="1F1F1F"/>
          <w:kern w:val="0"/>
          <w:sz w:val="24"/>
          <w:szCs w:val="24"/>
          <w14:ligatures w14:val="none"/>
        </w:rPr>
        <w:t xml:space="preserve"> </w:t>
      </w:r>
      <w:r w:rsidR="004A5C5A" w:rsidRPr="004A5C5A">
        <w:rPr>
          <w:rFonts w:ascii="Times New Roman" w:eastAsia="宋体" w:hAnsi="Times New Roman" w:cs="Arial" w:hint="eastAsia"/>
          <w:color w:val="1F1F1F"/>
          <w:kern w:val="0"/>
          <w:sz w:val="24"/>
          <w:szCs w:val="24"/>
          <w14:ligatures w14:val="none"/>
        </w:rPr>
        <w:t>通过底层</w:t>
      </w:r>
      <w:r w:rsidR="004A5C5A" w:rsidRPr="004A5C5A">
        <w:rPr>
          <w:rFonts w:ascii="Times New Roman" w:eastAsia="宋体" w:hAnsi="Times New Roman" w:cs="Arial" w:hint="eastAsia"/>
          <w:color w:val="1F1F1F"/>
          <w:kern w:val="0"/>
          <w:sz w:val="24"/>
          <w:szCs w:val="24"/>
          <w14:ligatures w14:val="none"/>
        </w:rPr>
        <w:t xml:space="preserve"> SMTP/IMAP </w:t>
      </w:r>
      <w:r w:rsidR="004A5C5A" w:rsidRPr="004A5C5A">
        <w:rPr>
          <w:rFonts w:ascii="Times New Roman" w:eastAsia="宋体" w:hAnsi="Times New Roman" w:cs="Arial" w:hint="eastAsia"/>
          <w:color w:val="1F1F1F"/>
          <w:kern w:val="0"/>
          <w:sz w:val="24"/>
          <w:szCs w:val="24"/>
          <w14:ligatures w14:val="none"/>
        </w:rPr>
        <w:t>协议直连。系统可以直接配置第三方邮箱的</w:t>
      </w:r>
      <w:r w:rsidR="004A5C5A" w:rsidRPr="004A5C5A">
        <w:rPr>
          <w:rFonts w:ascii="Times New Roman" w:eastAsia="宋体" w:hAnsi="Times New Roman" w:cs="Arial" w:hint="eastAsia"/>
          <w:color w:val="1F1F1F"/>
          <w:kern w:val="0"/>
          <w:sz w:val="24"/>
          <w:szCs w:val="24"/>
          <w14:ligatures w14:val="none"/>
        </w:rPr>
        <w:t xml:space="preserve"> SMTP </w:t>
      </w:r>
      <w:r w:rsidR="004A5C5A" w:rsidRPr="004A5C5A">
        <w:rPr>
          <w:rFonts w:ascii="Times New Roman" w:eastAsia="宋体" w:hAnsi="Times New Roman" w:cs="Arial" w:hint="eastAsia"/>
          <w:color w:val="1F1F1F"/>
          <w:kern w:val="0"/>
          <w:sz w:val="24"/>
          <w:szCs w:val="24"/>
          <w14:ligatures w14:val="none"/>
        </w:rPr>
        <w:t>服务授权码，实现标准化的邮件推送与接收。</w:t>
      </w:r>
    </w:p>
    <w:p w14:paraId="511B4E7C" w14:textId="77777777" w:rsidR="004A5C5A" w:rsidRDefault="004A5C5A" w:rsidP="003E59F6">
      <w:pPr>
        <w:widowControl/>
        <w:spacing w:after="150"/>
        <w:jc w:val="left"/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</w:pPr>
    </w:p>
    <w:p w14:paraId="2CAE5F34" w14:textId="77777777" w:rsidR="004A5C5A" w:rsidRDefault="004A5C5A" w:rsidP="003E59F6">
      <w:pPr>
        <w:widowControl/>
        <w:spacing w:after="150"/>
        <w:jc w:val="left"/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</w:pPr>
    </w:p>
    <w:p w14:paraId="30296F5A" w14:textId="77777777" w:rsidR="004A5C5A" w:rsidRPr="003E59F6" w:rsidRDefault="004A5C5A" w:rsidP="003E59F6">
      <w:pPr>
        <w:widowControl/>
        <w:spacing w:after="150"/>
        <w:jc w:val="left"/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</w:pPr>
    </w:p>
    <w:p w14:paraId="41C3DE3E" w14:textId="3EB53293" w:rsidR="003E59F6" w:rsidRPr="003E59F6" w:rsidRDefault="003E59F6" w:rsidP="003E59F6">
      <w:pPr>
        <w:widowControl/>
        <w:jc w:val="left"/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</w:pP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7. </w:t>
      </w: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知识增强</w:t>
      </w:r>
    </w:p>
    <w:p w14:paraId="1231C6FE" w14:textId="77777777" w:rsidR="003E59F6" w:rsidRDefault="003E59F6" w:rsidP="003E59F6">
      <w:pPr>
        <w:widowControl/>
        <w:spacing w:after="150"/>
        <w:jc w:val="left"/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</w:pP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为解决大模型无法获取实时信息的问题，项目集成了基础检索插件。当用户提问涉及即时资讯或特定技术文档时，助手会自动通过搜索引擎抓取网页内容，并在整合后输出结果，显著提升了回答的时效性与准确度。</w:t>
      </w:r>
    </w:p>
    <w:p w14:paraId="5A127BC7" w14:textId="3C94BFFF" w:rsidR="00FD6EFA" w:rsidRDefault="00FD6EFA" w:rsidP="00FD6EFA">
      <w:pPr>
        <w:keepNext/>
        <w:widowControl/>
        <w:spacing w:after="150"/>
        <w:jc w:val="center"/>
        <w:rPr>
          <w:rFonts w:hint="eastAsia"/>
        </w:rPr>
      </w:pPr>
    </w:p>
    <w:p w14:paraId="1F971454" w14:textId="28F5A07A" w:rsidR="00FD6EFA" w:rsidRDefault="00FD6EFA" w:rsidP="00FD6EFA">
      <w:pPr>
        <w:pStyle w:val="ae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4418D6">
        <w:rPr>
          <w:rFonts w:hint="eastAsia"/>
          <w:noProof/>
        </w:rPr>
        <w:t>9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实时检索能力</w:t>
      </w:r>
      <w:r w:rsidR="00D85186">
        <w:rPr>
          <w:rFonts w:hint="eastAsia"/>
        </w:rPr>
        <w:t>展示</w:t>
      </w:r>
    </w:p>
    <w:p w14:paraId="15D7B419" w14:textId="77777777" w:rsidR="004A5C5A" w:rsidRPr="004A5C5A" w:rsidRDefault="004A5C5A" w:rsidP="004A5C5A">
      <w:pPr>
        <w:rPr>
          <w:rFonts w:hint="eastAsia"/>
        </w:rPr>
      </w:pPr>
    </w:p>
    <w:p w14:paraId="1AABC947" w14:textId="331B4E4B" w:rsidR="003E59F6" w:rsidRPr="003E59F6" w:rsidRDefault="003E59F6" w:rsidP="003E59F6">
      <w:pPr>
        <w:widowControl/>
        <w:jc w:val="left"/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</w:pP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8. </w:t>
      </w:r>
      <w:r w:rsidRPr="003E59F6">
        <w:rPr>
          <w:rFonts w:ascii="Times New Roman" w:eastAsia="宋体" w:hAnsi="Times New Roman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文件系统交互</w:t>
      </w:r>
    </w:p>
    <w:p w14:paraId="4B557BD0" w14:textId="77777777" w:rsidR="003E59F6" w:rsidRPr="003E59F6" w:rsidRDefault="003E59F6" w:rsidP="003E59F6">
      <w:pPr>
        <w:widowControl/>
        <w:spacing w:after="150"/>
        <w:jc w:val="left"/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</w:pPr>
      <w:r w:rsidRPr="003E59F6">
        <w:rPr>
          <w:rFonts w:ascii="Times New Roman" w:eastAsia="宋体" w:hAnsi="Times New Roman" w:cs="Arial"/>
          <w:color w:val="1F1F1F"/>
          <w:kern w:val="0"/>
          <w:sz w:val="24"/>
          <w:szCs w:val="24"/>
          <w14:ligatures w14:val="none"/>
        </w:rPr>
        <w:t>在本地部署环境下，助手被授予了直接操作文件系统的权限。它可以根据指令在特定目录下创建、修改或读取文件。这一功能在自动化日志记录、本地数据备份及文档处理场景下展现了极高的实用价值。</w:t>
      </w:r>
    </w:p>
    <w:p w14:paraId="063FD0DF" w14:textId="77777777" w:rsidR="003A75E6" w:rsidRPr="00FD6EFA" w:rsidRDefault="003A75E6" w:rsidP="003E59F6">
      <w:pPr>
        <w:rPr>
          <w:rFonts w:ascii="Times New Roman" w:eastAsia="宋体" w:hAnsi="Times New Roman"/>
        </w:rPr>
      </w:pPr>
    </w:p>
    <w:sectPr w:rsidR="003A75E6" w:rsidRPr="00FD6E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84B05"/>
    <w:multiLevelType w:val="multilevel"/>
    <w:tmpl w:val="8AB85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8660D"/>
    <w:multiLevelType w:val="multilevel"/>
    <w:tmpl w:val="9400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F04E38"/>
    <w:multiLevelType w:val="multilevel"/>
    <w:tmpl w:val="E506B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4141A9"/>
    <w:multiLevelType w:val="multilevel"/>
    <w:tmpl w:val="78AAA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2515B5"/>
    <w:multiLevelType w:val="multilevel"/>
    <w:tmpl w:val="D02A6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AD73AF"/>
    <w:multiLevelType w:val="multilevel"/>
    <w:tmpl w:val="BEAC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A0FC8"/>
    <w:multiLevelType w:val="multilevel"/>
    <w:tmpl w:val="26F2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A5193"/>
    <w:multiLevelType w:val="multilevel"/>
    <w:tmpl w:val="828C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A4652"/>
    <w:multiLevelType w:val="multilevel"/>
    <w:tmpl w:val="DB96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77175E"/>
    <w:multiLevelType w:val="multilevel"/>
    <w:tmpl w:val="62D8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594992">
    <w:abstractNumId w:val="5"/>
  </w:num>
  <w:num w:numId="2" w16cid:durableId="986206559">
    <w:abstractNumId w:val="9"/>
  </w:num>
  <w:num w:numId="3" w16cid:durableId="1783265288">
    <w:abstractNumId w:val="8"/>
  </w:num>
  <w:num w:numId="4" w16cid:durableId="1192189436">
    <w:abstractNumId w:val="0"/>
  </w:num>
  <w:num w:numId="5" w16cid:durableId="2062052993">
    <w:abstractNumId w:val="6"/>
  </w:num>
  <w:num w:numId="6" w16cid:durableId="989410298">
    <w:abstractNumId w:val="1"/>
  </w:num>
  <w:num w:numId="7" w16cid:durableId="1452019810">
    <w:abstractNumId w:val="3"/>
  </w:num>
  <w:num w:numId="8" w16cid:durableId="765922002">
    <w:abstractNumId w:val="2"/>
  </w:num>
  <w:num w:numId="9" w16cid:durableId="274480126">
    <w:abstractNumId w:val="7"/>
  </w:num>
  <w:num w:numId="10" w16cid:durableId="16949221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A88"/>
    <w:rsid w:val="00002216"/>
    <w:rsid w:val="000874D7"/>
    <w:rsid w:val="001D1A42"/>
    <w:rsid w:val="00234709"/>
    <w:rsid w:val="00287DB8"/>
    <w:rsid w:val="00335645"/>
    <w:rsid w:val="003A75E6"/>
    <w:rsid w:val="003D1B14"/>
    <w:rsid w:val="003E59F6"/>
    <w:rsid w:val="004418D6"/>
    <w:rsid w:val="00465303"/>
    <w:rsid w:val="004A5C5A"/>
    <w:rsid w:val="004A77C4"/>
    <w:rsid w:val="004D05DB"/>
    <w:rsid w:val="005167D0"/>
    <w:rsid w:val="005710F2"/>
    <w:rsid w:val="005B64C5"/>
    <w:rsid w:val="005C4DFA"/>
    <w:rsid w:val="00654A88"/>
    <w:rsid w:val="006931DD"/>
    <w:rsid w:val="00711D95"/>
    <w:rsid w:val="00834F18"/>
    <w:rsid w:val="00994269"/>
    <w:rsid w:val="009A17DA"/>
    <w:rsid w:val="009A3555"/>
    <w:rsid w:val="009E0D64"/>
    <w:rsid w:val="00A726B9"/>
    <w:rsid w:val="00AF4D16"/>
    <w:rsid w:val="00B6165D"/>
    <w:rsid w:val="00BB275F"/>
    <w:rsid w:val="00BF6763"/>
    <w:rsid w:val="00CD0FF9"/>
    <w:rsid w:val="00D85186"/>
    <w:rsid w:val="00DB3ADA"/>
    <w:rsid w:val="00E425A3"/>
    <w:rsid w:val="00E8363D"/>
    <w:rsid w:val="00ED14C3"/>
    <w:rsid w:val="00F645D5"/>
    <w:rsid w:val="00FD6EFA"/>
    <w:rsid w:val="00FF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942C"/>
  <w15:chartTrackingRefBased/>
  <w15:docId w15:val="{F6684B31-4F85-4270-A493-46042DD3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4A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A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A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A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A8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A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A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A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4A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4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4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4A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4A8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4A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4A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4A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4A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4A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4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A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4A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A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4A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A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A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4A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4A88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BF676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1095</TotalTime>
  <Pages>3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BLAIR</dc:creator>
  <cp:keywords/>
  <dc:description/>
  <cp:lastModifiedBy>BLAIR</cp:lastModifiedBy>
  <cp:revision>10</cp:revision>
  <cp:lastPrinted>2026-03-19T13:09:00Z</cp:lastPrinted>
  <dcterms:created xsi:type="dcterms:W3CDTF">2026-03-19T12:21:00Z</dcterms:created>
  <dcterms:modified xsi:type="dcterms:W3CDTF">2026-06-11T06:09:00Z</dcterms:modified>
</cp:coreProperties>
</file>