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center"/>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大学生安全教育考试答案2019</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“总体国家安全关精神”是习近平总书记于哪一年所提出?C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A、2012年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B、2013年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C、2014年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D、2015年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2大学生对于《大学生安全教育》这一课程的学习主要为了达到以下哪些目的?ABCD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A、使大学生掌握现代安全知识和技能</w:t>
      </w:r>
      <w:bookmarkStart w:id="0" w:name="_GoBack"/>
      <w:bookmarkEnd w:id="0"/>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B、提高大学生的安全文化素养</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C、促进大学生养成良好的安全道德习惯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D、增强大学生的安全法制意识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3学习大学生安全教育是由国家法律法规规定的。对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4对于大学生安全教育的学习有利于促进学生的健康成长。对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安全教育概述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在阶级社会当中,人类安全问题最大的隐患是什么?C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A、恐怖袭击</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B、自然灾害</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C、战争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D、疾病</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美国是于哪一年发起的伊拉克战争?D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A、2000</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B、2001</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C、2002</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D、2003</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3以下哪些类型的兵器曾用来或者正在被人们用来维护其所在集团的安全?ABCD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A、冷兵器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B、热兵器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C、机械化兵器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D、信息化兵器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4以下哪些因素会对人们的生命财产安全带来威胁?ABD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A、自然灾害因素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B、自身因素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C、他人因素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D、社会因素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5远古时代的人们所面临的主要的安全问题是社会问题。X</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6二战期间,德国纳粹党杀害了俄罗斯2500多万人民。对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7对于保障安全的知识和技能的掌握,能够极大的加强我们在遇到紧急情况的应对能力和逃生能力。对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安全教育的概念、特征与目标</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保障安全最好最快捷的方法是什么?C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A、自我意识提高</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B、与人交流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C、传授教育知识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D、观看灾害视频</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从大学生安全教育的态度层面上看,其主要的任务是什么?B</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A、学习安全教育层次方面的内容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B、树立安全第一的意识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C、学习技术方面的内容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D、学习实践方面的内容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3大学生安全教育主要指的是组织教师对大学生进行以下哪些方面的教育活动?ABCD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A、国家安全法规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B、学校安全规章及纪律</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C、安全防范知识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D、安全防范技能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4大学生安全教育的必要性主要有以下哪几点?ABC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A、大学生安全教育活动具有明确的实用性和实践性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B、大学生安全教育具有全面性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C、大学生安全教育具有创新性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D、大学生安全教育具有发展性</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5我们需要通过反复的学习和练习,以此来加深安全教育理念和技能的掌握。对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6作为一名大学生,应该树立“珍爱生命,安全第一,遵纪守法,和谐共处”的安全防范意识。对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大学生安全教育的内容与要求</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以下哪一项不属于大学生安全教育的一般原则要求?C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A、坚持课堂教育与实践相结合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B、坚持教育引导与强化管理相结合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C、坚持领导与思想教育相结合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D、坚持内容充实与方法创新相结合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2以下哪些属于大学生安全教育的内容?ABC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A、安全法规与校纪的责任教育</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B、安全知识教育</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C、安全技能教育</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D、安全意识教育</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3对于大学生进行安全教育的方法和途径有哪些?BCD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A、思想教育</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B、课堂教育</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C、实践教育</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D、自我教育</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4大学生对于安全教育的学习可以更加的明确法律法规、校纪校规与安全的关系。对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5大学生军训当中的模拟演练属于对大学生安全教育方法中的课堂教育法。X</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大学生安全教育的地位与作用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著名心理学家亚伯拉罕·马斯洛是哪个国家的学者?D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A、德国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B、英国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C、法国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D、美国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2随着社会的不断发展和进步,人们除了要面对自身的人生安全外,还有哪些方面的安全也受到威胁?ACD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A、财产安全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B、人生安全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C、社会活动安全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D、心理健康安全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3缺乏社会经验、安全防范意识差、自我防范能力弱成为大学生普遍的弱点。对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4大学生的安全意识、安全文化修养、安全道德品质等方面的提升对我国整体意识的提升具有重要的作用。对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拯救网瘾少年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以下哪个不属于对于网络成瘾可采取的替代法?B</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A、健身</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B、药物治疗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C、音乐</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D、旅游</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2在美国的一个调查研究中发现,以下哪几类家庭中的孩子更容易染上网瘾?ABCD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A、忽视型家庭</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B、冲突型家庭</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C、分裂型家庭</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D、犯罪型家庭</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3网络成瘾所带来的生理危害有哪些?ACD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A、眼病</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B、内心封闭</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C、心脏病</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D、关节病</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4在青少年犯罪中,超过了一半以上都直接或间接的与网络成瘾有关。对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5“白天想它夜想它”也是网络成瘾的一种表现。对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敬畏生命之重</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以下哪个是造成最多大学生自杀事件的一个原因?C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A、身体原因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B、心理疾病</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C、婚恋纠纷</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D、财产纠纷</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2纳兰性德的“人生若只如初见,何事秋风悲画扇”这句诗表达了对爱情的怎样的看法?BD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A、爱情是一种永恒不变的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B、爱情是人间最美好的东西</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C、爱情定能给人带来乐观心情</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D、爱情既有可能是永恒的,也有可能是易变的</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3我们可以通过以下哪些诀窍五救助想要自杀的人?ABCD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A、亲人叫我帮助你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B、放下死念是第一</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C、人人都有大逆境</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D、生命明天更美丽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4“频繁洗澡收东西”是识别大学生自杀的四个小窍门中的一个。对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5在大学生自杀事件中,学生之间的竞争也是造成自杀的主要原因之一。对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6自杀的原因有很多中,有些人因为生活艰辛以及生活平淡而自杀。对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十赌九诈之术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1以下哪些是属于动物类的赌博?BC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A、下棋</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B、斗鸡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C、赛狗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D、打球</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2世界上80%的赌博都是骗术,都是骗人的。X</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3在赌博这一骗术中其所运用到的赌具的价格都极其的昂贵。对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对毒品说不</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从一种叫古柯叶的植物中提取的白色晶状的生物碱我们称之为什么?C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A、吗啡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B、海洛因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C、可卡因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D、杜冷丁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以下哪个不属于新型的毒品?D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A、冰毒</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B、摇头丸</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C、K粉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D、吗啡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3以下哪些是传统的毒品?ABD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A、鸦片</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B、吗啡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C、咖啡因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D、海洛因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4吗啡又叫大烟,是从鸦片中分离出来的一种生物碱,是无色或白色粉末一样的,比鸦片容易成瘾。X</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5通过静脉注射毒品海洛因很容易传染艾滋病。对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反恐安全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1恐怖主义有以下哪些特征?ACD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A、随机杀戮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B、特定人群</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C、敏感时间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D、地标建筑</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2“孤立包裹不打开,不用脚踢不能摔”指的是在我们发现可疑物品时的举措。对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3“先救人,后疏散;互相包扎顺序走;优先救助未成年”指的是防范恐怖分子的砍刀的举措。X</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慎坐顺风车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以下哪些不属于分辨小偷的技巧?C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A、贼眼左右乱看</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B、女的花枝招展</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C、未晚先投宿</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D、男的衣着平凡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2作为一名女孩子应该知道的四句话是以下哪些?ABCD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A、背心裤衩不能摸</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B、慎坐别人顺风车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C、小秘密告诉妈妈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D、问我名字不能说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3大学生在坐火车或出行时需要低调,金表名牌尽量少。对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4在公交车上遇见色狼时如果在天黑人少、孤独无助等环境下时要高声呼喊引起人注意。X</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确立总体国家安全观、自觉维护国家安全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国家安全委员会是在以下哪次会议中成立的?C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A、党的十七届三中全会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B、党的十七届二中全会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C、党的十八届三中全会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D、党的十八届二中全会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我国第一次安全委员会中所提出的11个安全观中不包括以下哪个?D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A、政治安全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B、国土安全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C、资源安全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D、粮食安全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3在非传统问题中的三股恶势力指的是以下哪些?BCD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A、台独势力</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B、宗教极端主义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C、民族分裂主义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D、恐怖主义</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4现今国家设立的国家安全委员会是一个国家层面上的,是我国最高层次的,需要统合我国所有的与安全相关的各个部门。对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5我国于2013年设立国家安全委员会,相较于美国等先进国家而言晚了五年左右。X</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提高国家主权安全观</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我国发现的第一具恐龙化石现在以下哪个国家的博物馆中?C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A、法国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B、美国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C、俄罗斯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D、英国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2在我国六七十年代中苏边境维护边境安全所采取的什么战略?AB</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A、积极防御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B、诱敌深入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C、积极应战</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D、主力部队进攻</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3提高国家的主权安全意识是政治安全观中的重要内容。对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4在交往中必须尊重双方的国格与人格,才能达到国家与个人的安全。对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5在冷战结束后与苏联的谈判中,苏联随后同意将黑瞎子岛的领土权还给中国。X</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增强国土安全意识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我国边境线有多少公里?D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A、1万5千</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B、1万4千</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C、2万3千</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D、2万2千</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苏联在什么时候研制成功的地空导弹?C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A、1955年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B、1945年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C、1959年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D、1949年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3以下哪些属于一国领土的范围?ABCD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A、陆地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B、河流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C、领海</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D、上空</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4目前我国陆地领土安全问题主要是在新疆和印度接壤的边界上。X</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5在陆地领土的周边我们称之为边疆,而在边疆均有解放军驻扎,维护我国领土安全。对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树立捍卫海洋国土意识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根据《联合国海洋公约》规定,沿海国对周边多少海里的专属经济区享有主权?C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A、400</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B、300</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C、200</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D、100</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目前我国在南沙群岛建筑了几个人工岛来维护我国领土主权?C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A、5个</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B、6个</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C、7个</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D、8个</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3在我国的海洋领土问题中,与以下哪些国家在南海上有争议?BD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A、老挝</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B、越南</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C、泰国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D、菲律宾</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4我国的国家领土总面积是960万平方公里。X</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5国土安全是一个主权国家生存和发展的空间,是构成国家主权的重要的不可分割的部分。对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6按照人均计算我国属于世界上海洋贫困的国家。对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国家安全的核心反对分裂、台海统一</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针对台湾问题所提出的“八项主张”是以下哪位领导人提出的?C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A、毛泽东</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B、邓小平</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C、江泽民</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D、习近平</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2邓小平同志所提出的“和平统一、一国两制”构想,并成功解决了以下哪些国土问题?AD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A、香港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B、南海</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C、台湾</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D、澳门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3在《反分裂国家法》中规定,在以下哪些情况下可以对台湾使用武力?BCD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A、台湾民众发起台独游行</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B、台湾宣布独立</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C、台湾社会发生大规模动乱,外国势力介入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D、台湾当局长期拒绝统一</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4我国各届领导人在台湾问题上都是以统一为首要。对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5党中央对台政策其基本原则就是“一个中国”原则。对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6在台湾回归祖国后会成为我国国防安全的永不沉没的航空母舰。对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富国强军国家才安全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我国的国防安全军事安全所采取的战略是什么?B</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A、积极进攻的保守型安全战略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B、积极防御的自卫型安全战略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C、积极应战的自卫型安全战略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D、诱敌深入的进攻型安全战略</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影响我们国家安全的主要外部因素是以下哪个?C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A、中英边界问题</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B、中越边界问题</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C、美国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D、日本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3中国郑重承诺过以下哪些行为?ABD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A、永不称霸</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B、永不争霸</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C、永不侵占他国主权</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D、永不搞军事扩张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4我国的国家安全受到以下哪些因素的影响?CD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A、社会因素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B、文化因素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C、政治因素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D、经济因素</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5一个国家的军事力量的强弱与国家安全地位成正比。对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6我国国防安全的主要核心问题是海域问题。对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遵守校纪校规，树立法律意识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1校纪校规与法律法规的区别有哪些?ABD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A、制定的主体不同</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B、二者的效力不同</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C、二者的辐射不同</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D、二者面向的对象不同</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2大学生的在学校的违纪行为主要分为哪些?CD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A、违反日常管理条例</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B、违反学校管理制度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C、违反日常行为规范</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D、违反教学管理规定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3在公共区域占座、图书馆教室大声喧哗等不文明行为都是属于违反日常行为规范。对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4大学生应该在自身的学习和生活中,增强法制观念和公民意识,正当维护自身的合法权益。对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崇尚科学、反对邪教</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“邪教是引人向恶,宗教是劝人向善”指的是邪教和宗教在哪方面的不同?C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A、社会作用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B、教化过程</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C、教化结果</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D、教化对象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以下哪项不属于邪教的最终目的?D</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A、反科学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B、反社会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C、反政府</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D、反传统</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“人民圣殿教”是哪个国家臭名昭著的邪教?B</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A、法国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B、美国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C、中国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D、英国</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4邪教和宗教有什么相同之处?ABC</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A、都是一种社会的历史现象</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B、崇拜超自然力或实体</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C、宣扬末世学说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D、都是正当合法的组织活动</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5教育部规定不允许在高校进行宗教传播。对</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微软雅黑" w:hAnsi="微软雅黑" w:eastAsia="微软雅黑" w:cs="微软雅黑"/>
          <w:sz w:val="28"/>
          <w:szCs w:val="28"/>
        </w:rPr>
      </w:pPr>
      <w:r>
        <w:rPr>
          <w:rFonts w:hint="eastAsia" w:ascii="微软雅黑" w:hAnsi="微软雅黑" w:eastAsia="微软雅黑" w:cs="微软雅黑"/>
          <w:sz w:val="28"/>
          <w:szCs w:val="28"/>
        </w:rPr>
        <w:t>6宗教崇拜的是主观的神即活着的教主,邪教崇拜的是客观的神,即超自然的东西或已经死去的教主。X</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Segoe UI"/>
    <w:panose1 w:val="020F0502020204030204"/>
    <w:charset w:val="00"/>
    <w:family w:val="swiss"/>
    <w:pitch w:val="default"/>
    <w:sig w:usb0="00000000" w:usb1="00000000" w:usb2="00000001" w:usb3="00000000" w:csb0="0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2156AB"/>
    <w:rsid w:val="072529DE"/>
    <w:rsid w:val="24C21F44"/>
    <w:rsid w:val="37430AE8"/>
    <w:rsid w:val="59F869E5"/>
    <w:rsid w:val="7B2156AB"/>
    <w:rsid w:val="7F5F2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样式1"/>
    <w:basedOn w:val="1"/>
    <w:uiPriority w:val="0"/>
    <w:pPr>
      <w:ind w:firstLine="560" w:firstLineChars="200"/>
      <w:jc w:val="left"/>
    </w:pPr>
    <w:rPr>
      <w:rFonts w:ascii="宋体" w:hAnsi="宋体" w:cs="Times New Roman" w:eastAsiaTheme="minorEastAsia"/>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2019-07-15T12:34:00Z</dcterms:created>
  <dc:creator>likangqing</dc:creator>
  <cp:lastModifiedBy>为共产主义事业之伟大理想奋斗终生</cp:lastModifiedBy>
  <dcterms:modified xsi:type="dcterms:W3CDTF">2021-11-16T06:11:32Z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