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E41" w:rsidRDefault="006369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Plano de Trabalho de Conclusão de Curso II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numPr>
          <w:ilvl w:val="0"/>
          <w:numId w:val="1"/>
        </w:num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Identificação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Alunos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Jefferson Mendes Santos e Michael Almeida</w:t>
            </w:r>
          </w:p>
        </w:tc>
      </w:tr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Orientador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Dr. Marcos Augusto F. Borges</w:t>
            </w:r>
          </w:p>
        </w:tc>
      </w:tr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do projeto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Aplicação para reeducação auditiva de crianças</w:t>
            </w: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Pr="00B35225" w:rsidRDefault="00B36336" w:rsidP="0099479F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35225">
        <w:rPr>
          <w:rFonts w:ascii="Times New Roman" w:eastAsia="Times New Roman" w:hAnsi="Times New Roman" w:cs="Times New Roman"/>
          <w:sz w:val="24"/>
          <w:szCs w:val="24"/>
          <w:lang w:val="pt-BR"/>
        </w:rPr>
        <w:t>A perda auditiva em crianças é muito séria. Ela influencia não só as habilidades de comunicação dessas crianças, como também a capacidade de aprendizagem. Quando crianças perdem a audição muito novas ou nunca ouviram elas precisam ser ensinadas a ouvir para lidar com os estímulos auditivos de forma adequada.</w:t>
      </w:r>
    </w:p>
    <w:p w:rsidR="00B35225" w:rsidRPr="00B35225" w:rsidRDefault="00B35225" w:rsidP="0099479F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35225" w:rsidRPr="00636990" w:rsidRDefault="00B35225" w:rsidP="0099479F">
      <w:pPr>
        <w:rPr>
          <w:rFonts w:ascii="Times New Roman" w:hAnsi="Times New Roman" w:cs="Times New Roman"/>
          <w:sz w:val="24"/>
          <w:szCs w:val="24"/>
          <w:u w:val="single"/>
          <w:shd w:val="clear" w:color="auto" w:fill="FCFCFF"/>
          <w:lang w:val="pt-BR"/>
        </w:rPr>
      </w:pPr>
      <w:r w:rsidRPr="00B35225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Segundo Chomsky (1971) </w:t>
      </w:r>
      <w:r w:rsidRPr="00B35225">
        <w:rPr>
          <w:rFonts w:ascii="Times New Roman" w:hAnsi="Times New Roman" w:cs="Times New Roman"/>
          <w:sz w:val="24"/>
          <w:szCs w:val="24"/>
          <w:shd w:val="clear" w:color="auto" w:fill="FCFCFF"/>
          <w:lang w:val="pt-BR"/>
        </w:rPr>
        <w:t>crianças nascem com características que lhes permitem aprender a língua falada no meio ambiente em que elas estão inseridas, mas elas precisam ser submetidas a língua para que o processo de aprendizado seja estimulado.</w:t>
      </w:r>
      <w:r>
        <w:rPr>
          <w:rFonts w:ascii="Times New Roman" w:hAnsi="Times New Roman" w:cs="Times New Roman"/>
          <w:sz w:val="24"/>
          <w:szCs w:val="24"/>
          <w:shd w:val="clear" w:color="auto" w:fill="FCFCFF"/>
          <w:lang w:val="pt-BR"/>
        </w:rPr>
        <w:t xml:space="preserve"> </w:t>
      </w:r>
      <w:r w:rsidR="00636990">
        <w:rPr>
          <w:rFonts w:ascii="Times New Roman" w:hAnsi="Times New Roman" w:cs="Times New Roman"/>
          <w:sz w:val="24"/>
          <w:szCs w:val="24"/>
          <w:shd w:val="clear" w:color="auto" w:fill="FCFCFF"/>
          <w:lang w:val="pt-BR"/>
        </w:rPr>
        <w:t>2</w:t>
      </w:r>
    </w:p>
    <w:p w:rsidR="00B35225" w:rsidRDefault="00B35225" w:rsidP="0099479F">
      <w:pPr>
        <w:rPr>
          <w:rFonts w:ascii="Times New Roman" w:hAnsi="Times New Roman" w:cs="Times New Roman"/>
          <w:sz w:val="24"/>
          <w:szCs w:val="24"/>
          <w:shd w:val="clear" w:color="auto" w:fill="FCFCFF"/>
          <w:lang w:val="pt-BR"/>
        </w:rPr>
      </w:pPr>
    </w:p>
    <w:p w:rsidR="00B35225" w:rsidRPr="00B35225" w:rsidRDefault="00B35225" w:rsidP="0099479F">
      <w:pPr>
        <w:rPr>
          <w:rFonts w:ascii="Times New Roman" w:hAnsi="Times New Roman" w:cs="Times New Roman"/>
          <w:sz w:val="24"/>
          <w:szCs w:val="24"/>
          <w:shd w:val="clear" w:color="auto" w:fill="FCFCFF"/>
          <w:lang w:val="pt-BR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  <w:lang w:val="pt-BR"/>
        </w:rPr>
        <w:t xml:space="preserve">A tecnologia tem evoluído e permitido cada vez mais que pessoas surdas possam ouvir, mas quando a surdez atinge indivíduos que não conseguiram formar </w:t>
      </w:r>
      <w:r w:rsidR="00B913F8">
        <w:rPr>
          <w:rFonts w:ascii="Times New Roman" w:hAnsi="Times New Roman" w:cs="Times New Roman"/>
          <w:sz w:val="24"/>
          <w:szCs w:val="24"/>
          <w:shd w:val="clear" w:color="auto" w:fill="FCFCFF"/>
          <w:lang w:val="pt-BR"/>
        </w:rPr>
        <w:t>uma base de linguagem é necessário não apenas possibilitar que esses indivíduos voltem a ouvir, mas que sejam educados a ouvir e assim conseguir estabelecer comunicação através dos estímulos auditivos. Tratando-se de crianças, utilizar a tecnologia pode trazer diversos benefícios elevando a curva de evolução submetendo-as a atividades lúdicas e que, ao mesmo tempo, motivam elas a exercitar os métodos fonoaudiológicos para desenvolvimento da audição e habilidades de comunicação.</w:t>
      </w:r>
    </w:p>
    <w:p w:rsidR="00B35225" w:rsidRDefault="00B35225" w:rsidP="0099479F">
      <w:pPr>
        <w:rPr>
          <w:rFonts w:ascii="Verdana" w:hAnsi="Verdana"/>
          <w:shd w:val="clear" w:color="auto" w:fill="FCFCFF"/>
        </w:rPr>
      </w:pP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JETIVOS</w:t>
      </w: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Pr="00636990" w:rsidRDefault="00636990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Desenvolver uma aplicação para auxiliar aplicação de método de reeducação auditiva em crianças surdas.</w:t>
      </w:r>
      <w:bookmarkStart w:id="0" w:name="_GoBack"/>
      <w:bookmarkEnd w:id="0"/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ATIVIDADES PREVISTAS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</w:t>
      </w:r>
      <w:r w:rsidR="00E1540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1</w:t>
      </w:r>
    </w:p>
    <w:p w:rsidR="00930E41" w:rsidRPr="00E1540C" w:rsidRDefault="00636990" w:rsidP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sz w:val="24"/>
          <w:szCs w:val="24"/>
        </w:rPr>
        <w:t>Levantamento Bibliográfico e estudo de termos associados à área do projeto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Levantamento de requisitos através de reuniões com stakeholders e acompanhamento de método de reeducação auditiva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Redigir Relatório Parcial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 2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Definição de plataforma de desenvolvimento da aplicação</w:t>
      </w:r>
    </w:p>
    <w:p w:rsidR="00930E41" w:rsidRP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Desenvolvimento da aplicação</w:t>
      </w:r>
    </w:p>
    <w:p w:rsid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Validação da aplicação e correções necessárias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Monografia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 Final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Etapa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Jul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Ago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Dez</w:t>
            </w: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</w:p>
    <w:p w:rsidR="00930E41" w:rsidRPr="00E1540C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636990">
      <w:pPr>
        <w:ind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color w:val="FF0000"/>
          <w:sz w:val="24"/>
          <w:szCs w:val="24"/>
        </w:rPr>
        <w:t>BBC. “MIT students' invention turns bananas into keyboard”. Disponível em: &lt;http://www.bbc.com/news/technology-18303012&gt;. Acesso em 19 de Agosto de 2017.</w:t>
      </w:r>
    </w:p>
    <w:p w:rsidR="00930E41" w:rsidRPr="00E1540C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636990">
      <w:pPr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color w:val="FF0000"/>
          <w:sz w:val="24"/>
          <w:szCs w:val="24"/>
        </w:rPr>
        <w:t>Lab, MIT MEDIA. Disponível em &lt;https://www.media.mit.edu/&gt;. Acesso em 19 de Agosto de 2017.</w:t>
      </w:r>
    </w:p>
    <w:p w:rsidR="00930E41" w:rsidRPr="00E1540C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636990" w:rsidP="00E1540C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E1540C">
        <w:rPr>
          <w:rFonts w:ascii="Times New Roman" w:eastAsia="Times New Roman" w:hAnsi="Times New Roman" w:cs="Times New Roman"/>
          <w:color w:val="FF0000"/>
          <w:sz w:val="24"/>
          <w:szCs w:val="24"/>
        </w:rPr>
        <w:t>MATSUZAKI, I. Y.; BORGES, A. G. Experimento: Oficina de Programação “Era Uma Vez” – Faculd</w:t>
      </w:r>
      <w:r w:rsidRPr="00E1540C">
        <w:rPr>
          <w:rFonts w:ascii="Times New Roman" w:eastAsia="Times New Roman" w:hAnsi="Times New Roman" w:cs="Times New Roman"/>
          <w:color w:val="FF0000"/>
          <w:sz w:val="24"/>
          <w:szCs w:val="24"/>
        </w:rPr>
        <w:t>ade de Tecnologia, UNICAMP. 2016.</w:t>
      </w:r>
    </w:p>
    <w:p w:rsidR="00930E41" w:rsidRPr="00E1540C" w:rsidRDefault="00930E41">
      <w:pPr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sectPr w:rsidR="00930E41" w:rsidRPr="00E1540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5E32"/>
    <w:multiLevelType w:val="multilevel"/>
    <w:tmpl w:val="D6A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BC36BA"/>
    <w:multiLevelType w:val="multilevel"/>
    <w:tmpl w:val="9BC0AE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E41"/>
    <w:rsid w:val="000D2CC9"/>
    <w:rsid w:val="00636990"/>
    <w:rsid w:val="00930E41"/>
    <w:rsid w:val="0099479F"/>
    <w:rsid w:val="00B35225"/>
    <w:rsid w:val="00B36336"/>
    <w:rsid w:val="00B913F8"/>
    <w:rsid w:val="00BD092C"/>
    <w:rsid w:val="00E1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08A5"/>
  <w15:docId w15:val="{1E2E7377-7710-42C6-AE9D-435041A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63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Mendes</cp:lastModifiedBy>
  <cp:revision>6</cp:revision>
  <dcterms:created xsi:type="dcterms:W3CDTF">2018-03-16T14:13:00Z</dcterms:created>
  <dcterms:modified xsi:type="dcterms:W3CDTF">2018-03-16T14:53:00Z</dcterms:modified>
</cp:coreProperties>
</file>