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52183" w14:textId="48CC5A15" w:rsidR="00232C6E" w:rsidRDefault="000F3A9E">
      <w:r>
        <w:t>Legislators are making renewed efforts to officially pass a bill to federally regulate autonomous vehicles (AVs)</w:t>
      </w:r>
      <w:r w:rsidR="00D97F10">
        <w:t>.</w:t>
      </w:r>
      <w:r>
        <w:t xml:space="preserve"> While AVs </w:t>
      </w:r>
      <w:r w:rsidR="00D97F10">
        <w:t xml:space="preserve">are generally lauded for their innovation and potential to revolutionize </w:t>
      </w:r>
      <w:r>
        <w:t>not only transportation, but society at large,</w:t>
      </w:r>
      <w:r w:rsidR="000B4827">
        <w:t xml:space="preserve"> (</w:t>
      </w:r>
      <w:r w:rsidR="00D97F10">
        <w:t>a belief I too strongly support</w:t>
      </w:r>
      <w:r w:rsidR="000B4827">
        <w:t xml:space="preserve">), </w:t>
      </w:r>
      <w:r w:rsidR="00D97F10">
        <w:t xml:space="preserve">I think it’s worth scrutinizing the necessity of such vehicles. Are they really what we need as a society? What exactly are they intended to improve? Realistically, who will they benefit? These questions may not have </w:t>
      </w:r>
      <w:r w:rsidR="000B4827">
        <w:t>calculable answers, however, from what I’ve gathered from some medium-heavy investigation, is that they may not solve, or at least</w:t>
      </w:r>
      <w:r>
        <w:t xml:space="preserve"> may not</w:t>
      </w:r>
      <w:r w:rsidR="000B4827">
        <w:t xml:space="preserve"> be better than, the problems we </w:t>
      </w:r>
      <w:r>
        <w:t>currently have</w:t>
      </w:r>
      <w:r w:rsidR="000B4827">
        <w:t xml:space="preserve"> (</w:t>
      </w:r>
      <w:proofErr w:type="gramStart"/>
      <w:r w:rsidR="000B4827">
        <w:t>i.e.</w:t>
      </w:r>
      <w:proofErr w:type="gramEnd"/>
      <w:r w:rsidR="000B4827">
        <w:t xml:space="preserve"> human error in driving, </w:t>
      </w:r>
      <w:r>
        <w:t xml:space="preserve">lack of </w:t>
      </w:r>
      <w:r w:rsidR="000B4827">
        <w:t xml:space="preserve">sustainability, </w:t>
      </w:r>
      <w:r>
        <w:t>traffic, parking lot space</w:t>
      </w:r>
      <w:r w:rsidR="000B4827">
        <w:t xml:space="preserve"> etc</w:t>
      </w:r>
      <w:r>
        <w:t>.</w:t>
      </w:r>
      <w:r w:rsidR="000B4827">
        <w:t>). And more than that, even with the potential to resolve th</w:t>
      </w:r>
      <w:r>
        <w:t>es</w:t>
      </w:r>
      <w:r w:rsidR="000B4827">
        <w:t xml:space="preserve">e issues, they may not be affordable for </w:t>
      </w:r>
      <w:r>
        <w:t>most of</w:t>
      </w:r>
      <w:r w:rsidR="000B4827">
        <w:t xml:space="preserve"> the population, making their presence</w:t>
      </w:r>
      <w:r>
        <w:t xml:space="preserve"> untenable</w:t>
      </w:r>
      <w:r w:rsidR="000B4827">
        <w:t>.</w:t>
      </w:r>
    </w:p>
    <w:p w14:paraId="39E11027" w14:textId="66E4F31E" w:rsidR="000F3A9E" w:rsidRDefault="000F3A9E"/>
    <w:sectPr w:rsidR="000F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13"/>
    <w:rsid w:val="000B4827"/>
    <w:rsid w:val="000F3A9E"/>
    <w:rsid w:val="001A05EC"/>
    <w:rsid w:val="007915AF"/>
    <w:rsid w:val="00B50E13"/>
    <w:rsid w:val="00D97F10"/>
    <w:rsid w:val="00D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23B6"/>
  <w15:chartTrackingRefBased/>
  <w15:docId w15:val="{3220523B-F0D1-4C28-9253-568F48CF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D0568-F3E7-4406-83EB-C84F5A112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Blaire Hobbs</dc:creator>
  <cp:keywords/>
  <dc:description/>
  <cp:lastModifiedBy>Blaire Hobbs</cp:lastModifiedBy>
  <cp:revision>1</cp:revision>
  <dcterms:created xsi:type="dcterms:W3CDTF">2021-02-20T00:20:00Z</dcterms:created>
  <dcterms:modified xsi:type="dcterms:W3CDTF">2021-02-20T04:50:00Z</dcterms:modified>
</cp:coreProperties>
</file>