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644C" w14:textId="5924A5D7" w:rsidR="00EB331D" w:rsidRDefault="00E80346" w:rsidP="00E80346">
      <w:pPr>
        <w:pStyle w:val="Title"/>
        <w:jc w:val="center"/>
      </w:pPr>
      <w:r>
        <w:t xml:space="preserve">Lab </w:t>
      </w:r>
      <w:r w:rsidR="007E7796">
        <w:t>5</w:t>
      </w:r>
      <w:r>
        <w:t xml:space="preserve"> Prelab: </w:t>
      </w:r>
      <w:r w:rsidR="007E7796">
        <w:t xml:space="preserve">Process Speed Using Control </w:t>
      </w:r>
      <w:r w:rsidR="00BF119B">
        <w:t>Interrupts</w:t>
      </w:r>
    </w:p>
    <w:p w14:paraId="76AFD416" w14:textId="77777777" w:rsidR="00E80346" w:rsidRDefault="00E80346" w:rsidP="00E80346"/>
    <w:p w14:paraId="7A75D33E" w14:textId="52685464" w:rsidR="00E80346" w:rsidRDefault="00E80346" w:rsidP="00E80346">
      <w:r>
        <w:t>Owen Blair</w:t>
      </w:r>
    </w:p>
    <w:p w14:paraId="077A58AC" w14:textId="3866F1C6" w:rsidR="00E80346" w:rsidRDefault="00E80346" w:rsidP="00E80346">
      <w:pPr>
        <w:pStyle w:val="Heading1"/>
      </w:pPr>
      <w:r>
        <w:t>Goal and Background Information</w:t>
      </w:r>
    </w:p>
    <w:p w14:paraId="033BF4C8" w14:textId="6B118259" w:rsidR="00395846" w:rsidRDefault="00933AD3" w:rsidP="00E80346">
      <w:r>
        <w:tab/>
        <w:t xml:space="preserve">The goal of this lab is to implement </w:t>
      </w:r>
      <w:r w:rsidR="00BE0920">
        <w:t>an</w:t>
      </w:r>
      <w:r>
        <w:t xml:space="preserve"> </w:t>
      </w:r>
      <w:r w:rsidR="007E7796">
        <w:t xml:space="preserve">interrupt driven management scheme. This is done by utilizing two </w:t>
      </w:r>
      <w:r w:rsidR="00BE0920">
        <w:t>interrupts</w:t>
      </w:r>
      <w:r w:rsidR="007E7796">
        <w:t>: change notice interrupt and Timer 1 Interrupt flag</w:t>
      </w:r>
      <w:r>
        <w:t xml:space="preserve">. </w:t>
      </w:r>
      <w:r w:rsidR="007E7796">
        <w:t xml:space="preserve">When an interrupt is set the CPU will be forced to a specified memory location and will execute the user code and then go back to the background tasks. For example, when the T1IF (Timer 1 Interrupt Flag) is set the CPU will save its context and then jump to whatever code is specified to execute when the flag goes high. At the end of the specified code there is a user written code to reset the flag so it can be used again (in this case in another millisecond). The same goes for the Change Notice Interrupt </w:t>
      </w:r>
      <w:r w:rsidR="0047007E">
        <w:t xml:space="preserve">Flag </w:t>
      </w:r>
      <w:r w:rsidR="007E7796">
        <w:t>(CNI</w:t>
      </w:r>
      <w:r w:rsidR="0047007E">
        <w:t>F</w:t>
      </w:r>
      <w:r w:rsidR="007E7796">
        <w:t>) that will go high whenever the button state changes.</w:t>
      </w:r>
    </w:p>
    <w:p w14:paraId="75AEEB91" w14:textId="19C26EAB" w:rsidR="00F46C95" w:rsidRDefault="005A67B7" w:rsidP="00E80346">
      <w:r>
        <w:tab/>
      </w:r>
      <w:r w:rsidR="007E7796">
        <w:t>The code</w:t>
      </w:r>
      <w:r w:rsidR="0047007E">
        <w:t xml:space="preserve"> the CPU will be forced to when</w:t>
      </w:r>
      <w:r w:rsidR="007E7796">
        <w:t xml:space="preserve"> T1IF</w:t>
      </w:r>
      <w:r>
        <w:t xml:space="preserve"> </w:t>
      </w:r>
      <w:r w:rsidR="0047007E">
        <w:t>gets set</w:t>
      </w:r>
      <w:r w:rsidR="007E7796">
        <w:t xml:space="preserve"> contain</w:t>
      </w:r>
      <w:r w:rsidR="0047007E">
        <w:t>s</w:t>
      </w:r>
      <w:r w:rsidR="007E7796">
        <w:t xml:space="preserve"> the </w:t>
      </w:r>
      <w:proofErr w:type="spellStart"/>
      <w:r w:rsidR="007E7796">
        <w:t>stepTimer</w:t>
      </w:r>
      <w:proofErr w:type="spellEnd"/>
      <w:r w:rsidR="007E7796">
        <w:t xml:space="preserve"> counter variable decrement, stepper state machine, and </w:t>
      </w:r>
      <w:proofErr w:type="spellStart"/>
      <w:r w:rsidR="007E7796">
        <w:t>outputToStepper</w:t>
      </w:r>
      <w:proofErr w:type="spellEnd"/>
      <w:r w:rsidR="007E7796">
        <w:t xml:space="preserve"> functions </w:t>
      </w:r>
      <w:r w:rsidR="0047007E">
        <w:t>from</w:t>
      </w:r>
      <w:r w:rsidR="007E7796">
        <w:t xml:space="preserve"> the previous lab. The difference </w:t>
      </w:r>
      <w:r w:rsidR="0047007E">
        <w:t>for this lab</w:t>
      </w:r>
      <w:r w:rsidR="007E7796">
        <w:t xml:space="preserve"> is that there will not be a counter for when the button inputs should be sampled as that will be handled by the CNIF</w:t>
      </w:r>
      <w:r w:rsidR="0047007E">
        <w:t xml:space="preserve"> and that the if statement that was previously in the while(1) loop will now be executed within the T1IF code and the while(1) loop will be empty. It should also be noted that the </w:t>
      </w:r>
      <w:proofErr w:type="spellStart"/>
      <w:r w:rsidR="0047007E">
        <w:t>stepDelay</w:t>
      </w:r>
      <w:proofErr w:type="spellEnd"/>
      <w:r w:rsidR="0047007E">
        <w:t xml:space="preserve"> variable counter and the </w:t>
      </w:r>
      <w:proofErr w:type="spellStart"/>
      <w:r w:rsidR="0047007E">
        <w:t>stepperState</w:t>
      </w:r>
      <w:proofErr w:type="spellEnd"/>
      <w:r w:rsidR="0047007E">
        <w:t xml:space="preserve"> variable will need to be a global variable so that the code in the interrupt will be able to access and modify the variable value.</w:t>
      </w:r>
    </w:p>
    <w:p w14:paraId="566B5526" w14:textId="6EF23ECD" w:rsidR="0047007E" w:rsidRDefault="0047007E">
      <w:pPr>
        <w:rPr>
          <w:b/>
          <w:bCs/>
        </w:rPr>
      </w:pPr>
      <w:r>
        <w:tab/>
        <w:t xml:space="preserve">The CNIF code will contain the </w:t>
      </w:r>
      <w:proofErr w:type="spellStart"/>
      <w:r>
        <w:t>readButtons</w:t>
      </w:r>
      <w:proofErr w:type="spellEnd"/>
      <w:r>
        <w:t xml:space="preserve"> and </w:t>
      </w:r>
      <w:proofErr w:type="spellStart"/>
      <w:r>
        <w:t>decodeButtons</w:t>
      </w:r>
      <w:proofErr w:type="spellEnd"/>
      <w:r>
        <w:t xml:space="preserve"> functions from the previous lab and will also include a new delay that will handle button debounce. When the CPU is forced to the change notice section of code by the interrupt handler it will first execute a delay for button debounce, read the buttons, and then decode the buttons and return the global variables to be used in the T1IF code. The global variables </w:t>
      </w:r>
    </w:p>
    <w:p w14:paraId="5C6B4695" w14:textId="30973C57" w:rsidR="0047007E" w:rsidRDefault="0047007E">
      <w:pPr>
        <w:rPr>
          <w:b/>
          <w:bCs/>
        </w:rPr>
      </w:pPr>
      <w:r>
        <w:rPr>
          <w:b/>
          <w:bCs/>
        </w:rPr>
        <w:br w:type="page"/>
      </w:r>
    </w:p>
    <w:p w14:paraId="17B4A9F3" w14:textId="77777777" w:rsidR="0047007E" w:rsidRPr="0047007E" w:rsidRDefault="0047007E">
      <w:pPr>
        <w:rPr>
          <w:b/>
          <w:bCs/>
        </w:rPr>
      </w:pPr>
    </w:p>
    <w:p w14:paraId="0139E12A" w14:textId="6C5315C6" w:rsidR="00395846" w:rsidRDefault="00BE0920" w:rsidP="00E80346">
      <w:pPr>
        <w:rPr>
          <w:b/>
          <w:bCs/>
        </w:rPr>
      </w:pPr>
      <w:r>
        <w:rPr>
          <w:noProof/>
        </w:rPr>
        <w:drawing>
          <wp:anchor distT="0" distB="0" distL="114300" distR="114300" simplePos="0" relativeHeight="251658240" behindDoc="0" locked="0" layoutInCell="1" allowOverlap="1" wp14:anchorId="6D437AF6" wp14:editId="107BF34E">
            <wp:simplePos x="0" y="0"/>
            <wp:positionH relativeFrom="margin">
              <wp:align>center</wp:align>
            </wp:positionH>
            <wp:positionV relativeFrom="paragraph">
              <wp:posOffset>285750</wp:posOffset>
            </wp:positionV>
            <wp:extent cx="5307965" cy="3101340"/>
            <wp:effectExtent l="0" t="0" r="6985" b="3810"/>
            <wp:wrapTopAndBottom/>
            <wp:docPr id="1" name="Picture 1"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 Team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07965" cy="3101340"/>
                    </a:xfrm>
                    <a:prstGeom prst="rect">
                      <a:avLst/>
                    </a:prstGeom>
                  </pic:spPr>
                </pic:pic>
              </a:graphicData>
            </a:graphic>
            <wp14:sizeRelH relativeFrom="margin">
              <wp14:pctWidth>0</wp14:pctWidth>
            </wp14:sizeRelH>
            <wp14:sizeRelV relativeFrom="margin">
              <wp14:pctHeight>0</wp14:pctHeight>
            </wp14:sizeRelV>
          </wp:anchor>
        </w:drawing>
      </w:r>
      <w:r w:rsidR="00395846">
        <w:rPr>
          <w:b/>
          <w:bCs/>
        </w:rPr>
        <w:t>Data Flow Diagram</w:t>
      </w:r>
    </w:p>
    <w:p w14:paraId="787D0F75" w14:textId="2AE56878" w:rsidR="00933AD3" w:rsidRPr="00933AD3" w:rsidRDefault="00933AD3" w:rsidP="00395846">
      <w:pPr>
        <w:tabs>
          <w:tab w:val="left" w:pos="4116"/>
        </w:tabs>
      </w:pPr>
    </w:p>
    <w:p w14:paraId="3D1E1CED" w14:textId="4B4721DC" w:rsidR="00395846" w:rsidRDefault="00395846" w:rsidP="00395846">
      <w:pPr>
        <w:tabs>
          <w:tab w:val="left" w:pos="4116"/>
        </w:tabs>
        <w:rPr>
          <w:b/>
          <w:bCs/>
        </w:rPr>
      </w:pPr>
      <w:r w:rsidRPr="00395846">
        <w:rPr>
          <w:b/>
          <w:bCs/>
        </w:rPr>
        <w:t>Control Flow Diagram</w:t>
      </w:r>
    </w:p>
    <w:p w14:paraId="1E4EA946" w14:textId="02EAD296" w:rsidR="00395846" w:rsidRPr="00395846" w:rsidRDefault="00BE0920" w:rsidP="00395846">
      <w:pPr>
        <w:tabs>
          <w:tab w:val="left" w:pos="4116"/>
        </w:tabs>
        <w:rPr>
          <w:b/>
          <w:bCs/>
        </w:rPr>
      </w:pPr>
      <w:r>
        <w:rPr>
          <w:noProof/>
        </w:rPr>
        <w:drawing>
          <wp:anchor distT="0" distB="0" distL="114300" distR="114300" simplePos="0" relativeHeight="251659264" behindDoc="0" locked="0" layoutInCell="1" allowOverlap="1" wp14:anchorId="60AC1923" wp14:editId="7E31BF57">
            <wp:simplePos x="0" y="0"/>
            <wp:positionH relativeFrom="margin">
              <wp:align>center</wp:align>
            </wp:positionH>
            <wp:positionV relativeFrom="paragraph">
              <wp:posOffset>507365</wp:posOffset>
            </wp:positionV>
            <wp:extent cx="3686810" cy="3693795"/>
            <wp:effectExtent l="0" t="0" r="8890" b="190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86810" cy="3693795"/>
                    </a:xfrm>
                    <a:prstGeom prst="rect">
                      <a:avLst/>
                    </a:prstGeom>
                  </pic:spPr>
                </pic:pic>
              </a:graphicData>
            </a:graphic>
            <wp14:sizeRelH relativeFrom="margin">
              <wp14:pctWidth>0</wp14:pctWidth>
            </wp14:sizeRelH>
            <wp14:sizeRelV relativeFrom="margin">
              <wp14:pctHeight>0</wp14:pctHeight>
            </wp14:sizeRelV>
          </wp:anchor>
        </w:drawing>
      </w:r>
    </w:p>
    <w:sectPr w:rsidR="00395846" w:rsidRPr="00395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5E"/>
    <w:rsid w:val="00020C5E"/>
    <w:rsid w:val="00395846"/>
    <w:rsid w:val="0047007E"/>
    <w:rsid w:val="004B15F0"/>
    <w:rsid w:val="005A67B7"/>
    <w:rsid w:val="007630A3"/>
    <w:rsid w:val="007E7796"/>
    <w:rsid w:val="0083487C"/>
    <w:rsid w:val="00933AD3"/>
    <w:rsid w:val="00B635C9"/>
    <w:rsid w:val="00BE0920"/>
    <w:rsid w:val="00BF119B"/>
    <w:rsid w:val="00C1721D"/>
    <w:rsid w:val="00E80346"/>
    <w:rsid w:val="00EB331D"/>
    <w:rsid w:val="00F4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22BD"/>
  <w15:chartTrackingRefBased/>
  <w15:docId w15:val="{4FD2236F-3AC5-444F-802E-D461E0A8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3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03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Blair</dc:creator>
  <cp:keywords/>
  <dc:description/>
  <cp:lastModifiedBy>Owen Blair</cp:lastModifiedBy>
  <cp:revision>7</cp:revision>
  <dcterms:created xsi:type="dcterms:W3CDTF">2021-09-21T03:29:00Z</dcterms:created>
  <dcterms:modified xsi:type="dcterms:W3CDTF">2021-10-05T15:19:00Z</dcterms:modified>
</cp:coreProperties>
</file>