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5B2A6E"/>
          <w:spacing w:val="30"/>
          <w:sz w:val="52"/>
          <w:szCs w:val="52"/>
        </w:rPr>
        <w:t xml:space="preserve">BLAIR PAGE</w:t>
      </w:r>
    </w:p>
    <w:p>
      <w:pPr>
        <w:spacing w:after="120"/>
        <w:jc w:val="center"/>
      </w:pPr>
      <w:r>
        <w:rPr>
          <w:rFonts w:ascii="Calibri" w:hAnsi="Calibri" w:eastAsia="Calibri"/>
          <w:sz w:val="19"/>
        </w:rPr>
        <w:t>LUXURY RETAIL · STOCK &amp; INVENTORY MANAGEMENT · STORE OPERATIONS · E-COMMERCE</w:t>
      </w:r>
    </w:p>
    <w:p>
      <w:pPr>
        <w:spacing w:before="20" w:after="60"/>
        <w:jc w:val="center"/>
      </w:pPr>
      <w:r>
        <w:rPr>
          <w:rFonts w:ascii="Calibri" w:hAnsi="Calibri" w:eastAsia="Calibri"/>
          <w:b/>
          <w:sz w:val="17"/>
        </w:rPr>
        <w:t>SELECTED ENTERPRISE &amp; COMMERCE BRAND ENVIRONMENTS · KATE SPADE · RENT THE RUNWAY · AIRBNB · FITBIT · VIMEO</w:t>
      </w:r>
    </w:p>
    <w:p>
      <w:pPr>
        <w:pBdr>
          <w:bottom w:val="single" w:color="5B2A6E" w:sz="10" w:space="8"/>
        </w:pBdr>
        <w:spacing w:after="60"/>
        <w:jc w:val="center"/>
      </w:pPr>
      <w:r>
        <w:rPr>
          <w:rFonts w:ascii="Calibri" w:cs="Calibri" w:eastAsia="Calibri" w:hAnsi="Calibri"/>
          <w:color w:val="4A4A4A"/>
          <w:sz w:val="17"/>
          <w:szCs w:val="17"/>
        </w:rPr>
        <w:t xml:space="preserve">Las Vegas, Nevada   |   650-248-9346   |   </w:t>
      </w:r>
      <w:hyperlink w:history="1" r:id="rIdlsoirnpxai_wzlyl69yg3">
        <w:r>
          <w:rPr>
            <w:rFonts w:ascii="Calibri" w:cs="Calibri" w:eastAsia="Calibri" w:hAnsi="Calibri"/>
            <w:b w:val="false"/>
            <w:bCs w:val="false"/>
            <w:color w:val="5B2A6E"/>
            <w:sz w:val="17"/>
            <w:szCs w:val="17"/>
            <w:u w:val="single" w:color="5B2A6E"/>
          </w:rPr>
          <w:t xml:space="preserve">blairpagedrakemccoy@gmail.com</w:t>
        </w:r>
      </w:hyperlink>
    </w:p>
    <w:p>
      <w:pPr>
        <w:spacing w:after="50"/>
        <w:jc w:val="center"/>
      </w:pPr>
      <w:hyperlink w:history="1" r:id="rIdctgfz6fik6qw-b3e-wb_x">
        <w:r>
          <w:rPr>
            <w:rFonts w:ascii="Calibri" w:cs="Calibri" w:eastAsia="Calibri" w:hAnsi="Calibri"/>
            <w:b w:val="false"/>
            <w:bCs w:val="false"/>
            <w:color w:val="5B2A6E"/>
            <w:sz w:val="17"/>
            <w:szCs w:val="17"/>
            <w:u w:val="single" w:color="5B2A6E"/>
          </w:rPr>
          <w:t xml:space="preserve">Portfolio</w:t>
        </w:r>
      </w:hyperlink>
      <w:r>
        <w:rPr>
          <w:rFonts w:ascii="Calibri" w:cs="Calibri" w:eastAsia="Calibri" w:hAnsi="Calibri"/>
          <w:color w:val="C9C2CE"/>
          <w:sz w:val="17"/>
          <w:szCs w:val="17"/>
        </w:rPr>
        <w:t xml:space="preserve">   |   </w:t>
      </w:r>
      <w:hyperlink w:history="1" r:id="rIdfkqnfkzqmfqdgnml_a3sq">
        <w:r>
          <w:rPr>
            <w:rFonts w:ascii="Calibri" w:cs="Calibri" w:eastAsia="Calibri" w:hAnsi="Calibri"/>
            <w:b w:val="false"/>
            <w:bCs w:val="false"/>
            <w:color w:val="5B2A6E"/>
            <w:sz w:val="17"/>
            <w:szCs w:val="17"/>
            <w:u w:val="single" w:color="5B2A6E"/>
          </w:rPr>
          <w:t xml:space="preserve">LinkedIn</w:t>
        </w:r>
      </w:hyperlink>
      <w:r>
        <w:rPr>
          <w:rFonts w:ascii="Calibri" w:cs="Calibri" w:eastAsia="Calibri" w:hAnsi="Calibri"/>
          <w:color w:val="C9C2CE"/>
          <w:sz w:val="17"/>
          <w:szCs w:val="17"/>
        </w:rPr>
        <w:t xml:space="preserve">   |   </w:t>
      </w:r>
      <w:hyperlink w:history="1" r:id="rIdmqmpcqrfvyiop5_gubz6v">
        <w:r>
          <w:rPr>
            <w:rFonts w:ascii="Calibri" w:cs="Calibri" w:eastAsia="Calibri" w:hAnsi="Calibri"/>
            <w:b w:val="false"/>
            <w:bCs w:val="false"/>
            <w:color w:val="5B2A6E"/>
            <w:sz w:val="17"/>
            <w:szCs w:val="17"/>
            <w:u w:val="single" w:color="5B2A6E"/>
          </w:rPr>
          <w:t xml:space="preserve">GitHub</w:t>
        </w:r>
      </w:hyperlink>
      <w:r>
        <w:rPr>
          <w:rFonts w:ascii="Calibri" w:cs="Calibri" w:eastAsia="Calibri" w:hAnsi="Calibri"/>
          <w:color w:val="C9C2CE"/>
          <w:sz w:val="17"/>
          <w:szCs w:val="17"/>
        </w:rPr>
        <w:t xml:space="preserve">   |   </w:t>
      </w:r>
      <w:hyperlink w:history="1" r:id="rId989t8oo86mjh-m6klo24o">
        <w:r>
          <w:rPr>
            <w:rFonts w:ascii="Calibri" w:cs="Calibri" w:eastAsia="Calibri" w:hAnsi="Calibri"/>
            <w:b w:val="false"/>
            <w:bCs w:val="false"/>
            <w:color w:val="5B2A6E"/>
            <w:sz w:val="17"/>
            <w:szCs w:val="17"/>
            <w:u w:val="single" w:color="5B2A6E"/>
          </w:rPr>
          <w:t xml:space="preserve">Upwork</w:t>
        </w:r>
      </w:hyperlink>
    </w:p>
    <w:p>
      <w:pPr>
        <w:pBdr>
          <w:bottom w:val="single" w:color="5B2A6E" w:sz="8" w:space="4"/>
        </w:pBdr>
        <w:spacing w:after="60" w:before="200"/>
      </w:pPr>
      <w:r>
        <w:rPr>
          <w:rFonts w:ascii="Cambria" w:cs="Cambria" w:eastAsia="Cambria" w:hAnsi="Cambria"/>
          <w:b/>
          <w:bCs/>
          <w:color w:val="5B2A6E"/>
          <w:spacing w:val="20"/>
          <w:sz w:val="22"/>
          <w:szCs w:val="22"/>
        </w:rPr>
        <w:t xml:space="preserve">PROFESSIONAL SUMMARY</w:t>
      </w:r>
    </w:p>
    <w:p>
      <w:pPr>
        <w:spacing w:after="50"/>
      </w:pPr>
      <w:r>
        <w:rPr>
          <w:rFonts w:ascii="Calibri" w:hAnsi="Calibri" w:eastAsia="Calibri"/>
          <w:sz w:val="19"/>
        </w:rPr>
        <w:t>E-commerce, retail operations, and product-management professional with 15+ years spanning product catalogs, supplier ordering, inventory records, stock accuracy, fulfillment, customer service, logistics, digital commerce, and operational systems. Experienced supporting daily retail operations, coordinating supplier orders, maintaining inventory data, preparing equipment and logistics for major events, and integrating distributor workflows for inventory and fulfillment. Combines business education with hands-on commerce systems, analytics, and process improvement to strengthen inventory visibility, stock integrity, product availability, operational consistency, and customer experience. Targeting luxury Stock Manager, Inventory Manager, Retail Operations Manager, and Store Operations Manager roles in Las Vegas.</w:t>
      </w:r>
    </w:p>
    <w:p>
      <w:pPr>
        <w:pBdr>
          <w:bottom w:val="single" w:color="5B2A6E" w:sz="8" w:space="4"/>
        </w:pBdr>
        <w:spacing w:after="60" w:before="200"/>
      </w:pPr>
      <w:r>
        <w:rPr>
          <w:rFonts w:ascii="Cambria" w:cs="Cambria" w:eastAsia="Cambria" w:hAnsi="Cambria"/>
          <w:b/>
          <w:bCs/>
          <w:color w:val="5B2A6E"/>
          <w:spacing w:val="20"/>
          <w:sz w:val="22"/>
          <w:szCs w:val="22"/>
        </w:rPr>
        <w:t xml:space="preserve">CORE TECHNICAL SKILLS</w:t>
      </w:r>
    </w:p>
    <w:p>
      <w:pPr>
        <w:spacing w:after="50"/>
      </w:pPr>
      <w:r>
        <w:rPr>
          <w:rFonts w:ascii="Calibri" w:hAnsi="Calibri" w:eastAsia="Calibri"/>
          <w:b/>
          <w:sz w:val="19"/>
        </w:rPr>
        <w:t xml:space="preserve">STOCK &amp; INVENTORY MANAGEMENT: </w:t>
      </w:r>
      <w:r>
        <w:rPr>
          <w:rFonts w:ascii="Calibri" w:hAnsi="Calibri" w:eastAsia="Calibri"/>
          <w:sz w:val="19"/>
        </w:rPr>
        <w:t>Inventory management, stock management, inventory control, inventory accuracy, stock accuracy, stock integrity, inventory records, product catalogs, supplier orders, procurement coordination, product availability, inventory and fulfillment workflows, logistics, service continuity, product knowledge, customer issue resolution</w:t>
      </w:r>
    </w:p>
    <w:p>
      <w:pPr>
        <w:spacing w:after="50"/>
      </w:pPr>
      <w:r>
        <w:rPr>
          <w:rFonts w:ascii="Calibri" w:hAnsi="Calibri" w:eastAsia="Calibri"/>
          <w:b/>
          <w:sz w:val="19"/>
        </w:rPr>
        <w:t xml:space="preserve">LUXURY RETAIL &amp; STORE OPERATIONS: </w:t>
      </w:r>
      <w:r>
        <w:rPr>
          <w:rFonts w:ascii="Calibri" w:hAnsi="Calibri" w:eastAsia="Calibri"/>
          <w:sz w:val="19"/>
        </w:rPr>
        <w:t>Retail operations, store operations, e-commerce operations, customer experience, product availability, merchandise coordination, supplier coordination, fulfillment, logistics, promotional campaigns, product lifecycle, cross-functional coordination, process improvement, stakeholder management</w:t>
      </w:r>
    </w:p>
    <w:p>
      <w:pPr>
        <w:spacing w:after="50"/>
      </w:pPr>
      <w:r>
        <w:rPr>
          <w:rFonts w:ascii="Calibri" w:hAnsi="Calibri" w:eastAsia="Calibri"/>
          <w:b/>
          <w:sz w:val="19"/>
        </w:rPr>
        <w:t xml:space="preserve">COMMERCE SYSTEMS &amp; INVENTORY DATA: </w:t>
      </w:r>
      <w:r>
        <w:rPr>
          <w:rFonts w:ascii="Calibri" w:hAnsi="Calibri" w:eastAsia="Calibri"/>
          <w:sz w:val="19"/>
        </w:rPr>
        <w:t>Shopify, WooCommerce, WordPress, Magento, product catalog systems, distributor integrations, inventory and fulfillment data, APIs, MySQL, MariaDB, PostgreSQL, MongoDB, AWS, data operations, automation, reporting, analytics, performance optimization</w:t>
      </w:r>
    </w:p>
    <w:p>
      <w:pPr>
        <w:spacing w:after="50"/>
      </w:pPr>
      <w:r>
        <w:rPr>
          <w:rFonts w:ascii="Calibri" w:hAnsi="Calibri" w:eastAsia="Calibri"/>
          <w:b/>
          <w:sz w:val="19"/>
        </w:rPr>
        <w:t xml:space="preserve">OPERATIONAL CONTROLS &amp; COMPLIANCE: </w:t>
      </w:r>
      <w:r>
        <w:rPr>
          <w:rFonts w:ascii="Calibri" w:hAnsi="Calibri" w:eastAsia="Calibri"/>
          <w:sz w:val="19"/>
        </w:rPr>
        <w:t>Inventory controls, operational documentation, change control, SLA management, PCI-DSS, OWASP best practices, security hardening, backup strategy, disaster recovery, business continuity</w:t>
      </w:r>
    </w:p>
    <w:p>
      <w:pPr>
        <w:spacing w:after="50"/>
      </w:pPr>
      <w:r>
        <w:rPr>
          <w:rFonts w:ascii="Calibri" w:cs="Calibri" w:eastAsia="Calibri" w:hAnsi="Calibri"/>
          <w:b/>
          <w:bCs/>
          <w:color w:val="5B2A6E"/>
          <w:sz w:val="19"/>
          <w:szCs w:val="19"/>
        </w:rPr>
        <w:t xml:space="preserve">TECHNOLOGY &amp; DATA: </w:t>
      </w:r>
      <w:r>
        <w:rPr>
          <w:rFonts w:ascii="Calibri" w:cs="Calibri" w:eastAsia="Calibri" w:hAnsi="Calibri"/>
          <w:color w:val="222222"/>
          <w:sz w:val="19"/>
          <w:szCs w:val="19"/>
        </w:rPr>
        <w:t>AWS, OpenStack, MySQL, MariaDB, PostgreSQL, MongoDB, Redis, APIs, Python, PHP, JavaScript, data operations, automation, performance optimization</w:t>
      </w:r>
    </w:p>
    <w:p>
      <w:pPr>
        <w:spacing w:after="50"/>
      </w:pPr>
      <w:r>
        <w:rPr>
          <w:rFonts w:ascii="Calibri" w:cs="Calibri" w:eastAsia="Calibri" w:hAnsi="Calibri"/>
          <w:b/>
          <w:bCs/>
          <w:color w:val="5B2A6E"/>
          <w:sz w:val="19"/>
          <w:szCs w:val="19"/>
        </w:rPr>
        <w:t xml:space="preserve">INFRASTRUCTURE &amp; SYSTEMS: </w:t>
      </w:r>
      <w:r>
        <w:rPr>
          <w:rFonts w:ascii="Calibri" w:cs="Calibri" w:eastAsia="Calibri" w:hAnsi="Calibri"/>
          <w:color w:val="222222"/>
          <w:sz w:val="19"/>
          <w:szCs w:val="19"/>
        </w:rPr>
        <w:t>Linux, Apache, Nginx, PHP-FPM, TCP/IP, DNS, SSL/TLS, firewall management, cPanel/WHM, Plesk, InterWorx, Virtualmin</w:t>
      </w:r>
    </w:p>
    <w:p>
      <w:pPr>
        <w:spacing w:after="50"/>
      </w:pPr>
      <w:r>
        <w:rPr>
          <w:rFonts w:ascii="Calibri" w:cs="Calibri" w:eastAsia="Calibri" w:hAnsi="Calibri"/>
          <w:b/>
          <w:bCs/>
          <w:color w:val="5B2A6E"/>
          <w:sz w:val="19"/>
          <w:szCs w:val="19"/>
        </w:rPr>
        <w:t xml:space="preserve">RELIABILITY &amp; AUTOMATION: </w:t>
      </w:r>
      <w:r>
        <w:rPr>
          <w:rFonts w:ascii="Calibri" w:cs="Calibri" w:eastAsia="Calibri" w:hAnsi="Calibri"/>
          <w:color w:val="222222"/>
          <w:sz w:val="19"/>
          <w:szCs w:val="19"/>
        </w:rPr>
        <w:t>Ansible, Terraform, Puppet, Docker, Kubernetes, GitLab CI/CD, WP-CLI, monitoring, root-cause analysis, PagerDuty, Nagios, ELK, HAProxy</w:t>
      </w:r>
    </w:p>
    <w:p>
      <w:pPr>
        <w:pBdr>
          <w:bottom w:val="single" w:color="5B2A6E" w:sz="8" w:space="4"/>
        </w:pBdr>
        <w:spacing w:after="60" w:before="200"/>
      </w:pPr>
      <w:r>
        <w:rPr>
          <w:rFonts w:ascii="Cambria" w:cs="Cambria" w:eastAsia="Cambria" w:hAnsi="Cambria"/>
          <w:b/>
          <w:bCs/>
          <w:color w:val="5B2A6E"/>
          <w:spacing w:val="20"/>
          <w:sz w:val="22"/>
          <w:szCs w:val="22"/>
        </w:rPr>
        <w:t xml:space="preserve">PROFESSIONAL EXPERIENCE</w:t>
      </w:r>
    </w:p>
    <w:p>
      <w:pPr>
        <w:tabs>
          <w:tab w:val="right" w:pos="9026"/>
        </w:tabs>
        <w:spacing w:after="10" w:before="120"/>
      </w:pPr>
      <w:r>
        <w:rPr>
          <w:rFonts w:ascii="Calibri" w:cs="Calibri" w:eastAsia="Calibri" w:hAnsi="Calibri"/>
          <w:b/>
          <w:bCs/>
          <w:color w:val="222222"/>
          <w:sz w:val="21"/>
          <w:szCs w:val="21"/>
        </w:rPr>
        <w:t xml:space="preserve">Full Stack AWS/OpenStack Hybrid Cloud Data Ops Engineer</w:t>
      </w:r>
      <w:r>
        <w:rPr>
          <w:rFonts w:ascii="Calibri" w:cs="Calibri" w:eastAsia="Calibri" w:hAnsi="Calibri"/>
        </w:rPr>
        <w:t xml:space="preserve">	</w:t>
      </w:r>
      <w:r>
        <w:rPr>
          <w:rFonts w:ascii="Calibri" w:cs="Calibri" w:eastAsia="Calibri" w:hAnsi="Calibri"/>
          <w:b/>
          <w:bCs/>
          <w:color w:val="7A4B94"/>
          <w:sz w:val="18"/>
          <w:szCs w:val="18"/>
        </w:rPr>
        <w:t xml:space="preserve">Apr 2026 – Present</w:t>
      </w:r>
    </w:p>
    <w:p>
      <w:pPr>
        <w:spacing w:after="50"/>
      </w:pPr>
      <w:r>
        <w:rPr>
          <w:rFonts w:ascii="Calibri" w:cs="Calibri" w:eastAsia="Calibri" w:hAnsi="Calibri"/>
          <w:i/>
          <w:iCs/>
          <w:color w:val="4A4A4A"/>
          <w:sz w:val="18"/>
          <w:szCs w:val="18"/>
        </w:rPr>
        <w:t xml:space="preserve">Upwork · Freelance · Remote (Las Vegas, NV)</w:t>
      </w:r>
    </w:p>
    <w:p>
      <w:pPr>
        <w:pStyle w:val="ListParagraph"/>
        <w:numPr>
          <w:ilvl w:val="0"/>
          <w:numId w:val="2"/>
        </w:numPr>
        <w:spacing w:after="60"/>
      </w:pPr>
      <w:r>
        <w:rPr>
          <w:rFonts w:ascii="Calibri" w:cs="Calibri" w:eastAsia="Calibri" w:hAnsi="Calibri"/>
          <w:color w:val="222222"/>
          <w:sz w:val="19"/>
          <w:szCs w:val="19"/>
        </w:rPr>
        <w:t>Provide freelance database administration, AWS cloud engineering, and e-commerce development for production systems where commerce operations, scalability, uptime, and reliability directly impact revenue.</w:t>
      </w:r>
    </w:p>
    <w:p>
      <w:pPr>
        <w:pStyle w:val="ListParagraph"/>
        <w:numPr>
          <w:ilvl w:val="0"/>
          <w:numId w:val="2"/>
        </w:numPr>
        <w:spacing w:after="60"/>
      </w:pPr>
      <w:r>
        <w:rPr>
          <w:rFonts w:ascii="Calibri" w:cs="Calibri" w:eastAsia="Calibri" w:hAnsi="Calibri"/>
          <w:color w:val="222222"/>
          <w:sz w:val="19"/>
          <w:szCs w:val="19"/>
        </w:rPr>
        <w:t>Optimize MySQL, MariaDB, PostgreSQL, and MongoDB data environments, including query tuning, indexing, data integrity, and resolution of high-CPU, locking, and concurrency issues supporting reliable operational data.</w:t>
      </w:r>
    </w:p>
    <w:p>
      <w:pPr>
        <w:pStyle w:val="ListParagraph"/>
        <w:numPr>
          <w:ilvl w:val="0"/>
          <w:numId w:val="2"/>
        </w:numPr>
        <w:spacing w:after="60"/>
      </w:pPr>
      <w:r>
        <w:rPr>
          <w:rFonts w:ascii="Calibri" w:cs="Calibri" w:eastAsia="Calibri" w:hAnsi="Calibri"/>
          <w:color w:val="222222"/>
          <w:sz w:val="19"/>
          <w:szCs w:val="19"/>
        </w:rPr>
        <w:t>Design high-availability database architectures using replication, clustering, Percona XtraDB Cluster, Galera, and failover strategies to improve resilience and continuity for business-critical systems.</w:t>
      </w:r>
    </w:p>
    <w:p>
      <w:pPr>
        <w:pStyle w:val="ListParagraph"/>
        <w:numPr>
          <w:ilvl w:val="0"/>
          <w:numId w:val="2"/>
        </w:numPr>
        <w:spacing w:after="60"/>
      </w:pPr>
      <w:r>
        <w:rPr>
          <w:rFonts w:ascii="Calibri" w:cs="Calibri" w:eastAsia="Calibri" w:hAnsi="Calibri"/>
          <w:color w:val="222222"/>
          <w:sz w:val="19"/>
          <w:szCs w:val="19"/>
        </w:rPr>
        <w:t>Configure ProxySQL and HAProxy for load balancing, read/write splitting, and scalable database connectivity supporting reliable commerce and operational workloads.</w:t>
      </w:r>
    </w:p>
    <w:p>
      <w:pPr>
        <w:pStyle w:val="ListParagraph"/>
        <w:numPr>
          <w:ilvl w:val="0"/>
          <w:numId w:val="2"/>
        </w:numPr>
        <w:spacing w:after="60"/>
      </w:pPr>
      <w:r>
        <w:rPr>
          <w:rFonts w:ascii="Calibri" w:cs="Calibri" w:eastAsia="Calibri" w:hAnsi="Calibri"/>
          <w:color w:val="222222"/>
          <w:sz w:val="19"/>
          <w:szCs w:val="19"/>
        </w:rPr>
        <w:t>Implement caching strategies with Redis, Memcached, AWS ElastiCache, and CloudFront CDN to improve responsiveness across application, database, cache, and edge layers.</w:t>
      </w:r>
    </w:p>
    <w:p>
      <w:pPr>
        <w:pStyle w:val="ListParagraph"/>
        <w:numPr>
          <w:ilvl w:val="0"/>
          <w:numId w:val="2"/>
        </w:numPr>
        <w:spacing w:after="60"/>
      </w:pPr>
      <w:r>
        <w:rPr>
          <w:rFonts w:ascii="Calibri" w:cs="Calibri" w:eastAsia="Calibri" w:hAnsi="Calibri"/>
          <w:color w:val="222222"/>
          <w:sz w:val="19"/>
          <w:szCs w:val="19"/>
        </w:rPr>
        <w:t>Architect and scale AWS infrastructure (EC2, RDS, DynamoDB, S3, CloudFront, Lambda) with focus on performance, cost, reliability, and long-term maintainability.</w:t>
      </w:r>
    </w:p>
    <w:p>
      <w:pPr>
        <w:spacing w:after="40"/>
      </w:pPr>
      <w:hyperlink w:history="1" r:id="rIdlm2vjjze56liyipr2mdj3">
        <w:r>
          <w:rPr>
            <w:rFonts w:ascii="Calibri" w:cs="Calibri" w:eastAsia="Calibri" w:hAnsi="Calibri"/>
            <w:b w:val="false"/>
            <w:bCs w:val="false"/>
            <w:color w:val="5B2A6E"/>
            <w:sz w:val="17"/>
            <w:szCs w:val="17"/>
            <w:u w:val="single" w:color="5B2A6E"/>
          </w:rPr>
          <w:t xml:space="preserve">upwork.com/freelancers/~016bcaceaa7f29db64</w:t>
        </w:r>
      </w:hyperlink>
    </w:p>
    <w:p>
      <w:pPr>
        <w:tabs>
          <w:tab w:val="right" w:pos="9026"/>
        </w:tabs>
        <w:spacing w:after="10" w:before="120"/>
      </w:pPr>
      <w:r>
        <w:rPr>
          <w:rFonts w:ascii="Calibri" w:cs="Calibri" w:eastAsia="Calibri" w:hAnsi="Calibri"/>
          <w:b/>
          <w:bCs/>
          <w:color w:val="222222"/>
          <w:sz w:val="21"/>
          <w:szCs w:val="21"/>
        </w:rPr>
        <w:t xml:space="preserve">Product Manager — Front-End Modernization &amp; Rider Engagement</w:t>
      </w:r>
      <w:r>
        <w:rPr>
          <w:rFonts w:ascii="Calibri" w:cs="Calibri" w:eastAsia="Calibri" w:hAnsi="Calibri"/>
        </w:rPr>
        <w:t xml:space="preserve">	</w:t>
      </w:r>
      <w:r>
        <w:rPr>
          <w:rFonts w:ascii="Calibri" w:cs="Calibri" w:eastAsia="Calibri" w:hAnsi="Calibri"/>
          <w:b/>
          <w:bCs/>
          <w:color w:val="7A4B94"/>
          <w:sz w:val="18"/>
          <w:szCs w:val="18"/>
        </w:rPr>
        <w:t xml:space="preserve">1997 – Present</w:t>
      </w:r>
    </w:p>
    <w:p>
      <w:pPr>
        <w:spacing w:after="50"/>
      </w:pPr>
      <w:r>
        <w:rPr>
          <w:rFonts w:ascii="Calibri" w:cs="Calibri" w:eastAsia="Calibri" w:hAnsi="Calibri"/>
          <w:i/>
          <w:iCs/>
          <w:color w:val="4A4A4A"/>
          <w:sz w:val="18"/>
          <w:szCs w:val="18"/>
        </w:rPr>
        <w:t xml:space="preserve">Shock Therapy Rebuilding · Seasonal · Remote</w:t>
      </w:r>
    </w:p>
    <w:p>
      <w:pPr>
        <w:pStyle w:val="ListParagraph"/>
        <w:numPr>
          <w:ilvl w:val="0"/>
          <w:numId w:val="2"/>
        </w:numPr>
        <w:spacing w:after="60"/>
      </w:pPr>
      <w:r>
        <w:rPr>
          <w:rFonts w:ascii="Calibri" w:hAnsi="Calibri" w:eastAsia="Calibri"/>
          <w:sz w:val="19"/>
        </w:rPr>
        <w:t>Lead strategic modernization and phased rebuild of the company digital platform, improving systems supporting product information, product discovery, customer experience, and digital commerce operations.</w:t>
      </w:r>
    </w:p>
    <w:p>
      <w:pPr>
        <w:pStyle w:val="ListParagraph"/>
        <w:numPr>
          <w:ilvl w:val="0"/>
          <w:numId w:val="2"/>
        </w:numPr>
        <w:spacing w:after="60"/>
      </w:pPr>
      <w:r>
        <w:rPr>
          <w:rFonts w:ascii="Calibri" w:cs="Calibri" w:eastAsia="Calibri" w:hAnsi="Calibri"/>
          <w:color w:val="222222"/>
          <w:sz w:val="19"/>
          <w:szCs w:val="19"/>
        </w:rPr>
        <w:t>Manage product roadmap planning, agile iteration, UX/UI prioritization, user research, wireframing, and deployment coordination supporting conversion optimization and customer-facing commerce experiences.</w:t>
      </w:r>
    </w:p>
    <w:p>
      <w:pPr>
        <w:pStyle w:val="ListParagraph"/>
        <w:numPr>
          <w:ilvl w:val="0"/>
          <w:numId w:val="2"/>
        </w:numPr>
        <w:spacing w:after="60"/>
      </w:pPr>
      <w:r>
        <w:rPr>
          <w:rFonts w:ascii="Calibri" w:cs="Calibri" w:eastAsia="Calibri" w:hAnsi="Calibri"/>
          <w:color w:val="222222"/>
          <w:sz w:val="19"/>
          <w:szCs w:val="19"/>
        </w:rPr>
        <w:t>Drive front-end modernization involving responsive UI, accessibility, component libraries, SEO, and analytics instrumentation to reduce technical overhead and improve digital operational performance.</w:t>
      </w:r>
    </w:p>
    <w:p>
      <w:pPr>
        <w:pStyle w:val="ListParagraph"/>
        <w:numPr>
          <w:ilvl w:val="0"/>
          <w:numId w:val="2"/>
        </w:numPr>
        <w:spacing w:after="60"/>
      </w:pPr>
      <w:r>
        <w:rPr>
          <w:rFonts w:ascii="Calibri" w:cs="Calibri" w:eastAsia="Calibri" w:hAnsi="Calibri"/>
          <w:color w:val="222222"/>
          <w:sz w:val="19"/>
          <w:szCs w:val="19"/>
        </w:rPr>
        <w:t>Support integrated social media engagement strategy (TikTok, Instagram Reels, YouTube Shorts) to grow organic traffic, product visibility, and community participation.</w:t>
      </w:r>
    </w:p>
    <w:p>
      <w:pPr>
        <w:tabs>
          <w:tab w:val="right" w:pos="9026"/>
        </w:tabs>
        <w:spacing w:after="10" w:before="120"/>
      </w:pPr>
      <w:r>
        <w:rPr>
          <w:rFonts w:ascii="Calibri" w:cs="Calibri" w:eastAsia="Calibri" w:hAnsi="Calibri"/>
          <w:b/>
          <w:bCs/>
          <w:color w:val="222222"/>
          <w:sz w:val="21"/>
          <w:szCs w:val="21"/>
        </w:rPr>
        <w:t xml:space="preserve">WordPress Developer &amp; Digital Branding Specialist</w:t>
      </w:r>
      <w:r>
        <w:rPr>
          <w:rFonts w:ascii="Calibri" w:cs="Calibri" w:eastAsia="Calibri" w:hAnsi="Calibri"/>
        </w:rPr>
        <w:t xml:space="preserve">	</w:t>
      </w:r>
      <w:r>
        <w:rPr>
          <w:rFonts w:ascii="Calibri" w:cs="Calibri" w:eastAsia="Calibri" w:hAnsi="Calibri"/>
          <w:b/>
          <w:bCs/>
          <w:color w:val="7A4B94"/>
          <w:sz w:val="18"/>
          <w:szCs w:val="18"/>
        </w:rPr>
        <w:t xml:space="preserve">1997 – Present</w:t>
      </w:r>
    </w:p>
    <w:p>
      <w:pPr>
        <w:pStyle w:val="ListParagraph"/>
        <w:numPr>
          <w:ilvl w:val="0"/>
          <w:numId w:val="2"/>
        </w:numPr>
        <w:spacing w:after="60"/>
      </w:pPr>
      <w:r>
        <w:rPr>
          <w:rFonts w:ascii="Calibri" w:cs="Calibri" w:eastAsia="Calibri" w:hAnsi="Calibri"/>
          <w:color w:val="222222"/>
          <w:sz w:val="19"/>
          <w:szCs w:val="19"/>
        </w:rPr>
        <w:t>Architect and maintain the company WordPress site, improving mobile responsiveness, UX, information architecture, and customer-facing product discovery across devices.</w:t>
      </w:r>
    </w:p>
    <w:p>
      <w:pPr>
        <w:pStyle w:val="ListParagraph"/>
        <w:numPr>
          <w:ilvl w:val="0"/>
          <w:numId w:val="2"/>
        </w:numPr>
        <w:spacing w:after="60"/>
      </w:pPr>
      <w:r>
        <w:rPr>
          <w:rFonts w:ascii="Calibri" w:cs="Calibri" w:eastAsia="Calibri" w:hAnsi="Calibri"/>
          <w:color w:val="222222"/>
          <w:sz w:val="19"/>
          <w:szCs w:val="19"/>
        </w:rPr>
        <w:t>Maintained 99.9% uptime SLA over multiple years with zero service interruptions through proactive monitoring, backups, and contingency planning supporting business continuity.</w:t>
      </w:r>
    </w:p>
    <w:p>
      <w:pPr>
        <w:pStyle w:val="ListParagraph"/>
        <w:numPr>
          <w:ilvl w:val="0"/>
          <w:numId w:val="2"/>
        </w:numPr>
        <w:spacing w:after="60"/>
      </w:pPr>
      <w:r>
        <w:rPr>
          <w:rFonts w:ascii="Calibri" w:cs="Calibri" w:eastAsia="Calibri" w:hAnsi="Calibri"/>
          <w:color w:val="222222"/>
          <w:sz w:val="19"/>
          <w:szCs w:val="19"/>
        </w:rPr>
        <w:t>Executed 50+ WordPress core, theme, and plugin updates with attention to security, compatibility, performance, and reliable customer-facing operations.</w:t>
      </w:r>
    </w:p>
    <w:p>
      <w:pPr>
        <w:pStyle w:val="ListParagraph"/>
        <w:numPr>
          <w:ilvl w:val="0"/>
          <w:numId w:val="2"/>
        </w:numPr>
        <w:spacing w:after="60"/>
      </w:pPr>
      <w:r>
        <w:rPr>
          <w:rFonts w:ascii="Calibri" w:hAnsi="Calibri" w:eastAsia="Calibri"/>
          <w:sz w:val="19"/>
        </w:rPr>
        <w:t>Contributed to an approximate 57% revenue increase through targeted e-commerce strategy, optimized customer flows, product visibility, and promotional campaigns.</w:t>
      </w:r>
    </w:p>
    <w:p>
      <w:pPr>
        <w:tabs>
          <w:tab w:val="right" w:pos="9026"/>
        </w:tabs>
        <w:spacing w:after="10" w:before="120"/>
      </w:pPr>
      <w:r>
        <w:rPr>
          <w:rFonts w:ascii="Calibri" w:cs="Calibri" w:eastAsia="Calibri" w:hAnsi="Calibri"/>
          <w:b/>
          <w:bCs/>
          <w:color w:val="222222"/>
          <w:sz w:val="21"/>
          <w:szCs w:val="21"/>
        </w:rPr>
        <w:t xml:space="preserve">Promotions Specialist &amp; Parts Counter</w:t>
      </w:r>
      <w:r>
        <w:rPr>
          <w:rFonts w:ascii="Calibri" w:cs="Calibri" w:eastAsia="Calibri" w:hAnsi="Calibri"/>
        </w:rPr>
        <w:t xml:space="preserve">	</w:t>
      </w:r>
      <w:r>
        <w:rPr>
          <w:rFonts w:ascii="Calibri" w:cs="Calibri" w:eastAsia="Calibri" w:hAnsi="Calibri"/>
          <w:b/>
          <w:bCs/>
          <w:color w:val="7A4B94"/>
          <w:sz w:val="18"/>
          <w:szCs w:val="18"/>
        </w:rPr>
        <w:t xml:space="preserve">1997 – Present</w:t>
      </w:r>
    </w:p>
    <w:p>
      <w:pPr>
        <w:pStyle w:val="ListParagraph"/>
        <w:numPr>
          <w:ilvl w:val="0"/>
          <w:numId w:val="2"/>
        </w:numPr>
        <w:spacing w:after="60"/>
      </w:pPr>
      <w:r>
        <w:rPr>
          <w:rFonts w:ascii="Calibri" w:cs="Calibri" w:eastAsia="Calibri" w:hAnsi="Calibri"/>
          <w:color w:val="222222"/>
          <w:sz w:val="19"/>
          <w:szCs w:val="19"/>
        </w:rPr>
        <w:t>Coordinated supplier orders with major distributors (including Parts Unlimited) and niche re-manufacturers, streamlining procurement and supporting product availability.</w:t>
      </w:r>
    </w:p>
    <w:p>
      <w:pPr>
        <w:pStyle w:val="ListParagraph"/>
        <w:numPr>
          <w:ilvl w:val="0"/>
          <w:numId w:val="2"/>
        </w:numPr>
        <w:spacing w:after="60"/>
      </w:pPr>
      <w:r>
        <w:rPr>
          <w:rFonts w:ascii="Calibri" w:cs="Calibri" w:eastAsia="Calibri" w:hAnsi="Calibri"/>
          <w:color w:val="222222"/>
          <w:sz w:val="19"/>
          <w:szCs w:val="19"/>
        </w:rPr>
        <w:t>Maintained inventory records and supported daily retail operations, ensuring stock accuracy, service continuity, and reliable product availability.</w:t>
      </w:r>
    </w:p>
    <w:p>
      <w:pPr>
        <w:pStyle w:val="ListParagraph"/>
        <w:numPr>
          <w:ilvl w:val="0"/>
          <w:numId w:val="2"/>
        </w:numPr>
        <w:spacing w:after="60"/>
      </w:pPr>
      <w:r>
        <w:rPr>
          <w:rFonts w:ascii="Calibri" w:cs="Calibri" w:eastAsia="Calibri" w:hAnsi="Calibri"/>
          <w:color w:val="222222"/>
          <w:sz w:val="19"/>
          <w:szCs w:val="19"/>
        </w:rPr>
        <w:t>Directed logistics and equipment preparation for 5+ major motorsports events, achieving 100% readiness on race days through organized inventory and operational coordination.</w:t>
      </w:r>
    </w:p>
    <w:p>
      <w:pPr>
        <w:pStyle w:val="ListParagraph"/>
        <w:numPr>
          <w:ilvl w:val="0"/>
          <w:numId w:val="2"/>
        </w:numPr>
        <w:spacing w:after="60"/>
      </w:pPr>
      <w:r>
        <w:rPr>
          <w:rFonts w:ascii="Calibri" w:cs="Calibri" w:eastAsia="Calibri" w:hAnsi="Calibri"/>
          <w:color w:val="222222"/>
          <w:sz w:val="19"/>
          <w:szCs w:val="19"/>
        </w:rPr>
        <w:t>Resolved approximately 95% of part-related customer issues on first contact through product knowledge, distributor relationships, and customer-focused service.</w:t>
      </w:r>
    </w:p>
    <w:p>
      <w:pPr>
        <w:tabs>
          <w:tab w:val="right" w:pos="9026"/>
        </w:tabs>
        <w:spacing w:after="10" w:before="120"/>
      </w:pPr>
      <w:r>
        <w:rPr>
          <w:rFonts w:ascii="Calibri" w:cs="Calibri" w:eastAsia="Calibri" w:hAnsi="Calibri"/>
          <w:b/>
          <w:bCs/>
          <w:color w:val="222222"/>
          <w:sz w:val="21"/>
          <w:szCs w:val="21"/>
        </w:rPr>
        <w:t xml:space="preserve">Front-End Development &amp; UX Design Intern</w:t>
      </w:r>
      <w:r>
        <w:rPr>
          <w:rFonts w:ascii="Calibri" w:cs="Calibri" w:eastAsia="Calibri" w:hAnsi="Calibri"/>
        </w:rPr>
        <w:t xml:space="preserve">	</w:t>
      </w:r>
      <w:r>
        <w:rPr>
          <w:rFonts w:ascii="Calibri" w:cs="Calibri" w:eastAsia="Calibri" w:hAnsi="Calibri"/>
          <w:b/>
          <w:bCs/>
          <w:color w:val="7A4B94"/>
          <w:sz w:val="18"/>
          <w:szCs w:val="18"/>
        </w:rPr>
        <w:t xml:space="preserve">Feb 2026 – Mar 2026</w:t>
      </w:r>
    </w:p>
    <w:p>
      <w:pPr>
        <w:spacing w:after="50"/>
      </w:pPr>
      <w:r>
        <w:rPr>
          <w:rFonts w:ascii="Calibri" w:cs="Calibri" w:eastAsia="Calibri" w:hAnsi="Calibri"/>
          <w:i/>
          <w:iCs/>
          <w:color w:val="4A4A4A"/>
          <w:sz w:val="18"/>
          <w:szCs w:val="18"/>
        </w:rPr>
        <w:t xml:space="preserve">Premium Technologies UK</w:t>
      </w:r>
    </w:p>
    <w:p>
      <w:pPr>
        <w:pStyle w:val="ListParagraph"/>
        <w:numPr>
          <w:ilvl w:val="0"/>
          <w:numId w:val="2"/>
        </w:numPr>
        <w:spacing w:after="60"/>
      </w:pPr>
      <w:r>
        <w:rPr>
          <w:rFonts w:ascii="Calibri" w:cs="Calibri" w:eastAsia="Calibri" w:hAnsi="Calibri"/>
          <w:color w:val="222222"/>
          <w:sz w:val="19"/>
          <w:szCs w:val="19"/>
        </w:rPr>
        <w:t>Delivered responsive, mobile-first interfaces using HTML5 and CSS3 across major browsers and devices, supporting customer-facing digital commerce experiences.</w:t>
      </w:r>
    </w:p>
    <w:p>
      <w:pPr>
        <w:pStyle w:val="ListParagraph"/>
        <w:numPr>
          <w:ilvl w:val="0"/>
          <w:numId w:val="2"/>
        </w:numPr>
        <w:spacing w:after="60"/>
      </w:pPr>
      <w:r>
        <w:rPr>
          <w:rFonts w:ascii="Calibri" w:cs="Calibri" w:eastAsia="Calibri" w:hAnsi="Calibri"/>
          <w:color w:val="222222"/>
          <w:sz w:val="19"/>
          <w:szCs w:val="19"/>
        </w:rPr>
        <w:t>Integrated real-time RESTful API data to extend application functionality and support reliable information flows.</w:t>
      </w:r>
    </w:p>
    <w:p>
      <w:pPr>
        <w:pStyle w:val="ListParagraph"/>
        <w:numPr>
          <w:ilvl w:val="0"/>
          <w:numId w:val="2"/>
        </w:numPr>
        <w:spacing w:after="60"/>
      </w:pPr>
      <w:r>
        <w:rPr>
          <w:rFonts w:ascii="Calibri" w:cs="Calibri" w:eastAsia="Calibri" w:hAnsi="Calibri"/>
          <w:color w:val="222222"/>
          <w:sz w:val="19"/>
          <w:szCs w:val="19"/>
        </w:rPr>
        <w:t>Created high-fidelity wireframes and Figma design systems to accelerate development cycles and improve digital product consistency.</w:t>
      </w:r>
    </w:p>
    <w:p>
      <w:pPr>
        <w:pStyle w:val="ListParagraph"/>
        <w:numPr>
          <w:ilvl w:val="0"/>
          <w:numId w:val="2"/>
        </w:numPr>
        <w:spacing w:after="60"/>
      </w:pPr>
      <w:r>
        <w:rPr>
          <w:rFonts w:ascii="Calibri" w:cs="Calibri" w:eastAsia="Calibri" w:hAnsi="Calibri"/>
          <w:color w:val="222222"/>
          <w:sz w:val="19"/>
          <w:szCs w:val="19"/>
        </w:rPr>
        <w:t>Improved site performance and reliability through CMS audits and front-end fixes, supporting dependable customer-facing operations.</w:t>
      </w:r>
    </w:p>
    <w:p>
      <w:pPr>
        <w:spacing w:after="50"/>
      </w:pPr>
      <w:hyperlink w:history="1" r:id="rIdv8iexxgekswkbzv0c-tyn">
        <w:r>
          <w:rPr>
            <w:rFonts w:ascii="Calibri" w:cs="Calibri" w:eastAsia="Calibri" w:hAnsi="Calibri"/>
            <w:b w:val="false"/>
            <w:bCs w:val="false"/>
            <w:color w:val="5B2A6E"/>
            <w:sz w:val="17"/>
            <w:szCs w:val="17"/>
            <w:u w:val="single" w:color="5B2A6E"/>
          </w:rPr>
          <w:t xml:space="preserve">portfolio-card</w:t>
        </w:r>
      </w:hyperlink>
      <w:r>
        <w:rPr>
          <w:rFonts w:ascii="Calibri" w:cs="Calibri" w:eastAsia="Calibri" w:hAnsi="Calibri"/>
          <w:color w:val="C9C2CE"/>
          <w:sz w:val="17"/>
          <w:szCs w:val="17"/>
        </w:rPr>
        <w:t xml:space="preserve">  |  </w:t>
      </w:r>
      <w:hyperlink w:history="1" r:id="rIdwsge_yt5-p5zou-hlnjvr">
        <w:r>
          <w:rPr>
            <w:rFonts w:ascii="Calibri" w:cs="Calibri" w:eastAsia="Calibri" w:hAnsi="Calibri"/>
            <w:b w:val="false"/>
            <w:bCs w:val="false"/>
            <w:color w:val="5B2A6E"/>
            <w:sz w:val="17"/>
            <w:szCs w:val="17"/>
            <w:u w:val="single" w:color="5B2A6E"/>
          </w:rPr>
          <w:t xml:space="preserve">BlairPage</w:t>
        </w:r>
      </w:hyperlink>
      <w:r>
        <w:rPr>
          <w:rFonts w:ascii="Calibri" w:cs="Calibri" w:eastAsia="Calibri" w:hAnsi="Calibri"/>
          <w:color w:val="C9C2CE"/>
          <w:sz w:val="17"/>
          <w:szCs w:val="17"/>
        </w:rPr>
        <w:t xml:space="preserve">  |  </w:t>
      </w:r>
      <w:hyperlink w:history="1" r:id="rIdkaqouyjcprulpuvpea3h4">
        <w:r>
          <w:rPr>
            <w:rFonts w:ascii="Calibri" w:cs="Calibri" w:eastAsia="Calibri" w:hAnsi="Calibri"/>
            <w:b w:val="false"/>
            <w:bCs w:val="false"/>
            <w:color w:val="5B2A6E"/>
            <w:sz w:val="17"/>
            <w:szCs w:val="17"/>
            <w:u w:val="single" w:color="5B2A6E"/>
          </w:rPr>
          <w:t xml:space="preserve">PremiumRDPHosting</w:t>
        </w:r>
      </w:hyperlink>
      <w:r>
        <w:rPr>
          <w:rFonts w:ascii="Calibri" w:cs="Calibri" w:eastAsia="Calibri" w:hAnsi="Calibri"/>
          <w:color w:val="C9C2CE"/>
          <w:sz w:val="17"/>
          <w:szCs w:val="17"/>
        </w:rPr>
        <w:t xml:space="preserve">  |  </w:t>
      </w:r>
      <w:hyperlink w:history="1" r:id="rIdrt5eroxt3_lhrscpk58ew">
        <w:r>
          <w:rPr>
            <w:rFonts w:ascii="Calibri" w:cs="Calibri" w:eastAsia="Calibri" w:hAnsi="Calibri"/>
            <w:b w:val="false"/>
            <w:bCs w:val="false"/>
            <w:color w:val="5B2A6E"/>
            <w:sz w:val="17"/>
            <w:szCs w:val="17"/>
            <w:u w:val="single" w:color="5B2A6E"/>
          </w:rPr>
          <w:t xml:space="preserve">QuakeTracker</w:t>
        </w:r>
      </w:hyperlink>
      <w:r>
        <w:rPr>
          <w:rFonts w:ascii="Calibri" w:cs="Calibri" w:eastAsia="Calibri" w:hAnsi="Calibri"/>
          <w:color w:val="C9C2CE"/>
          <w:sz w:val="17"/>
          <w:szCs w:val="17"/>
        </w:rPr>
        <w:t xml:space="preserve">  |  </w:t>
      </w:r>
      <w:hyperlink w:history="1" r:id="rIdm4_vbwfgkinedzb7fmpoz">
        <w:r>
          <w:rPr>
            <w:rFonts w:ascii="Calibri" w:cs="Calibri" w:eastAsia="Calibri" w:hAnsi="Calibri"/>
            <w:b w:val="false"/>
            <w:bCs w:val="false"/>
            <w:color w:val="5B2A6E"/>
            <w:sz w:val="17"/>
            <w:szCs w:val="17"/>
            <w:u w:val="single" w:color="5B2A6E"/>
          </w:rPr>
          <w:t xml:space="preserve">WeatherWaypoint</w:t>
        </w:r>
      </w:hyperlink>
      <w:r>
        <w:rPr>
          <w:rFonts w:ascii="Calibri" w:cs="Calibri" w:eastAsia="Calibri" w:hAnsi="Calibri"/>
          <w:color w:val="C9C2CE"/>
          <w:sz w:val="17"/>
          <w:szCs w:val="17"/>
        </w:rPr>
        <w:t xml:space="preserve">  |  </w:t>
      </w:r>
      <w:hyperlink w:history="1" r:id="rId1a8epn2vh5hws2kbzzqzs">
        <w:r>
          <w:rPr>
            <w:rFonts w:ascii="Calibri" w:cs="Calibri" w:eastAsia="Calibri" w:hAnsi="Calibri"/>
            <w:b w:val="false"/>
            <w:bCs w:val="false"/>
            <w:color w:val="5B2A6E"/>
            <w:sz w:val="17"/>
            <w:szCs w:val="17"/>
            <w:u w:val="single" w:color="5B2A6E"/>
          </w:rPr>
          <w:t xml:space="preserve">NeonGridLegalV1</w:t>
        </w:r>
      </w:hyperlink>
      <w:r>
        <w:rPr>
          <w:rFonts w:ascii="Calibri" w:cs="Calibri" w:eastAsia="Calibri" w:hAnsi="Calibri"/>
          <w:color w:val="C9C2CE"/>
          <w:sz w:val="17"/>
          <w:szCs w:val="17"/>
        </w:rPr>
        <w:t xml:space="preserve">  |  </w:t>
      </w:r>
      <w:hyperlink w:history="1" r:id="rId7cexlekvqcgbt-98vqlyr">
        <w:r>
          <w:rPr>
            <w:rFonts w:ascii="Calibri" w:cs="Calibri" w:eastAsia="Calibri" w:hAnsi="Calibri"/>
            <w:b w:val="false"/>
            <w:bCs w:val="false"/>
            <w:color w:val="5B2A6E"/>
            <w:sz w:val="17"/>
            <w:szCs w:val="17"/>
            <w:u w:val="single" w:color="5B2A6E"/>
          </w:rPr>
          <w:t xml:space="preserve">SkySight</w:t>
        </w:r>
      </w:hyperlink>
      <w:r>
        <w:rPr>
          <w:rFonts w:ascii="Calibri" w:cs="Calibri" w:eastAsia="Calibri" w:hAnsi="Calibri"/>
          <w:color w:val="C9C2CE"/>
          <w:sz w:val="17"/>
          <w:szCs w:val="17"/>
        </w:rPr>
        <w:t xml:space="preserve">  |  </w:t>
      </w:r>
      <w:hyperlink w:history="1" r:id="rIdhq3gcled--pnq5z2wkzij">
        <w:r>
          <w:rPr>
            <w:rFonts w:ascii="Calibri" w:cs="Calibri" w:eastAsia="Calibri" w:hAnsi="Calibri"/>
            <w:b w:val="false"/>
            <w:bCs w:val="false"/>
            <w:color w:val="5B2A6E"/>
            <w:sz w:val="17"/>
            <w:szCs w:val="17"/>
            <w:u w:val="single" w:color="5B2A6E"/>
          </w:rPr>
          <w:t xml:space="preserve">E-Commerce-Infographic</w:t>
        </w:r>
      </w:hyperlink>
    </w:p>
    <w:p>
      <w:pPr>
        <w:tabs>
          <w:tab w:val="right" w:pos="9026"/>
        </w:tabs>
        <w:spacing w:after="10" w:before="120"/>
      </w:pPr>
      <w:r>
        <w:rPr>
          <w:rFonts w:ascii="Calibri" w:cs="Calibri" w:eastAsia="Calibri" w:hAnsi="Calibri"/>
          <w:b/>
          <w:bCs/>
          <w:color w:val="222222"/>
          <w:sz w:val="21"/>
          <w:szCs w:val="21"/>
        </w:rPr>
        <w:t xml:space="preserve">L3 Linux Managed Applications &amp; Hosting Support Engineer</w:t>
      </w:r>
      <w:r>
        <w:rPr>
          <w:rFonts w:ascii="Calibri" w:cs="Calibri" w:eastAsia="Calibri" w:hAnsi="Calibri"/>
        </w:rPr>
        <w:t xml:space="preserve">	</w:t>
      </w:r>
      <w:r>
        <w:rPr>
          <w:rFonts w:ascii="Calibri" w:cs="Calibri" w:eastAsia="Calibri" w:hAnsi="Calibri"/>
          <w:b/>
          <w:bCs/>
          <w:color w:val="7A4B94"/>
          <w:sz w:val="18"/>
          <w:szCs w:val="18"/>
        </w:rPr>
        <w:t xml:space="preserve">2021 – 2025</w:t>
      </w:r>
    </w:p>
    <w:p>
      <w:pPr>
        <w:spacing w:after="50"/>
      </w:pPr>
      <w:r>
        <w:rPr>
          <w:rFonts w:ascii="Calibri" w:cs="Calibri" w:eastAsia="Calibri" w:hAnsi="Calibri"/>
          <w:i/>
          <w:iCs/>
          <w:color w:val="4A4A4A"/>
          <w:sz w:val="18"/>
          <w:szCs w:val="18"/>
        </w:rPr>
        <w:t xml:space="preserve">Liquid Web · Nexcess CloudSites · Remote</w:t>
      </w:r>
    </w:p>
    <w:p>
      <w:pPr>
        <w:pStyle w:val="ListParagraph"/>
        <w:numPr>
          <w:ilvl w:val="0"/>
          <w:numId w:val="2"/>
        </w:numPr>
        <w:spacing w:after="60"/>
      </w:pPr>
      <w:r>
        <w:rPr>
          <w:rFonts w:ascii="Calibri" w:hAnsi="Calibri" w:eastAsia="Calibri"/>
          <w:sz w:val="19"/>
        </w:rPr>
        <w:t>Delivered L3 support for SMB and enterprise Linux hosting and hybrid-cloud customers, including Kate Spade and other enterprise commerce environments, resolving complex e-commerce platform issues to SLA-driven uptime targets while supporting reliable retail and customer-facing operations.</w:t>
      </w:r>
    </w:p>
    <w:p>
      <w:pPr>
        <w:pStyle w:val="ListParagraph"/>
        <w:numPr>
          <w:ilvl w:val="0"/>
          <w:numId w:val="2"/>
        </w:numPr>
        <w:spacing w:after="60"/>
      </w:pPr>
      <w:r>
        <w:rPr>
          <w:rFonts w:ascii="Calibri" w:hAnsi="Calibri" w:eastAsia="Calibri"/>
          <w:sz w:val="19"/>
        </w:rPr>
        <w:t>Deployed, secured, and optimized CMS/e-commerce platforms (WordPress, WooCommerce, Magento, Django) supporting online storefronts, product catalogs, inventory-related workflows, and transactional workloads.</w:t>
      </w:r>
    </w:p>
    <w:p>
      <w:pPr>
        <w:pStyle w:val="ListParagraph"/>
        <w:numPr>
          <w:ilvl w:val="0"/>
          <w:numId w:val="2"/>
        </w:numPr>
        <w:spacing w:after="60"/>
      </w:pPr>
      <w:r>
        <w:rPr>
          <w:rFonts w:ascii="Calibri" w:cs="Calibri" w:eastAsia="Calibri" w:hAnsi="Calibri"/>
          <w:color w:val="222222"/>
          <w:sz w:val="19"/>
          <w:szCs w:val="19"/>
        </w:rPr>
        <w:t>Tuned server and application performance using Redis, Varnish, Elasticsearch, Solr, RabbitMQ, and PHP-FPM process management to improve e-commerce responsiveness.</w:t>
      </w:r>
    </w:p>
    <w:p>
      <w:pPr>
        <w:pStyle w:val="ListParagraph"/>
        <w:numPr>
          <w:ilvl w:val="0"/>
          <w:numId w:val="2"/>
        </w:numPr>
        <w:spacing w:after="60"/>
      </w:pPr>
      <w:r>
        <w:rPr>
          <w:rFonts w:ascii="Calibri" w:cs="Calibri" w:eastAsia="Calibri" w:hAnsi="Calibri"/>
          <w:color w:val="222222"/>
          <w:sz w:val="19"/>
          <w:szCs w:val="19"/>
        </w:rPr>
        <w:t>Automated backend operations and deployments across Galera, MongoDB, PostgreSQL, Redis, Elasticsearch, HAProxy, WP-CLI, and Cron scheduling for consistent operational stability at scale.</w:t>
      </w:r>
    </w:p>
    <w:p>
      <w:pPr>
        <w:pStyle w:val="ListParagraph"/>
        <w:numPr>
          <w:ilvl w:val="0"/>
          <w:numId w:val="2"/>
        </w:numPr>
        <w:spacing w:after="60"/>
      </w:pPr>
      <w:r>
        <w:rPr>
          <w:rFonts w:ascii="Calibri" w:cs="Calibri" w:eastAsia="Calibri" w:hAnsi="Calibri"/>
          <w:color w:val="222222"/>
          <w:sz w:val="19"/>
          <w:szCs w:val="19"/>
        </w:rPr>
        <w:t>Managed MySQL performance, integrity, and security, combined with Cron-based backup strategy and disaster recovery planning, maintaining 24/7 uptime for business-critical systems.</w:t>
      </w:r>
    </w:p>
    <w:p>
      <w:pPr>
        <w:pStyle w:val="ListParagraph"/>
        <w:numPr>
          <w:ilvl w:val="0"/>
          <w:numId w:val="2"/>
        </w:numPr>
        <w:spacing w:after="60"/>
      </w:pPr>
      <w:r>
        <w:rPr>
          <w:rFonts w:ascii="Calibri" w:cs="Calibri" w:eastAsia="Calibri" w:hAnsi="Calibri"/>
          <w:color w:val="222222"/>
          <w:sz w:val="19"/>
          <w:szCs w:val="19"/>
        </w:rPr>
        <w:t>Supported containerized and service-based architectures, resolving incidents within SLA thresholds and maintaining reliable customer-facing services.</w:t>
      </w:r>
    </w:p>
    <w:p>
      <w:pPr>
        <w:pStyle w:val="ListParagraph"/>
        <w:numPr>
          <w:ilvl w:val="0"/>
          <w:numId w:val="2"/>
        </w:numPr>
        <w:spacing w:after="60"/>
      </w:pPr>
      <w:r>
        <w:rPr>
          <w:rFonts w:ascii="Calibri" w:cs="Calibri" w:eastAsia="Calibri" w:hAnsi="Calibri"/>
          <w:color w:val="222222"/>
          <w:sz w:val="19"/>
          <w:szCs w:val="19"/>
        </w:rPr>
        <w:t>Maintained security compliance across WordPress, Joomla, Drupal, phpBB, and MediaWiki, aligned to PCI-DSS and OWASP best practices.</w:t>
      </w:r>
    </w:p>
    <w:p>
      <w:pPr>
        <w:spacing w:after="40"/>
      </w:pPr>
      <w:hyperlink w:history="1" r:id="rId-ddxsicqti7ea3lticetu">
        <w:r>
          <w:rPr>
            <w:rFonts w:ascii="Calibri" w:cs="Calibri" w:eastAsia="Calibri" w:hAnsi="Calibri"/>
            <w:b w:val="false"/>
            <w:bCs w:val="false"/>
            <w:color w:val="5B2A6E"/>
            <w:sz w:val="17"/>
            <w:szCs w:val="17"/>
            <w:u w:val="single" w:color="5B2A6E"/>
          </w:rPr>
          <w:t xml:space="preserve">liquidweb.com — Women in Technology: Blair Page</w:t>
        </w:r>
      </w:hyperlink>
    </w:p>
    <w:p>
      <w:pPr>
        <w:tabs>
          <w:tab w:val="right" w:pos="9026"/>
        </w:tabs>
        <w:spacing w:after="10" w:before="120"/>
      </w:pPr>
      <w:r>
        <w:rPr>
          <w:rFonts w:ascii="Calibri" w:cs="Calibri" w:eastAsia="Calibri" w:hAnsi="Calibri"/>
          <w:b/>
          <w:bCs/>
          <w:color w:val="222222"/>
          <w:sz w:val="21"/>
          <w:szCs w:val="21"/>
        </w:rPr>
        <w:t xml:space="preserve">Technical Support Engineer (IaaS)</w:t>
      </w:r>
      <w:r>
        <w:rPr>
          <w:rFonts w:ascii="Calibri" w:cs="Calibri" w:eastAsia="Calibri" w:hAnsi="Calibri"/>
        </w:rPr>
        <w:t xml:space="preserve">	</w:t>
      </w:r>
      <w:r>
        <w:rPr>
          <w:rFonts w:ascii="Calibri" w:cs="Calibri" w:eastAsia="Calibri" w:hAnsi="Calibri"/>
          <w:b/>
          <w:bCs/>
          <w:color w:val="7A4B94"/>
          <w:sz w:val="18"/>
          <w:szCs w:val="18"/>
        </w:rPr>
        <w:t xml:space="preserve">2019 – 2020</w:t>
      </w:r>
    </w:p>
    <w:p>
      <w:pPr>
        <w:spacing w:after="50"/>
      </w:pPr>
      <w:r>
        <w:rPr>
          <w:rFonts w:ascii="Calibri" w:cs="Calibri" w:eastAsia="Calibri" w:hAnsi="Calibri"/>
          <w:i/>
          <w:iCs/>
          <w:color w:val="4A4A4A"/>
          <w:sz w:val="18"/>
          <w:szCs w:val="18"/>
        </w:rPr>
        <w:t xml:space="preserve">UpCloud · Remote</w:t>
      </w:r>
    </w:p>
    <w:p>
      <w:pPr>
        <w:pStyle w:val="ListParagraph"/>
        <w:numPr>
          <w:ilvl w:val="0"/>
          <w:numId w:val="2"/>
        </w:numPr>
        <w:spacing w:after="60"/>
      </w:pPr>
      <w:r>
        <w:rPr>
          <w:rFonts w:ascii="Calibri" w:cs="Calibri" w:eastAsia="Calibri" w:hAnsi="Calibri"/>
          <w:color w:val="222222"/>
          <w:sz w:val="19"/>
          <w:szCs w:val="19"/>
        </w:rPr>
        <w:t>Supported Linux and Windows IaaS platforms, contributing to 99.999% uptime through proactive administration, incident response, and service continuity.</w:t>
      </w:r>
    </w:p>
    <w:p>
      <w:pPr>
        <w:pStyle w:val="ListParagraph"/>
        <w:numPr>
          <w:ilvl w:val="0"/>
          <w:numId w:val="2"/>
        </w:numPr>
        <w:spacing w:after="60"/>
      </w:pPr>
      <w:r>
        <w:rPr>
          <w:rFonts w:ascii="Calibri" w:cs="Calibri" w:eastAsia="Calibri" w:hAnsi="Calibri"/>
          <w:color w:val="222222"/>
          <w:sz w:val="19"/>
          <w:szCs w:val="19"/>
        </w:rPr>
        <w:t>Worked across distributed systems, virtualization, SDN, and Infrastructure as Code (Terraform, Puppet, Ansible) to improve deployment consistency at scale.</w:t>
      </w:r>
    </w:p>
    <w:p>
      <w:pPr>
        <w:pStyle w:val="ListParagraph"/>
        <w:numPr>
          <w:ilvl w:val="0"/>
          <w:numId w:val="2"/>
        </w:numPr>
        <w:spacing w:after="60"/>
      </w:pPr>
      <w:r>
        <w:rPr>
          <w:rFonts w:ascii="Calibri" w:cs="Calibri" w:eastAsia="Calibri" w:hAnsi="Calibri"/>
          <w:color w:val="222222"/>
          <w:sz w:val="19"/>
          <w:szCs w:val="19"/>
        </w:rPr>
        <w:t>Managed MySQL, MariaDB, Percona Server, and MongoDB environments, performing tuning, query optimization, and replication management to support reliable operational data.</w:t>
      </w:r>
    </w:p>
    <w:p>
      <w:pPr>
        <w:pStyle w:val="ListParagraph"/>
        <w:numPr>
          <w:ilvl w:val="0"/>
          <w:numId w:val="2"/>
        </w:numPr>
        <w:spacing w:after="60"/>
      </w:pPr>
      <w:r>
        <w:rPr>
          <w:rFonts w:ascii="Calibri" w:cs="Calibri" w:eastAsia="Calibri" w:hAnsi="Calibri"/>
          <w:color w:val="222222"/>
          <w:sz w:val="19"/>
          <w:szCs w:val="19"/>
        </w:rPr>
        <w:t>Performed network diagnostics (MTR, traceroute, ping), correlating DNS, port connectivity, and SSL/TLS negotiation to isolate upstream and firewall issues.</w:t>
      </w:r>
    </w:p>
    <w:p>
      <w:pPr>
        <w:pStyle w:val="ListParagraph"/>
        <w:numPr>
          <w:ilvl w:val="0"/>
          <w:numId w:val="2"/>
        </w:numPr>
        <w:spacing w:after="60"/>
      </w:pPr>
      <w:r>
        <w:rPr>
          <w:rFonts w:ascii="Calibri" w:cs="Calibri" w:eastAsia="Calibri" w:hAnsi="Calibri"/>
          <w:color w:val="222222"/>
          <w:sz w:val="19"/>
          <w:szCs w:val="19"/>
        </w:rPr>
        <w:t>Supported HA configurations, security hardening, TCP/IP networking, and deployment pipelines across cPanel, Plesk, and Virtualmin environments.</w:t>
      </w:r>
    </w:p>
    <w:p>
      <w:pPr>
        <w:pStyle w:val="ListParagraph"/>
        <w:numPr>
          <w:ilvl w:val="0"/>
          <w:numId w:val="2"/>
        </w:numPr>
        <w:spacing w:after="60"/>
      </w:pPr>
      <w:r>
        <w:rPr>
          <w:rFonts w:ascii="Calibri" w:cs="Calibri" w:eastAsia="Calibri" w:hAnsi="Calibri"/>
          <w:color w:val="222222"/>
          <w:sz w:val="19"/>
          <w:szCs w:val="19"/>
        </w:rPr>
        <w:t>Maintained 80–100% weekly customer satisfaction ratings through clear communication and effective troubleshooting.</w:t>
      </w:r>
    </w:p>
    <w:p>
      <w:pPr>
        <w:spacing w:after="40"/>
      </w:pPr>
      <w:hyperlink w:history="1" r:id="rId6vblcsvleon1mv8uqiiqn">
        <w:r>
          <w:rPr>
            <w:rFonts w:ascii="Calibri" w:cs="Calibri" w:eastAsia="Calibri" w:hAnsi="Calibri"/>
            <w:b w:val="false"/>
            <w:bCs w:val="false"/>
            <w:color w:val="5B2A6E"/>
            <w:sz w:val="17"/>
            <w:szCs w:val="17"/>
            <w:u w:val="single" w:color="5B2A6E"/>
          </w:rPr>
          <w:t xml:space="preserve">upcloud.com — Install WordPress LEMP CentOS 8</w:t>
        </w:r>
      </w:hyperlink>
    </w:p>
    <w:p>
      <w:pPr>
        <w:tabs>
          <w:tab w:val="right" w:pos="9026"/>
        </w:tabs>
        <w:spacing w:after="10" w:before="120"/>
      </w:pPr>
      <w:r>
        <w:rPr>
          <w:rFonts w:ascii="Calibri" w:cs="Calibri" w:eastAsia="Calibri" w:hAnsi="Calibri"/>
          <w:b/>
          <w:bCs/>
          <w:color w:val="222222"/>
          <w:sz w:val="21"/>
          <w:szCs w:val="21"/>
        </w:rPr>
        <w:t xml:space="preserve">AWS Full Stack Developer · Desktop Support · Graphic Design &amp; Promotions</w:t>
      </w:r>
      <w:r>
        <w:rPr>
          <w:rFonts w:ascii="Calibri" w:cs="Calibri" w:eastAsia="Calibri" w:hAnsi="Calibri"/>
        </w:rPr>
        <w:t xml:space="preserve">	</w:t>
      </w:r>
      <w:r>
        <w:rPr>
          <w:rFonts w:ascii="Calibri" w:cs="Calibri" w:eastAsia="Calibri" w:hAnsi="Calibri"/>
          <w:b/>
          <w:bCs/>
          <w:color w:val="7A4B94"/>
          <w:sz w:val="18"/>
          <w:szCs w:val="18"/>
        </w:rPr>
        <w:t xml:space="preserve">Jul 2018 – Nov 2018</w:t>
      </w:r>
    </w:p>
    <w:p>
      <w:pPr>
        <w:spacing w:after="50"/>
      </w:pPr>
      <w:r>
        <w:rPr>
          <w:rFonts w:ascii="Calibri" w:cs="Calibri" w:eastAsia="Calibri" w:hAnsi="Calibri"/>
          <w:i/>
          <w:iCs/>
          <w:color w:val="4A4A4A"/>
          <w:sz w:val="18"/>
          <w:szCs w:val="18"/>
        </w:rPr>
        <w:t xml:space="preserve">National Specialties LLC · Contract · Hybrid (Saginaw, MI / Seattle–Tacoma–Lakewood, WA)</w:t>
      </w:r>
    </w:p>
    <w:p>
      <w:pPr>
        <w:pStyle w:val="ListParagraph"/>
        <w:numPr>
          <w:ilvl w:val="0"/>
          <w:numId w:val="2"/>
        </w:numPr>
        <w:spacing w:after="60"/>
      </w:pPr>
      <w:r>
        <w:rPr>
          <w:rFonts w:ascii="Calibri" w:cs="Calibri" w:eastAsia="Calibri" w:hAnsi="Calibri"/>
          <w:color w:val="222222"/>
          <w:sz w:val="19"/>
          <w:szCs w:val="19"/>
        </w:rPr>
        <w:t>Migrated 23+ domains and built ~50 S3 buckets, including static site hosting, reducing cloud storage costs through lifecycle policies and storage tiering.</w:t>
      </w:r>
    </w:p>
    <w:p>
      <w:pPr>
        <w:pStyle w:val="ListParagraph"/>
        <w:numPr>
          <w:ilvl w:val="0"/>
          <w:numId w:val="2"/>
        </w:numPr>
        <w:spacing w:after="60"/>
      </w:pPr>
      <w:r>
        <w:rPr>
          <w:rFonts w:ascii="Calibri" w:cs="Calibri" w:eastAsia="Calibri" w:hAnsi="Calibri"/>
          <w:color w:val="222222"/>
          <w:sz w:val="19"/>
          <w:szCs w:val="19"/>
        </w:rPr>
        <w:t>Developed and tuned a WooCommerce platform (Redis, Nginx, MySQL/RDS, PHP-FPM, Zend OpCache, CentOS 7) to improve e-commerce load speed and transactional stability.</w:t>
      </w:r>
    </w:p>
    <w:p>
      <w:pPr>
        <w:pStyle w:val="ListParagraph"/>
        <w:numPr>
          <w:ilvl w:val="0"/>
          <w:numId w:val="2"/>
        </w:numPr>
        <w:spacing w:after="60"/>
      </w:pPr>
      <w:r>
        <w:rPr>
          <w:rFonts w:ascii="Calibri" w:hAnsi="Calibri" w:eastAsia="Calibri"/>
          <w:sz w:val="19"/>
        </w:rPr>
        <w:t>Integrated distributor systems (SanMar, Rothco) via drop-shipping workflows and SOAP APIs to automate inventory and fulfillment, strengthening inventory data flow, product availability, and order operations.</w:t>
      </w:r>
    </w:p>
    <w:p>
      <w:pPr>
        <w:pStyle w:val="ListParagraph"/>
        <w:numPr>
          <w:ilvl w:val="0"/>
          <w:numId w:val="2"/>
        </w:numPr>
        <w:spacing w:after="60"/>
      </w:pPr>
      <w:r>
        <w:rPr>
          <w:rFonts w:ascii="Calibri" w:cs="Calibri" w:eastAsia="Calibri" w:hAnsi="Calibri"/>
          <w:color w:val="222222"/>
          <w:sz w:val="19"/>
          <w:szCs w:val="19"/>
        </w:rPr>
        <w:t>Implemented backup/disaster recovery using AWS Snowball to protect production and design assets across workstations and NAS.</w:t>
      </w:r>
    </w:p>
    <w:p>
      <w:pPr>
        <w:pStyle w:val="ListParagraph"/>
        <w:numPr>
          <w:ilvl w:val="0"/>
          <w:numId w:val="2"/>
        </w:numPr>
        <w:spacing w:after="60"/>
      </w:pPr>
      <w:r>
        <w:rPr>
          <w:rFonts w:ascii="Calibri" w:cs="Calibri" w:eastAsia="Calibri" w:hAnsi="Calibri"/>
          <w:color w:val="222222"/>
          <w:sz w:val="19"/>
          <w:szCs w:val="19"/>
        </w:rPr>
        <w:t>Configured a Virtualmin-based mail environment supporting Zendesk ticket routing and reduced support response times.</w:t>
      </w:r>
    </w:p>
    <w:p>
      <w:pPr>
        <w:tabs>
          <w:tab w:val="right" w:pos="9026"/>
        </w:tabs>
        <w:spacing w:after="10" w:before="120"/>
      </w:pPr>
      <w:r>
        <w:rPr>
          <w:rFonts w:ascii="Calibri" w:cs="Calibri" w:eastAsia="Calibri" w:hAnsi="Calibri"/>
          <w:b/>
          <w:bCs/>
          <w:color w:val="222222"/>
          <w:sz w:val="21"/>
          <w:szCs w:val="21"/>
        </w:rPr>
        <w:t xml:space="preserve">Associate DBA / Technical Services Engineer</w:t>
      </w:r>
      <w:r>
        <w:rPr>
          <w:rFonts w:ascii="Calibri" w:cs="Calibri" w:eastAsia="Calibri" w:hAnsi="Calibri"/>
        </w:rPr>
        <w:t xml:space="preserve">	</w:t>
      </w:r>
      <w:r>
        <w:rPr>
          <w:rFonts w:ascii="Calibri" w:cs="Calibri" w:eastAsia="Calibri" w:hAnsi="Calibri"/>
          <w:b/>
          <w:bCs/>
          <w:color w:val="7A4B94"/>
          <w:sz w:val="18"/>
          <w:szCs w:val="18"/>
        </w:rPr>
        <w:t xml:space="preserve">2016</w:t>
      </w:r>
    </w:p>
    <w:p>
      <w:pPr>
        <w:spacing w:after="50"/>
      </w:pPr>
      <w:r>
        <w:rPr>
          <w:rFonts w:ascii="Calibri" w:cs="Calibri" w:eastAsia="Calibri" w:hAnsi="Calibri"/>
          <w:i/>
          <w:iCs/>
          <w:color w:val="4A4A4A"/>
          <w:sz w:val="18"/>
          <w:szCs w:val="18"/>
        </w:rPr>
        <w:t xml:space="preserve">Percona · Remote</w:t>
      </w:r>
    </w:p>
    <w:p>
      <w:pPr>
        <w:pStyle w:val="ListParagraph"/>
        <w:numPr>
          <w:ilvl w:val="0"/>
          <w:numId w:val="2"/>
        </w:numPr>
        <w:spacing w:after="60"/>
      </w:pPr>
      <w:r>
        <w:rPr>
          <w:rFonts w:ascii="Calibri" w:cs="Calibri" w:eastAsia="Calibri" w:hAnsi="Calibri"/>
          <w:color w:val="222222"/>
          <w:sz w:val="19"/>
          <w:szCs w:val="19"/>
        </w:rPr>
        <w:t>Provided production-level MySQL, MariaDB, Percona Server, and MongoDB support for enterprise clients, maintaining reliable data environments for business-critical operations.</w:t>
      </w:r>
    </w:p>
    <w:p>
      <w:pPr>
        <w:pStyle w:val="ListParagraph"/>
        <w:numPr>
          <w:ilvl w:val="0"/>
          <w:numId w:val="2"/>
        </w:numPr>
        <w:spacing w:after="60"/>
      </w:pPr>
      <w:r>
        <w:rPr>
          <w:rFonts w:ascii="Calibri" w:cs="Calibri" w:eastAsia="Calibri" w:hAnsi="Calibri"/>
          <w:color w:val="222222"/>
          <w:sz w:val="19"/>
          <w:szCs w:val="19"/>
        </w:rPr>
        <w:t>Responded to critical incidents via PagerDuty on-call for customers including Fitbit, Vimeo, and Airbnb, resolving high-severity alerts and reducing MTTR.</w:t>
      </w:r>
    </w:p>
    <w:p>
      <w:pPr>
        <w:pStyle w:val="ListParagraph"/>
        <w:numPr>
          <w:ilvl w:val="0"/>
          <w:numId w:val="2"/>
        </w:numPr>
        <w:spacing w:after="60"/>
      </w:pPr>
      <w:r>
        <w:rPr>
          <w:rFonts w:ascii="Calibri" w:cs="Calibri" w:eastAsia="Calibri" w:hAnsi="Calibri"/>
          <w:color w:val="222222"/>
          <w:sz w:val="19"/>
          <w:szCs w:val="19"/>
        </w:rPr>
        <w:t>Diagnosed performance issues across thread counts, CPU utilization, memory, load averages, connections, and disk conditions.</w:t>
      </w:r>
    </w:p>
    <w:p>
      <w:pPr>
        <w:pStyle w:val="ListParagraph"/>
        <w:numPr>
          <w:ilvl w:val="0"/>
          <w:numId w:val="2"/>
        </w:numPr>
        <w:spacing w:after="60"/>
      </w:pPr>
      <w:r>
        <w:rPr>
          <w:rFonts w:ascii="Calibri" w:cs="Calibri" w:eastAsia="Calibri" w:hAnsi="Calibri"/>
          <w:color w:val="222222"/>
          <w:sz w:val="19"/>
          <w:szCs w:val="19"/>
        </w:rPr>
        <w:t>Ensured backup continuity using Percona XtraBackup and mydumper, achieving zero data-loss incidents.</w:t>
      </w:r>
    </w:p>
    <w:p>
      <w:pPr>
        <w:tabs>
          <w:tab w:val="right" w:pos="9026"/>
        </w:tabs>
        <w:spacing w:after="10" w:before="120"/>
      </w:pPr>
      <w:r>
        <w:rPr>
          <w:rFonts w:ascii="Calibri" w:cs="Calibri" w:eastAsia="Calibri" w:hAnsi="Calibri"/>
          <w:b/>
          <w:bCs/>
          <w:color w:val="222222"/>
          <w:sz w:val="21"/>
          <w:szCs w:val="21"/>
        </w:rPr>
        <w:t xml:space="preserve">AWS Magento E-Commerce Full Stack Developer</w:t>
      </w:r>
      <w:r>
        <w:rPr>
          <w:rFonts w:ascii="Calibri" w:cs="Calibri" w:eastAsia="Calibri" w:hAnsi="Calibri"/>
        </w:rPr>
        <w:t xml:space="preserve">	</w:t>
      </w:r>
      <w:r>
        <w:rPr>
          <w:rFonts w:ascii="Calibri" w:cs="Calibri" w:eastAsia="Calibri" w:hAnsi="Calibri"/>
          <w:b/>
          <w:bCs/>
          <w:color w:val="7A4B94"/>
          <w:sz w:val="18"/>
          <w:szCs w:val="18"/>
        </w:rPr>
        <w:t xml:space="preserve">2015 – 2016</w:t>
      </w:r>
    </w:p>
    <w:p>
      <w:pPr>
        <w:spacing w:after="50"/>
      </w:pPr>
      <w:r>
        <w:rPr>
          <w:rFonts w:ascii="Calibri" w:cs="Calibri" w:eastAsia="Calibri" w:hAnsi="Calibri"/>
          <w:i/>
          <w:iCs/>
          <w:color w:val="4A4A4A"/>
          <w:sz w:val="18"/>
          <w:szCs w:val="18"/>
        </w:rPr>
        <w:t xml:space="preserve">craftartedu.com · Contract · Remote (Tacoma, WA)</w:t>
      </w:r>
    </w:p>
    <w:p>
      <w:pPr>
        <w:pStyle w:val="ListParagraph"/>
        <w:numPr>
          <w:ilvl w:val="0"/>
          <w:numId w:val="2"/>
        </w:numPr>
        <w:spacing w:after="60"/>
      </w:pPr>
      <w:r>
        <w:rPr>
          <w:rFonts w:ascii="Calibri" w:cs="Calibri" w:eastAsia="Calibri" w:hAnsi="Calibri"/>
          <w:color w:val="222222"/>
          <w:sz w:val="19"/>
          <w:szCs w:val="19"/>
        </w:rPr>
        <w:t>Administered AWS environments and delivered infrastructure optimization for improved performance, reliability, and cost efficiency.</w:t>
      </w:r>
    </w:p>
    <w:p>
      <w:pPr>
        <w:pStyle w:val="ListParagraph"/>
        <w:numPr>
          <w:ilvl w:val="0"/>
          <w:numId w:val="2"/>
        </w:numPr>
        <w:spacing w:after="60"/>
      </w:pPr>
      <w:r>
        <w:rPr>
          <w:rFonts w:ascii="Calibri" w:cs="Calibri" w:eastAsia="Calibri" w:hAnsi="Calibri"/>
          <w:color w:val="222222"/>
          <w:sz w:val="19"/>
          <w:szCs w:val="19"/>
        </w:rPr>
        <w:t>Managed a hybrid Magento v1 platform integrated with a custom Java application across Linux and Windows, and prepared the Magento v1-to-v2 upgrade path supporting e-commerce operations.</w:t>
      </w:r>
    </w:p>
    <w:p>
      <w:pPr>
        <w:pStyle w:val="ListParagraph"/>
        <w:numPr>
          <w:ilvl w:val="0"/>
          <w:numId w:val="2"/>
        </w:numPr>
        <w:spacing w:after="60"/>
      </w:pPr>
      <w:r>
        <w:rPr>
          <w:rFonts w:ascii="Calibri" w:cs="Calibri" w:eastAsia="Calibri" w:hAnsi="Calibri"/>
          <w:color w:val="222222"/>
          <w:sz w:val="19"/>
          <w:szCs w:val="19"/>
        </w:rPr>
        <w:t>Maintained 100% uptime during platform optimization and upgrade work.</w:t>
      </w:r>
    </w:p>
    <w:p>
      <w:pPr>
        <w:tabs>
          <w:tab w:val="right" w:pos="9026"/>
        </w:tabs>
        <w:spacing w:after="10" w:before="120"/>
      </w:pPr>
      <w:r>
        <w:rPr>
          <w:rFonts w:ascii="Calibri" w:cs="Calibri" w:eastAsia="Calibri" w:hAnsi="Calibri"/>
          <w:b/>
          <w:bCs/>
          <w:color w:val="222222"/>
          <w:sz w:val="21"/>
          <w:szCs w:val="21"/>
        </w:rPr>
        <w:t xml:space="preserve">AWS WooCommerce/WordPress Full Stack Developer</w:t>
      </w:r>
      <w:r>
        <w:rPr>
          <w:rFonts w:ascii="Calibri" w:cs="Calibri" w:eastAsia="Calibri" w:hAnsi="Calibri"/>
        </w:rPr>
        <w:t xml:space="preserve">	</w:t>
      </w:r>
      <w:r>
        <w:rPr>
          <w:rFonts w:ascii="Calibri" w:cs="Calibri" w:eastAsia="Calibri" w:hAnsi="Calibri"/>
          <w:b/>
          <w:bCs/>
          <w:color w:val="7A4B94"/>
          <w:sz w:val="18"/>
          <w:szCs w:val="18"/>
        </w:rPr>
        <w:t xml:space="preserve">2014 – 2016</w:t>
      </w:r>
    </w:p>
    <w:p>
      <w:pPr>
        <w:spacing w:after="50"/>
      </w:pPr>
      <w:r>
        <w:rPr>
          <w:rFonts w:ascii="Calibri" w:cs="Calibri" w:eastAsia="Calibri" w:hAnsi="Calibri"/>
          <w:i/>
          <w:iCs/>
          <w:color w:val="4A4A4A"/>
          <w:sz w:val="18"/>
          <w:szCs w:val="18"/>
        </w:rPr>
        <w:t xml:space="preserve">SydneyKrey · Contract · Remote (Tacoma, WA)</w:t>
      </w:r>
    </w:p>
    <w:p>
      <w:pPr>
        <w:pStyle w:val="ListParagraph"/>
        <w:numPr>
          <w:ilvl w:val="0"/>
          <w:numId w:val="2"/>
        </w:numPr>
        <w:spacing w:after="60"/>
      </w:pPr>
      <w:r>
        <w:rPr>
          <w:rFonts w:ascii="Calibri" w:cs="Calibri" w:eastAsia="Calibri" w:hAnsi="Calibri"/>
          <w:color w:val="222222"/>
          <w:sz w:val="19"/>
          <w:szCs w:val="19"/>
        </w:rPr>
        <w:t>Built and maintained a high-availability WooCommerce/WordPress site on AWS for scalability and transactional reliability.</w:t>
      </w:r>
    </w:p>
    <w:p>
      <w:pPr>
        <w:pStyle w:val="ListParagraph"/>
        <w:numPr>
          <w:ilvl w:val="0"/>
          <w:numId w:val="2"/>
        </w:numPr>
        <w:spacing w:after="60"/>
      </w:pPr>
      <w:r>
        <w:rPr>
          <w:rFonts w:ascii="Calibri" w:cs="Calibri" w:eastAsia="Calibri" w:hAnsi="Calibri"/>
          <w:color w:val="222222"/>
          <w:sz w:val="19"/>
          <w:szCs w:val="19"/>
        </w:rPr>
        <w:t>Configured Redis/Memcached caching and CloudFront CDN, and tuned Nginx/Apache with PHP-FPM for high-performance e-commerce traffic.</w:t>
      </w:r>
    </w:p>
    <w:p>
      <w:pPr>
        <w:pStyle w:val="ListParagraph"/>
        <w:numPr>
          <w:ilvl w:val="0"/>
          <w:numId w:val="2"/>
        </w:numPr>
        <w:spacing w:after="60"/>
      </w:pPr>
      <w:r>
        <w:rPr>
          <w:rFonts w:ascii="Calibri" w:cs="Calibri" w:eastAsia="Calibri" w:hAnsi="Calibri"/>
          <w:color w:val="222222"/>
          <w:sz w:val="19"/>
          <w:szCs w:val="19"/>
        </w:rPr>
        <w:t>Implemented Elastic Load Balancing and Auto Scaling for seasonal spikes and flash sales, sustaining 99.99% uptime.</w:t>
      </w:r>
    </w:p>
    <w:p>
      <w:pPr>
        <w:pStyle w:val="ListParagraph"/>
        <w:numPr>
          <w:ilvl w:val="0"/>
          <w:numId w:val="2"/>
        </w:numPr>
        <w:spacing w:after="60"/>
      </w:pPr>
      <w:r>
        <w:rPr>
          <w:rFonts w:ascii="Calibri" w:cs="Calibri" w:eastAsia="Calibri" w:hAnsi="Calibri"/>
          <w:color w:val="222222"/>
          <w:sz w:val="19"/>
          <w:szCs w:val="19"/>
        </w:rPr>
        <w:t>Implemented IAM roles, security groups, VPC segmentation, SSL/TLS, and daily backup strategy to secure customer and transaction data.</w:t>
      </w:r>
    </w:p>
    <w:p>
      <w:pPr>
        <w:tabs>
          <w:tab w:val="right" w:pos="9026"/>
        </w:tabs>
        <w:spacing w:after="10" w:before="120"/>
      </w:pPr>
      <w:r>
        <w:rPr>
          <w:rFonts w:ascii="Calibri" w:cs="Calibri" w:eastAsia="Calibri" w:hAnsi="Calibri"/>
          <w:b/>
          <w:bCs/>
          <w:color w:val="222222"/>
          <w:sz w:val="21"/>
          <w:szCs w:val="21"/>
        </w:rPr>
        <w:t xml:space="preserve">Linux Administrator / Cloud Ops / Infrastructure</w:t>
      </w:r>
      <w:r>
        <w:rPr>
          <w:rFonts w:ascii="Calibri" w:cs="Calibri" w:eastAsia="Calibri" w:hAnsi="Calibri"/>
        </w:rPr>
        <w:t xml:space="preserve">	</w:t>
      </w:r>
      <w:r>
        <w:rPr>
          <w:rFonts w:ascii="Calibri" w:cs="Calibri" w:eastAsia="Calibri" w:hAnsi="Calibri"/>
          <w:b/>
          <w:bCs/>
          <w:color w:val="7A4B94"/>
          <w:sz w:val="18"/>
          <w:szCs w:val="18"/>
        </w:rPr>
        <w:t xml:space="preserve">2014 – 2016</w:t>
      </w:r>
    </w:p>
    <w:p>
      <w:pPr>
        <w:spacing w:after="50"/>
      </w:pPr>
      <w:r>
        <w:rPr>
          <w:rFonts w:ascii="Calibri" w:cs="Calibri" w:eastAsia="Calibri" w:hAnsi="Calibri"/>
          <w:i/>
          <w:iCs/>
          <w:color w:val="4A4A4A"/>
          <w:sz w:val="18"/>
          <w:szCs w:val="18"/>
        </w:rPr>
        <w:t xml:space="preserve">Rackspace Technology · Full-time · Hybrid (San Antonio, TX)</w:t>
      </w:r>
    </w:p>
    <w:p>
      <w:pPr>
        <w:pStyle w:val="ListParagraph"/>
        <w:numPr>
          <w:ilvl w:val="0"/>
          <w:numId w:val="2"/>
        </w:numPr>
        <w:spacing w:after="60"/>
      </w:pPr>
      <w:r>
        <w:rPr>
          <w:rFonts w:ascii="Calibri" w:hAnsi="Calibri" w:eastAsia="Calibri"/>
          <w:sz w:val="19"/>
        </w:rPr>
        <w:t>Provided 24/7 international support for e-commerce clients, managing ticketing and phone support to SLA while supporting reliable customer-facing retail and commerce operations.</w:t>
      </w:r>
    </w:p>
    <w:p>
      <w:pPr>
        <w:pStyle w:val="ListParagraph"/>
        <w:numPr>
          <w:ilvl w:val="0"/>
          <w:numId w:val="2"/>
        </w:numPr>
        <w:spacing w:after="60"/>
      </w:pPr>
      <w:r>
        <w:rPr>
          <w:rFonts w:ascii="Calibri" w:cs="Calibri" w:eastAsia="Calibri" w:hAnsi="Calibri"/>
          <w:color w:val="222222"/>
          <w:sz w:val="19"/>
          <w:szCs w:val="19"/>
        </w:rPr>
        <w:t>Administered Linux systems (RHEL 6–7, CentOS, Ubuntu) across LAMP/LEMP stacks (WordPress, Magento, Drupal, Joomla), including patching, kernel tuning, and hardening.</w:t>
      </w:r>
    </w:p>
    <w:p>
      <w:pPr>
        <w:pStyle w:val="ListParagraph"/>
        <w:numPr>
          <w:ilvl w:val="0"/>
          <w:numId w:val="2"/>
        </w:numPr>
        <w:spacing w:after="60"/>
      </w:pPr>
      <w:r>
        <w:rPr>
          <w:rFonts w:ascii="Calibri" w:cs="Calibri" w:eastAsia="Calibri" w:hAnsi="Calibri"/>
          <w:color w:val="222222"/>
          <w:sz w:val="19"/>
          <w:szCs w:val="19"/>
        </w:rPr>
        <w:t>Managed MariaDB, MySQL, Percona XtraDB Cluster, and Galera clusters — replication, failover, backups, and query optimization for high availability.</w:t>
      </w:r>
    </w:p>
    <w:p>
      <w:pPr>
        <w:pStyle w:val="ListParagraph"/>
        <w:numPr>
          <w:ilvl w:val="0"/>
          <w:numId w:val="2"/>
        </w:numPr>
        <w:spacing w:after="60"/>
      </w:pPr>
      <w:r>
        <w:rPr>
          <w:rFonts w:ascii="Calibri" w:cs="Calibri" w:eastAsia="Calibri" w:hAnsi="Calibri"/>
          <w:color w:val="222222"/>
          <w:sz w:val="19"/>
          <w:szCs w:val="19"/>
        </w:rPr>
        <w:t>Applied DevOps practices with Docker, CoreOS, OpenStack, Ansible, Puppet, Git, and HAProxy to deliver scalable, highly available hosting platforms meeting enterprise SLAs.</w:t>
      </w:r>
    </w:p>
    <w:p>
      <w:pPr>
        <w:pStyle w:val="ListParagraph"/>
        <w:numPr>
          <w:ilvl w:val="0"/>
          <w:numId w:val="2"/>
        </w:numPr>
        <w:spacing w:after="60"/>
      </w:pPr>
      <w:r>
        <w:rPr>
          <w:rFonts w:ascii="Calibri" w:cs="Calibri" w:eastAsia="Calibri" w:hAnsi="Calibri"/>
          <w:color w:val="222222"/>
          <w:sz w:val="19"/>
          <w:szCs w:val="19"/>
        </w:rPr>
        <w:t>Designed and maintained OpenStack orchestration templates and Heat stacks for VM provisioning and rollback recovery.</w:t>
      </w:r>
    </w:p>
    <w:p>
      <w:pPr>
        <w:pStyle w:val="ListParagraph"/>
        <w:numPr>
          <w:ilvl w:val="0"/>
          <w:numId w:val="2"/>
        </w:numPr>
        <w:spacing w:after="60"/>
      </w:pPr>
      <w:r>
        <w:rPr>
          <w:rFonts w:ascii="Calibri" w:cs="Calibri" w:eastAsia="Calibri" w:hAnsi="Calibri"/>
          <w:color w:val="222222"/>
          <w:sz w:val="19"/>
          <w:szCs w:val="19"/>
        </w:rPr>
        <w:t>Worked with DRAC/iLO for remote server access and coordinated with DC Ops, SAN, and network teams on hardware-level issues.</w:t>
      </w:r>
    </w:p>
    <w:p>
      <w:pPr>
        <w:pStyle w:val="ListParagraph"/>
        <w:numPr>
          <w:ilvl w:val="0"/>
          <w:numId w:val="2"/>
        </w:numPr>
        <w:spacing w:after="60"/>
      </w:pPr>
      <w:r>
        <w:rPr>
          <w:rFonts w:ascii="Calibri" w:cs="Calibri" w:eastAsia="Calibri" w:hAnsi="Calibri"/>
          <w:color w:val="222222"/>
          <w:sz w:val="19"/>
          <w:szCs w:val="19"/>
        </w:rPr>
        <w:t>Monitored systems and applications using Nagios and the ELK stack, triaging alerts and resolving performance issues proactively.</w:t>
      </w:r>
    </w:p>
    <w:p>
      <w:pPr>
        <w:pStyle w:val="ListParagraph"/>
        <w:numPr>
          <w:ilvl w:val="0"/>
          <w:numId w:val="2"/>
        </w:numPr>
        <w:spacing w:after="60"/>
      </w:pPr>
      <w:r>
        <w:rPr>
          <w:rFonts w:ascii="Calibri" w:cs="Calibri" w:eastAsia="Calibri" w:hAnsi="Calibri"/>
          <w:color w:val="222222"/>
          <w:sz w:val="19"/>
          <w:szCs w:val="19"/>
        </w:rPr>
        <w:t>Executed disaster recovery drills and backup verification across Rackspace Cloud, OpenStack, and dedicated environments.</w:t>
      </w:r>
    </w:p>
    <w:p>
      <w:pPr>
        <w:tabs>
          <w:tab w:val="right" w:pos="9026"/>
        </w:tabs>
        <w:spacing w:after="10" w:before="120"/>
      </w:pPr>
      <w:r>
        <w:rPr>
          <w:rFonts w:ascii="Calibri" w:cs="Calibri" w:eastAsia="Calibri" w:hAnsi="Calibri"/>
          <w:b/>
          <w:bCs/>
          <w:color w:val="222222"/>
          <w:sz w:val="21"/>
          <w:szCs w:val="21"/>
        </w:rPr>
        <w:t xml:space="preserve">Co-Founder &amp; Full-Stack Developer</w:t>
      </w:r>
      <w:r>
        <w:rPr>
          <w:rFonts w:ascii="Calibri" w:cs="Calibri" w:eastAsia="Calibri" w:hAnsi="Calibri"/>
        </w:rPr>
        <w:t xml:space="preserve">	</w:t>
      </w:r>
      <w:r>
        <w:rPr>
          <w:rFonts w:ascii="Calibri" w:cs="Calibri" w:eastAsia="Calibri" w:hAnsi="Calibri"/>
          <w:b/>
          <w:bCs/>
          <w:color w:val="7A4B94"/>
          <w:sz w:val="18"/>
          <w:szCs w:val="18"/>
        </w:rPr>
        <w:t xml:space="preserve">2013</w:t>
      </w:r>
    </w:p>
    <w:p>
      <w:pPr>
        <w:spacing w:after="50"/>
      </w:pPr>
      <w:r>
        <w:rPr>
          <w:rFonts w:ascii="Calibri" w:cs="Calibri" w:eastAsia="Calibri" w:hAnsi="Calibri"/>
          <w:i/>
          <w:iCs/>
          <w:color w:val="4A4A4A"/>
          <w:sz w:val="18"/>
          <w:szCs w:val="18"/>
        </w:rPr>
        <w:t xml:space="preserve">String Theory Software Inc. · Startup · Michigan</w:t>
      </w:r>
    </w:p>
    <w:p>
      <w:pPr>
        <w:pStyle w:val="ListParagraph"/>
        <w:numPr>
          <w:ilvl w:val="0"/>
          <w:numId w:val="2"/>
        </w:numPr>
        <w:spacing w:after="60"/>
      </w:pPr>
      <w:r>
        <w:rPr>
          <w:rFonts w:ascii="Calibri" w:cs="Calibri" w:eastAsia="Calibri" w:hAnsi="Calibri"/>
          <w:color w:val="222222"/>
          <w:sz w:val="19"/>
          <w:szCs w:val="19"/>
        </w:rPr>
        <w:t>Co-founded a technology and creative-services startup serving 15+ small-business clients; owned project planning, client coordination, and technical architecture decisions.</w:t>
      </w:r>
    </w:p>
    <w:p>
      <w:pPr>
        <w:pStyle w:val="ListParagraph"/>
        <w:numPr>
          <w:ilvl w:val="0"/>
          <w:numId w:val="2"/>
        </w:numPr>
        <w:spacing w:after="60"/>
      </w:pPr>
      <w:r>
        <w:rPr>
          <w:rFonts w:ascii="Calibri" w:cs="Calibri" w:eastAsia="Calibri" w:hAnsi="Calibri"/>
          <w:color w:val="222222"/>
          <w:sz w:val="19"/>
          <w:szCs w:val="19"/>
        </w:rPr>
        <w:t>Designed responsive, cross-browser front-end interfaces and company branding supporting customer-facing digital experiences.</w:t>
      </w:r>
    </w:p>
    <w:p>
      <w:pPr>
        <w:pStyle w:val="ListParagraph"/>
        <w:numPr>
          <w:ilvl w:val="0"/>
          <w:numId w:val="2"/>
        </w:numPr>
        <w:spacing w:after="60"/>
      </w:pPr>
      <w:r>
        <w:rPr>
          <w:rFonts w:ascii="Calibri" w:cs="Calibri" w:eastAsia="Calibri" w:hAnsi="Calibri"/>
          <w:color w:val="222222"/>
          <w:sz w:val="19"/>
          <w:szCs w:val="19"/>
        </w:rPr>
        <w:t>Produced a regional TV commercial (The CW) and delivered CMS-based software solutions for media and entertainment clients.</w:t>
      </w:r>
    </w:p>
    <w:p>
      <w:pPr>
        <w:pStyle w:val="ListParagraph"/>
        <w:numPr>
          <w:ilvl w:val="0"/>
          <w:numId w:val="2"/>
        </w:numPr>
        <w:spacing w:after="60"/>
      </w:pPr>
      <w:r>
        <w:rPr>
          <w:rFonts w:ascii="Calibri" w:cs="Calibri" w:eastAsia="Calibri" w:hAnsi="Calibri"/>
          <w:color w:val="222222"/>
          <w:sz w:val="19"/>
          <w:szCs w:val="19"/>
        </w:rPr>
        <w:t>Implemented back-end functionality in PHP/MySQL to support dynamic content and client portals.</w:t>
      </w:r>
    </w:p>
    <w:p>
      <w:pPr>
        <w:tabs>
          <w:tab w:val="right" w:pos="9026"/>
        </w:tabs>
        <w:spacing w:after="10" w:before="120"/>
      </w:pPr>
      <w:r>
        <w:rPr>
          <w:rFonts w:ascii="Calibri" w:cs="Calibri" w:eastAsia="Calibri" w:hAnsi="Calibri"/>
          <w:b/>
          <w:bCs/>
          <w:color w:val="222222"/>
          <w:sz w:val="21"/>
          <w:szCs w:val="21"/>
        </w:rPr>
        <w:t xml:space="preserve">Game Server Administrator &amp; Developer</w:t>
      </w:r>
      <w:r>
        <w:rPr>
          <w:rFonts w:ascii="Calibri" w:cs="Calibri" w:eastAsia="Calibri" w:hAnsi="Calibri"/>
        </w:rPr>
        <w:t xml:space="preserve">	</w:t>
      </w:r>
      <w:r>
        <w:rPr>
          <w:rFonts w:ascii="Calibri" w:cs="Calibri" w:eastAsia="Calibri" w:hAnsi="Calibri"/>
          <w:b/>
          <w:bCs/>
          <w:color w:val="7A4B94"/>
          <w:sz w:val="18"/>
          <w:szCs w:val="18"/>
        </w:rPr>
        <w:t xml:space="preserve">2005 – 2013</w:t>
      </w:r>
    </w:p>
    <w:p>
      <w:pPr>
        <w:spacing w:after="50"/>
      </w:pPr>
      <w:r>
        <w:rPr>
          <w:rFonts w:ascii="Calibri" w:cs="Calibri" w:eastAsia="Calibri" w:hAnsi="Calibri"/>
          <w:i/>
          <w:iCs/>
          <w:color w:val="4A4A4A"/>
          <w:sz w:val="18"/>
          <w:szCs w:val="18"/>
        </w:rPr>
        <w:t xml:space="preserve">Private Ragnarok Online Servers · Freelance · Remote</w:t>
      </w:r>
    </w:p>
    <w:p>
      <w:pPr>
        <w:pStyle w:val="ListParagraph"/>
        <w:numPr>
          <w:ilvl w:val="0"/>
          <w:numId w:val="2"/>
        </w:numPr>
        <w:spacing w:after="60"/>
      </w:pPr>
      <w:r>
        <w:rPr>
          <w:rFonts w:ascii="Calibri" w:cs="Calibri" w:eastAsia="Calibri" w:hAnsi="Calibri"/>
          <w:color w:val="222222"/>
          <w:sz w:val="19"/>
          <w:szCs w:val="19"/>
        </w:rPr>
        <w:t>Designed, hosted, and maintained private MMORPG servers, scaling to 300+ concurrent users and achieving 99.9% uptime after infrastructure improvements.</w:t>
      </w:r>
    </w:p>
    <w:p>
      <w:pPr>
        <w:pStyle w:val="ListParagraph"/>
        <w:numPr>
          <w:ilvl w:val="0"/>
          <w:numId w:val="2"/>
        </w:numPr>
        <w:spacing w:after="60"/>
      </w:pPr>
      <w:r>
        <w:rPr>
          <w:rFonts w:ascii="Calibri" w:cs="Calibri" w:eastAsia="Calibri" w:hAnsi="Calibri"/>
          <w:color w:val="222222"/>
          <w:sz w:val="19"/>
          <w:szCs w:val="19"/>
        </w:rPr>
        <w:t>Developed custom server-side game logic using Lua and C/C++.</w:t>
      </w:r>
    </w:p>
    <w:p>
      <w:pPr>
        <w:pStyle w:val="ListParagraph"/>
        <w:numPr>
          <w:ilvl w:val="0"/>
          <w:numId w:val="2"/>
        </w:numPr>
        <w:spacing w:after="60"/>
      </w:pPr>
      <w:r>
        <w:rPr>
          <w:rFonts w:ascii="Calibri" w:cs="Calibri" w:eastAsia="Calibri" w:hAnsi="Calibri"/>
          <w:color w:val="222222"/>
          <w:sz w:val="19"/>
          <w:szCs w:val="19"/>
        </w:rPr>
        <w:t>Managed MySQL databases, migrating from MyISAM to InnoDB for improved reliability and transactional integrity.</w:t>
      </w:r>
    </w:p>
    <w:p>
      <w:pPr>
        <w:pStyle w:val="ListParagraph"/>
        <w:numPr>
          <w:ilvl w:val="0"/>
          <w:numId w:val="2"/>
        </w:numPr>
        <w:spacing w:after="60"/>
      </w:pPr>
      <w:r>
        <w:rPr>
          <w:rFonts w:ascii="Calibri" w:cs="Calibri" w:eastAsia="Calibri" w:hAnsi="Calibri"/>
          <w:color w:val="222222"/>
          <w:sz w:val="19"/>
          <w:szCs w:val="19"/>
        </w:rPr>
        <w:t>Implemented caching, load balancing, and performance monitoring, improving server stability over time.</w:t>
      </w:r>
    </w:p>
    <w:p>
      <w:pPr>
        <w:pBdr>
          <w:bottom w:val="single" w:color="5B2A6E" w:sz="8" w:space="4"/>
        </w:pBdr>
        <w:spacing w:after="60" w:before="200"/>
      </w:pPr>
      <w:r>
        <w:rPr>
          <w:rFonts w:ascii="Cambria" w:cs="Cambria" w:eastAsia="Cambria" w:hAnsi="Cambria"/>
          <w:b/>
          <w:bCs/>
          <w:color w:val="5B2A6E"/>
          <w:spacing w:val="20"/>
          <w:sz w:val="22"/>
          <w:szCs w:val="22"/>
        </w:rPr>
        <w:t xml:space="preserve">EDUCATION</w:t>
      </w:r>
    </w:p>
    <w:p>
      <w:pPr>
        <w:spacing w:after="20"/>
      </w:pPr>
      <w:r>
        <w:rPr>
          <w:rFonts w:ascii="Calibri" w:cs="Calibri" w:eastAsia="Calibri" w:hAnsi="Calibri"/>
          <w:b/>
          <w:bCs/>
          <w:color w:val="222222"/>
          <w:sz w:val="20"/>
          <w:szCs w:val="20"/>
        </w:rPr>
        <w:t xml:space="preserve">Institute of AI &amp; Technology </w:t>
      </w:r>
      <w:r>
        <w:rPr>
          <w:rFonts w:ascii="Calibri" w:cs="Calibri" w:eastAsia="Calibri" w:hAnsi="Calibri"/>
          <w:i/>
          <w:iCs/>
          <w:color w:val="4A4A4A"/>
          <w:sz w:val="18"/>
          <w:szCs w:val="18"/>
        </w:rPr>
        <w:t xml:space="preserve">(Udacity × Accenture)</w:t>
      </w:r>
    </w:p>
    <w:p>
      <w:pPr>
        <w:spacing w:after="20"/>
      </w:pPr>
      <w:r>
        <w:rPr>
          <w:rFonts w:ascii="Calibri" w:cs="Calibri" w:eastAsia="Calibri" w:hAnsi="Calibri"/>
          <w:color w:val="222222"/>
          <w:sz w:val="19"/>
          <w:szCs w:val="19"/>
        </w:rPr>
        <w:t xml:space="preserve">MBA, AI Product Management (In Progress)</w:t>
      </w:r>
      <w:r>
        <w:rPr>
          <w:rFonts w:ascii="Calibri" w:cs="Calibri" w:eastAsia="Calibri" w:hAnsi="Calibri"/>
          <w:b/>
          <w:bCs/>
          <w:color w:val="7A4B94"/>
          <w:sz w:val="18"/>
          <w:szCs w:val="18"/>
        </w:rPr>
        <w:t xml:space="preserve">  |  March 2026 – Present</w:t>
      </w:r>
    </w:p>
    <w:p>
      <w:pPr>
        <w:spacing w:after="60"/>
      </w:pPr>
      <w:r>
        <w:rPr>
          <w:rFonts w:ascii="Calibri" w:cs="Calibri" w:eastAsia="Calibri" w:hAnsi="Calibri"/>
          <w:color w:val="222222"/>
          <w:sz w:val="19"/>
          <w:szCs w:val="19"/>
        </w:rPr>
        <w:t xml:space="preserve">Inaugural cohort with Accenture; ~60% complete; ~11.1% of MBA credits granted via RPL exemption for prior dual-enrollment coursework.</w:t>
      </w:r>
    </w:p>
    <w:p>
      <w:pPr>
        <w:spacing w:after="50"/>
      </w:pPr>
      <w:hyperlink w:history="1" r:id="rIdu2zxtmutwpjb-feecskrz">
        <w:r>
          <w:rPr>
            <w:rFonts w:ascii="Calibri" w:cs="Calibri" w:eastAsia="Calibri" w:hAnsi="Calibri"/>
            <w:b w:val="false"/>
            <w:bCs w:val="false"/>
            <w:color w:val="5B2A6E"/>
            <w:sz w:val="17"/>
            <w:szCs w:val="17"/>
            <w:u w:val="single" w:color="5B2A6E"/>
          </w:rPr>
          <w:t xml:space="preserve">Forbes — Udacity's New MBA Shows the Anti-MBA Market Is Splitting in Two</w:t>
        </w:r>
      </w:hyperlink>
    </w:p>
    <w:p>
      <w:pPr>
        <w:spacing w:after="20"/>
      </w:pPr>
      <w:r>
        <w:rPr>
          <w:rFonts w:ascii="Calibri" w:cs="Calibri" w:eastAsia="Calibri" w:hAnsi="Calibri"/>
          <w:b/>
          <w:bCs/>
          <w:color w:val="222222"/>
          <w:sz w:val="20"/>
          <w:szCs w:val="20"/>
        </w:rPr>
        <w:t xml:space="preserve">University of the People</w:t>
      </w:r>
    </w:p>
    <w:p>
      <w:pPr>
        <w:spacing w:after="20"/>
      </w:pPr>
      <w:r>
        <w:rPr>
          <w:rFonts w:ascii="Calibri" w:cs="Calibri" w:eastAsia="Calibri" w:hAnsi="Calibri"/>
          <w:color w:val="222222"/>
          <w:sz w:val="19"/>
          <w:szCs w:val="19"/>
        </w:rPr>
        <w:t xml:space="preserve">Bachelor of Science, Business (In Progress)</w:t>
      </w:r>
      <w:r>
        <w:rPr>
          <w:rFonts w:ascii="Calibri" w:cs="Calibri" w:eastAsia="Calibri" w:hAnsi="Calibri"/>
          <w:b/>
          <w:bCs/>
          <w:color w:val="7A4B94"/>
          <w:sz w:val="18"/>
          <w:szCs w:val="18"/>
        </w:rPr>
        <w:t xml:space="preserve">  |  2025 – 2026</w:t>
      </w:r>
    </w:p>
    <w:p>
      <w:pPr>
        <w:spacing w:after="50"/>
      </w:pPr>
      <w:r>
        <w:rPr>
          <w:rFonts w:ascii="Calibri" w:cs="Calibri" w:eastAsia="Calibri" w:hAnsi="Calibri"/>
          <w:color w:val="222222"/>
          <w:sz w:val="19"/>
          <w:szCs w:val="19"/>
        </w:rPr>
        <w:t>3.22 GPA, Honors List (117/120 credits); Computer Science/E-Commerce Developer, Programming &amp; Database electives.</w:t>
      </w:r>
    </w:p>
    <w:p>
      <w:pPr>
        <w:pBdr>
          <w:bottom w:val="single" w:color="5B2A6E" w:sz="8" w:space="4"/>
        </w:pBdr>
        <w:spacing w:after="60" w:before="200"/>
      </w:pPr>
      <w:r>
        <w:rPr>
          <w:rFonts w:ascii="Cambria" w:cs="Cambria" w:eastAsia="Cambria" w:hAnsi="Cambria"/>
          <w:b/>
          <w:bCs/>
          <w:color w:val="5B2A6E"/>
          <w:spacing w:val="20"/>
          <w:sz w:val="22"/>
          <w:szCs w:val="22"/>
        </w:rPr>
        <w:t xml:space="preserve">CERTIFICATIONS</w:t>
      </w:r>
    </w:p>
    <w:p>
      <w:pPr>
        <w:pStyle w:val="ListParagraph"/>
        <w:numPr>
          <w:ilvl w:val="0"/>
          <w:numId w:val="2"/>
        </w:numPr>
        <w:spacing w:after="60"/>
      </w:pPr>
      <w:r>
        <w:rPr>
          <w:rFonts w:ascii="Calibri" w:cs="Calibri" w:eastAsia="Calibri" w:hAnsi="Calibri"/>
          <w:color w:val="222222"/>
          <w:sz w:val="19"/>
          <w:szCs w:val="19"/>
        </w:rPr>
        <w:t xml:space="preserve">AWS Certified Cloud Practitioner — Active</w:t>
      </w:r>
    </w:p>
    <w:p>
      <w:pPr>
        <w:pStyle w:val="ListParagraph"/>
        <w:numPr>
          <w:ilvl w:val="0"/>
          <w:numId w:val="2"/>
        </w:numPr>
        <w:spacing w:after="60"/>
      </w:pPr>
      <w:r>
        <w:rPr>
          <w:rFonts w:ascii="Calibri" w:cs="Calibri" w:eastAsia="Calibri" w:hAnsi="Calibri"/>
          <w:color w:val="222222"/>
          <w:sz w:val="19"/>
          <w:szCs w:val="19"/>
        </w:rPr>
        <w:t xml:space="preserve">AWS Knowledge: Security Champion — Active</w:t>
      </w:r>
    </w:p>
    <w:p>
      <w:pPr>
        <w:pStyle w:val="ListParagraph"/>
        <w:numPr>
          <w:ilvl w:val="0"/>
          <w:numId w:val="2"/>
        </w:numPr>
        <w:spacing w:after="60"/>
      </w:pPr>
      <w:r>
        <w:rPr>
          <w:rFonts w:ascii="Calibri" w:cs="Calibri" w:eastAsia="Calibri" w:hAnsi="Calibri"/>
          <w:color w:val="222222"/>
          <w:sz w:val="19"/>
          <w:szCs w:val="19"/>
        </w:rPr>
        <w:t>AWS Certified Solutions Architect – Associate — Exp. Jan 2026; Plesk Linux Expert (Obsidian) — Issued Apr 2025, Expires Apr 2027</w:t>
      </w:r>
    </w:p>
    <w:p>
      <w:pPr>
        <w:pStyle w:val="ListParagraph"/>
        <w:numPr>
          <w:ilvl w:val="0"/>
          <w:numId w:val="2"/>
        </w:numPr>
        <w:spacing w:after="60"/>
      </w:pPr>
      <w:r>
        <w:rPr>
          <w:rFonts w:ascii="Calibri" w:cs="Calibri" w:eastAsia="Calibri" w:hAnsi="Calibri"/>
          <w:color w:val="222222"/>
          <w:sz w:val="19"/>
          <w:szCs w:val="19"/>
        </w:rPr>
        <w:t>Plesk Obsidian Professional Certification — Issued Sep 2023, Expires Sep 2025; Cloud Tech Associate, Advanced Disaster Recovery — Credential ID: C240499</w:t>
      </w:r>
    </w:p>
    <w:p>
      <w:pPr>
        <w:pStyle w:val="ListParagraph"/>
        <w:numPr>
          <w:ilvl w:val="0"/>
          <w:numId w:val="2"/>
        </w:numPr>
        <w:spacing w:after="60"/>
      </w:pPr>
      <w:r>
        <w:rPr>
          <w:rFonts w:ascii="Calibri" w:cs="Calibri" w:eastAsia="Calibri" w:hAnsi="Calibri"/>
          <w:color w:val="222222"/>
          <w:sz w:val="19"/>
          <w:szCs w:val="19"/>
        </w:rPr>
        <w:t>cPanel Professional Certification (CPP) — Issued Oct 2023, Expires Sep 2025; cPanel Certified Partner Accreditation (CPCP) — Issued Oct 2023, Expires Oct 2024</w:t>
      </w:r>
    </w:p>
    <w:p>
      <w:pPr>
        <w:pStyle w:val="ListParagraph"/>
        <w:numPr>
          <w:ilvl w:val="0"/>
          <w:numId w:val="2"/>
        </w:numPr>
        <w:spacing w:after="60"/>
      </w:pPr>
      <w:r>
        <w:rPr>
          <w:rFonts w:ascii="Calibri" w:cs="Calibri" w:eastAsia="Calibri" w:hAnsi="Calibri"/>
          <w:color w:val="222222"/>
          <w:sz w:val="19"/>
          <w:szCs w:val="19"/>
        </w:rPr>
        <w:t>Imunify360 Certification — Issued Oct 2023, Expires Oct 2024; cPanel &amp; WHM System Administrator I &amp; II (CWSA-1, CWSA-2) — Issued Oct 2023, Expires Oct 2024; WHM Administration Certification (CWA) — Issued Oct 2023, Expires Oct 2024</w:t>
      </w:r>
    </w:p>
    <w:p>
      <w:pPr>
        <w:pStyle w:val="ListParagraph"/>
        <w:numPr>
          <w:ilvl w:val="0"/>
          <w:numId w:val="2"/>
        </w:numPr>
        <w:spacing w:after="60"/>
      </w:pPr>
      <w:r>
        <w:rPr>
          <w:rFonts w:ascii="Calibri" w:cs="Calibri" w:eastAsia="Calibri" w:hAnsi="Calibri"/>
          <w:color w:val="222222"/>
          <w:sz w:val="19"/>
          <w:szCs w:val="19"/>
        </w:rPr>
        <w:t>MongoDB University M102 (DBAs) &amp; M202 (Advanced Deployment &amp; Operations) — Issued 2014/2015; Certified Linux Administrator (LPIC-1) — Credential ID: LPI-101 997303855</w:t>
      </w:r>
    </w:p>
    <w:p>
      <w:pPr>
        <w:pStyle w:val="ListParagraph"/>
        <w:numPr>
          <w:ilvl w:val="0"/>
          <w:numId w:val="2"/>
        </w:numPr>
        <w:spacing w:after="60"/>
      </w:pPr>
      <w:r>
        <w:rPr>
          <w:rFonts w:ascii="Calibri" w:cs="Calibri" w:eastAsia="Calibri" w:hAnsi="Calibri"/>
          <w:color w:val="222222"/>
          <w:sz w:val="19"/>
          <w:szCs w:val="19"/>
        </w:rPr>
        <w:t>Red Hat Certified System Administrator (RHCSA) — Credential ID: 140-075-227; Red Hat Certified Engineer (RHCE) — Credential ID: 140-075-227</w:t>
      </w:r>
    </w:p>
    <w:sectPr>
      <w:pgSz w:w="12240" w:h="15840" w:orient="portrait"/>
      <w:pgMar w:top="504" w:right="720" w:bottom="504"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16"/>
      </w:pPr>
      <w:rPr>
        <w:rFonts w:ascii="Calibri" w:cs="Calibri" w:eastAsia="Calibri" w:hAnsi="Calibri"/>
        <w:color w:val="5B2A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soirnpxai_wzlyl69yg3" Type="http://schemas.openxmlformats.org/officeDocument/2006/relationships/hyperlink" Target="mailto:blairpagedrakemccoy@gmail.com" TargetMode="External"/><Relationship Id="rIdctgfz6fik6qw-b3e-wb_x" Type="http://schemas.openxmlformats.org/officeDocument/2006/relationships/hyperlink" Target="https://blairyfairy.github.io/BlairPage/" TargetMode="External"/><Relationship Id="rIdfkqnfkzqmfqdgnml_a3sq" Type="http://schemas.openxmlformats.org/officeDocument/2006/relationships/hyperlink" Target="https://www.linkedin.com/in/blairpagedrakemccoy/" TargetMode="External"/><Relationship Id="rIdmqmpcqrfvyiop5_gubz6v" Type="http://schemas.openxmlformats.org/officeDocument/2006/relationships/hyperlink" Target="https://github.com/Blairyfairy" TargetMode="External"/><Relationship Id="rId989t8oo86mjh-m6klo24o" Type="http://schemas.openxmlformats.org/officeDocument/2006/relationships/hyperlink" Target="https://upwork.com/freelancers/~016bcaceaa7f29db64" TargetMode="External"/><Relationship Id="rIdlm2vjjze56liyipr2mdj3" Type="http://schemas.openxmlformats.org/officeDocument/2006/relationships/hyperlink" Target="https://upwork.com/freelancers/~016bcaceaa7f29db64" TargetMode="External"/><Relationship Id="rIdv8iexxgekswkbzv0c-tyn" Type="http://schemas.openxmlformats.org/officeDocument/2006/relationships/hyperlink" Target="https://blairyfairy.github.io/portfolio-card" TargetMode="External"/><Relationship Id="rIdwsge_yt5-p5zou-hlnjvr" Type="http://schemas.openxmlformats.org/officeDocument/2006/relationships/hyperlink" Target="https://blairyfairy.github.io/BlairPage" TargetMode="External"/><Relationship Id="rIdkaqouyjcprulpuvpea3h4" Type="http://schemas.openxmlformats.org/officeDocument/2006/relationships/hyperlink" Target="https://blairyfairy.github.io/PremiumRDPHosting" TargetMode="External"/><Relationship Id="rIdrt5eroxt3_lhrscpk58ew" Type="http://schemas.openxmlformats.org/officeDocument/2006/relationships/hyperlink" Target="https://blairyfairy.github.io/QuakeTracker/" TargetMode="External"/><Relationship Id="rIdm4_vbwfgkinedzb7fmpoz" Type="http://schemas.openxmlformats.org/officeDocument/2006/relationships/hyperlink" Target="https://blairyfairy.github.io/WeatherWaypoint/" TargetMode="External"/><Relationship Id="rId1a8epn2vh5hws2kbzzqzs" Type="http://schemas.openxmlformats.org/officeDocument/2006/relationships/hyperlink" Target="https://blairyfairy.github.io/NeonGridLegalV1/" TargetMode="External"/><Relationship Id="rId7cexlekvqcgbt-98vqlyr" Type="http://schemas.openxmlformats.org/officeDocument/2006/relationships/hyperlink" Target="https://blairyfairy.github.io/SkySight/" TargetMode="External"/><Relationship Id="rIdhq3gcled--pnq5z2wkzij" Type="http://schemas.openxmlformats.org/officeDocument/2006/relationships/hyperlink" Target="https://blairyfairy.github.io/E-Commerce-Infographic/" TargetMode="External"/><Relationship Id="rId-ddxsicqti7ea3lticetu" Type="http://schemas.openxmlformats.org/officeDocument/2006/relationships/hyperlink" Target="https://www.liquidweb.com/blog/women-in-technology-blair-page/" TargetMode="External"/><Relationship Id="rId6vblcsvleon1mv8uqiiqn" Type="http://schemas.openxmlformats.org/officeDocument/2006/relationships/hyperlink" Target="https://upcloud.com/resources/tutorials/install-wordpress-lemp-centos-8" TargetMode="External"/><Relationship Id="rIdu2zxtmutwpjb-feecskrz" Type="http://schemas.openxmlformats.org/officeDocument/2006/relationships/hyperlink" Target="https://www.forbes.com/sites/rayravaglia/2026/03/12/udacitys-new-mba-shows-the-anti-mba-market-is-splitting-in-two/" TargetMode="External"/><Relationship Id="rId2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2026-08-09T17:51:36.229Z</dcterms:created>
  <dcterms:modified xsi:type="dcterms:W3CDTF">2026-08-09T17:51:36.244Z</dcterms:modified>
</cp:coreProperties>
</file>

<file path=docProps/custom.xml><?xml version="1.0" encoding="utf-8"?>
<Properties xmlns="http://schemas.openxmlformats.org/officeDocument/2006/custom-properties" xmlns:vt="http://schemas.openxmlformats.org/officeDocument/2006/docPropsVTypes"/>
</file>