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60EED28" wp14:textId="3D6C0357"/>
    <w:p xmlns:wp14="http://schemas.microsoft.com/office/word/2010/wordml" wp14:paraId="2C078E63" wp14:textId="7B5B75A5">
      <w:r w:rsidR="6CEE0318">
        <w:drawing>
          <wp:inline xmlns:wp14="http://schemas.microsoft.com/office/word/2010/wordprocessingDrawing" wp14:editId="3535542A" wp14:anchorId="3AF340D1">
            <wp:extent cx="4638674" cy="5943600"/>
            <wp:effectExtent l="0" t="0" r="0" b="0"/>
            <wp:docPr id="773818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fe563607b41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49B1B"/>
    <w:rsid w:val="1E549B1B"/>
    <w:rsid w:val="6CEE0318"/>
    <w:rsid w:val="7156B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9B1B"/>
  <w15:chartTrackingRefBased/>
  <w15:docId w15:val="{61E65972-1778-458B-B795-673CBA4648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efe563607b41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2025-06-07T17:29:11.3570868Z</dcterms:created>
  <dcterms:modified xsi:type="dcterms:W3CDTF">2025-06-07T17:29:51.7893407Z</dcterms:modified>
  <dc:creator>Blaise Johnson</dc:creator>
  <lastModifiedBy>Blaise Johnson</lastModifiedBy>
</coreProperties>
</file>