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ONE PULMONOLOGY RESEARCH DOCUMENTATION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SOURCES USED: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sources used include;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 clinic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https://www.mayoclinic.org/diseases-conditions/asthma/symptoms-causes/syc-20369653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https://www.mayoclinic.org/diseases-conditions/bronchitis/diagnosis-treatment/drc-20355572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480" w:lineRule="auto"/>
        <w:jc w:val="both"/>
        <w:rPr>
          <w:rFonts w:ascii="Times New Roman" w:cs="Times New Roman" w:eastAsia="Times New Roman" w:hAnsi="Times New Roman"/>
          <w:color w:val="0563c1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https://www.mayoclinic.org/diseases-conditions/copd/symptoms-causes/syc-20353679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https://www.mayoclinic.org/diseases-conditions/obstructive-sleep-apnea/symptoms-causes/syc-20352090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https://www.mayoclinic.org/diseases-conditions/pulmonary-hypertension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480" w:lineRule="auto"/>
        <w:jc w:val="both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https://www.mayoclinic.org/diseases-conditions/bronchiectasis 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Cleveland Clinic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https://my.clevelandclinic.org/health/diseases/6424-asthma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https://my.clevelandclinic.org/health/diseases/3993-bronchitis#outlook-prognosis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https://my.clevelandclinic.org/health/diseases/8718-sleep-apnea#prevention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library of Medicine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https://www.ncbi.nlm.nih.gov/books/NBK430901/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https://www.ncbi.nlm.nih.gov/books/NBK559281/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https://www.ncbi.nlm.nih.gov/books/NBK459252/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 Health Service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https://www.nhsinform.scot/illnesses-and-conditions/lungs-and-airways/bronchitis/#:~:text=Complications%20of%20bronchitis,with%20a%20weakened%20immune%20system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https://www.nhlbi.nih.gov/health-topics/pulmonary-hypertension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Centers for Disease Control and Prevention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https://www.cdc.gov/heartdisease/pulmonary_hypertension.htm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METHODOLOGY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one prioritized keywords like “Differential diagnosis for Asthma”, “Prognosis for Bronchitis”, “Prognosis for Chronic Obstructive pulmonary disease”, “When to see a doctor” for the research on pulmonology.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ACCESSED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resources were accessed between May 12–17, 2025.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CONTENTS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Textual data: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Definition, causes and risk factors, symptoms, diagnosis method, treatment options, disease prognosis and differential diagnosis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type and sizes: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yb2p4z7dbs6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 files: DOCX (127kb)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DISEASE LIST AND TEAM MEMBER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4253"/>
        <w:gridCol w:w="3685"/>
        <w:tblGridChange w:id="0">
          <w:tblGrid>
            <w:gridCol w:w="2263"/>
            <w:gridCol w:w="4253"/>
            <w:gridCol w:w="36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DISEASES/CONDITIONS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 ASSIGNED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Pulmonology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Bronchitis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Asthma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Pneumonia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COPD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Obstructive sleep apnea (OSA)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Charles Chiagoziem Blaise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Pulmonology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Tuberculosis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Pulmonary fibrosis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Interstitial Lung Disease (ILD)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Chinonye Okenyi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Pulmonology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Lung cancer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Pulmonary Hypertension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Bronchiectasis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Blessed Aboko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3255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F7F3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207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7199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hlbi.nih.gov/health-topics/pulmonary-hypertension" TargetMode="External"/><Relationship Id="rId11" Type="http://schemas.openxmlformats.org/officeDocument/2006/relationships/hyperlink" Target="https://www.mayoclinic.org/diseases-conditions/pulmonary-hypertension" TargetMode="External"/><Relationship Id="rId10" Type="http://schemas.openxmlformats.org/officeDocument/2006/relationships/hyperlink" Target="https://www.mayoclinic.org/diseases-conditions/obstructive-sleep-apnea/symptoms-causes/syc-20352090" TargetMode="External"/><Relationship Id="rId21" Type="http://schemas.openxmlformats.org/officeDocument/2006/relationships/hyperlink" Target="https://www.cdc.gov/heartdisease/pulmonary_hypertension.htm" TargetMode="External"/><Relationship Id="rId13" Type="http://schemas.openxmlformats.org/officeDocument/2006/relationships/hyperlink" Target="https://my.clevelandclinic.org/health/diseases/6424-asthma" TargetMode="External"/><Relationship Id="rId12" Type="http://schemas.openxmlformats.org/officeDocument/2006/relationships/hyperlink" Target="https://www.mayoclinic.org/diseases-conditions/bronchiectasis%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yoclinic.org/diseases-conditions/copd/symptoms-causes/syc-20353679" TargetMode="External"/><Relationship Id="rId15" Type="http://schemas.openxmlformats.org/officeDocument/2006/relationships/hyperlink" Target="https://my.clevelandclinic.org/health/diseases/8718-sleep-apnea#prevention" TargetMode="External"/><Relationship Id="rId14" Type="http://schemas.openxmlformats.org/officeDocument/2006/relationships/hyperlink" Target="https://my.clevelandclinic.org/health/diseases/3993-bronchitis#outlook-prognosis" TargetMode="External"/><Relationship Id="rId17" Type="http://schemas.openxmlformats.org/officeDocument/2006/relationships/hyperlink" Target="https://www.ncbi.nlm.nih.gov/books/NBK559281/" TargetMode="External"/><Relationship Id="rId16" Type="http://schemas.openxmlformats.org/officeDocument/2006/relationships/hyperlink" Target="https://www.ncbi.nlm.nih.gov/books/NBK430901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nhsinform.scot/illnesses-and-conditions/lungs-and-airways/bronchitis/#:~:text=Complications%20of%20bronchitis,with%20a%20weakened%20immune%20syste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ncbi.nlm.nih.gov/books/NBK459252/" TargetMode="External"/><Relationship Id="rId7" Type="http://schemas.openxmlformats.org/officeDocument/2006/relationships/hyperlink" Target="https://www.mayoclinic.org/diseases-conditions/asthma/symptoms-causes/syc-20369653" TargetMode="External"/><Relationship Id="rId8" Type="http://schemas.openxmlformats.org/officeDocument/2006/relationships/hyperlink" Target="https://www.mayoclinic.org/diseases-conditions/bronchitis/diagnosis-treatment/drc-203555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rafRngARy9gKSIyAM2v9tZZ2mw==">CgMxLjAyDmguNHliMnA0ejdkYnM2OAByITFVR2lCSERWS2V5RDhraElRYWJMYkRkOW80bEFUT041YQ==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2025-05-24T16:38:00Z</dcterms:created>
  <dc:creator>Charles Blaise</dc:creator>
</cp:coreProperties>
</file>