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Selva Booking — Un párrafo por etapa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1. Diagnóstico</w:t>
      </w:r>
    </w:p>
    <w:p>
      <w:r>
        <w:rPr>
          <w:rFonts w:ascii="Calibri" w:hAnsi="Calibri" w:eastAsia="Calibri"/>
          <w:b w:val="0"/>
          <w:sz w:val="24"/>
        </w:rPr>
        <w:t>Selva Booking es una aplicación Android que cubre la reserva de lodges y hoteles en Madre de Dios (Perú): catálogo, comparación de precios, reserva de habitaciones y gestión por roles. El proyecto ya muestra la situación actual (cliente nativo Kotlin/Compose conectado a Firebase, datos demo de Puerto Maldonado y Tambopata, pago no real). La necesidad tecnológica que sí se ve en código es digitalizar búsqueda, inventario, cuentas y paneles; falta el diagnóstico formal de mercado, proceso AS-IS y magnitud del problema.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2. Requerimientos</w:t>
      </w:r>
    </w:p>
    <w:p>
      <w:r>
        <w:rPr>
          <w:rFonts w:ascii="Calibri" w:hAnsi="Calibri" w:eastAsia="Calibri"/>
          <w:b w:val="0"/>
          <w:sz w:val="24"/>
        </w:rPr>
        <w:t>Los requerimientos se extraen solo de lo implementado: invitado explora e inicia sesión o se registra; cliente reserva, paga de forma simulada, ve reservas y comenta; encargado gestiona un hotel, habitaciones, historial y reseñas; administrador ve su red (encargados con creadoPorAdminId) en consulta y crea encargados; SuperAdmin opera el catálogo global, reservas, usuarios, administradores y auditoría con revertir. No hay SRS ni RNF cuantitativos; la pantalla de solicitudes admin existe pero no está en el menú.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3. Arquitectura</w:t>
      </w:r>
    </w:p>
    <w:p>
      <w:r>
        <w:rPr>
          <w:rFonts w:ascii="Calibri" w:hAnsi="Calibri" w:eastAsia="Calibri"/>
          <w:b w:val="0"/>
          <w:sz w:val="24"/>
        </w:rPr>
        <w:t>La arquitectura es MVVM en un solo APK: UI Jetpack Compose → ViewModel (StateFlow) → Repository → Firebase Auth, Cloud Firestore y Storage; la tarjeta guardada va a SharedPreferences. No hay API REST ni servidor propio. Autenticación es correo/contraseña; la autorización de alcance (red del administrador) se aplica en el cliente (AdminDataScope). Despliegue documentado: APK debug; no hay CI/CD ni firma de release en el repositorio.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4. Base de datos</w:t>
      </w:r>
    </w:p>
    <w:p>
      <w:r>
        <w:rPr>
          <w:rFonts w:ascii="Calibri" w:hAnsi="Calibri" w:eastAsia="Calibri"/>
          <w:b w:val="0"/>
          <w:sz w:val="24"/>
        </w:rPr>
        <w:t>El motor es Cloud Firestore (NoSQL). Colecciones: usuarios, hoteles, habitaciones, reservas, resenas y audit_logs; las relaciones son lógicas (propietarioId, hotelId, userId, creadoPorAdminId), sin claves foráneas SQL. Los estados de reserva vigentes son Pendiente de pago, Confirmada y Terminada. No hay Room, migraciones SQL ni firestore.rules versionadas en el repo; las imágenes viven en Storage (hoteles/, habitaciones/, perfiles/).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5. MVP</w:t>
      </w:r>
    </w:p>
    <w:p>
      <w:r>
        <w:rPr>
          <w:rFonts w:ascii="Calibri" w:hAnsi="Calibri" w:eastAsia="Calibri"/>
          <w:b w:val="0"/>
          <w:sz w:val="24"/>
        </w:rPr>
        <w:t>El MVP funcional ya permite ejecutar el ciclo completo por rol: explorar y reservar (cliente), publicar hotel e inventario (encargado), supervisar la red (administrador) y administrar el sistema (SuperAdmin), más reseñas y dashboard de conteos. Queda parcial el pago (simulado con una espera local) y las solicitudes de acceso admin (código sin ruta). Pendiente: pasarela real, pruebas de dominio, reglas Firestore en el repo y publicación en Play Store.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6. Evaluación económica</w:t>
      </w:r>
    </w:p>
    <w:p>
      <w:r>
        <w:rPr>
          <w:rFonts w:ascii="Calibri" w:hAnsi="Calibri" w:eastAsia="Calibri"/>
          <w:b w:val="0"/>
          <w:sz w:val="24"/>
        </w:rPr>
        <w:t>En el repositorio no hay tarifas, facturas, salarios ni modelo financiero. Solo se identifica el uso de Firebase (Auth, Firestore, Storage) y dependencias open source, sin montos. Por eso no se pueden calcular CAPEX, OPEX, VAN, TIR, payback ni B/C hasta que se entreguen inversión inicial, costos cloud reales, demanda, precios de negocio, horizonte y tasa de descuento.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7. Simulación de riesgos</w:t>
      </w:r>
    </w:p>
    <w:p>
      <w:r>
        <w:rPr>
          <w:rFonts w:ascii="Calibri" w:hAnsi="Calibri" w:eastAsia="Calibri"/>
          <w:b w:val="0"/>
          <w:sz w:val="24"/>
        </w:rPr>
        <w:t>Los riesgos técnicos observables son la dependencia total de Firebase, autorización principalmente en el cliente, pago simulado, contraseña de migración en código, consultas que cargan colecciones enteras y ausencia de reglas Firestore en el repo. No hay probabilidades ni impacto monetario. Para un Montecarlo aún faltan definir demanda, precio, costos cloud y operativos, crecimiento y tipo de cambio.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8. Dashboard</w:t>
      </w:r>
    </w:p>
    <w:p>
      <w:r>
        <w:rPr>
          <w:rFonts w:ascii="Calibri" w:hAnsi="Calibri" w:eastAsia="Calibri"/>
          <w:b w:val="0"/>
          <w:sz w:val="24"/>
        </w:rPr>
        <w:t>No existe un BI externo (Power BI, Looker, etc.). El panel administrador ya calcula, desde Firestore, total de hoteles y habitaciones, reservas confirmadas y terminadas, ingresos como suma de precioTotal, y —en SuperAdmin— usuarios, encargados y administradores. Esos KPIs sirven para un tablero operativo; no hay conversión, CAC, LTV ni costos de infraestructura porque el sistema no los registra.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