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7"/>
          <w:tab w:val="left" w:pos="6930"/>
        </w:tabs>
        <w:spacing w:after="120" w:before="0" w:line="240" w:lineRule="auto"/>
        <w:ind w:left="360" w:right="0" w:firstLine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TEAM:  </w:t>
        <w:tab/>
        <w:t xml:space="preserve">LabRats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and Year:  </w:t>
      </w:r>
      <w:r w:rsidDel="00000000" w:rsidR="00000000" w:rsidRPr="00000000">
        <w:rPr>
          <w:u w:val="single"/>
          <w:rtl w:val="0"/>
        </w:rPr>
        <w:t xml:space="preserve">Fall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8"/>
        <w:gridCol w:w="1260"/>
        <w:gridCol w:w="1170"/>
        <w:gridCol w:w="1530"/>
        <w:gridCol w:w="3438"/>
        <w:tblGridChange w:id="0">
          <w:tblGrid>
            <w:gridCol w:w="2178"/>
            <w:gridCol w:w="1260"/>
            <w:gridCol w:w="1170"/>
            <w:gridCol w:w="1530"/>
            <w:gridCol w:w="3438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826135" cy="94107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875" l="0" r="0" t="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941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Name: Julian 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7.0" w:type="dxa"/>
              <w:jc w:val="left"/>
              <w:tblLayout w:type="fixed"/>
              <w:tblLook w:val="0000"/>
            </w:tblPr>
            <w:tblGrid>
              <w:gridCol w:w="977"/>
              <w:tblGridChange w:id="0">
                <w:tblGrid>
                  <w:gridCol w:w="977"/>
                </w:tblGrid>
              </w:tblGridChange>
            </w:tblGrid>
            <w:tr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0" w:lineRule="auto"/>
                    <w:ind w:right="-61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Practiced?</w:t>
                    <w:br w:type="textWrapping"/>
                    <w:t xml:space="preserve">(5=best)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80" w:hRule="atLeast"/>
              </w:trPr>
              <w:tc>
                <w:tcPr>
                  <w:tcBorders>
                    <w:top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Volume?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Too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Eyes/connection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spotty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8"/>
        <w:gridCol w:w="1260"/>
        <w:gridCol w:w="1170"/>
        <w:gridCol w:w="1530"/>
        <w:gridCol w:w="3438"/>
        <w:tblGridChange w:id="0">
          <w:tblGrid>
            <w:gridCol w:w="2178"/>
            <w:gridCol w:w="1260"/>
            <w:gridCol w:w="1170"/>
            <w:gridCol w:w="1530"/>
            <w:gridCol w:w="3438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826135" cy="94107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7282" l="0" r="0" t="7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941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Name: Remy Brandriff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77.0" w:type="dxa"/>
              <w:jc w:val="left"/>
              <w:tblLayout w:type="fixed"/>
              <w:tblLook w:val="0000"/>
            </w:tblPr>
            <w:tblGrid>
              <w:gridCol w:w="977"/>
              <w:tblGridChange w:id="0">
                <w:tblGrid>
                  <w:gridCol w:w="977"/>
                </w:tblGrid>
              </w:tblGridChange>
            </w:tblGrid>
            <w:tr>
              <w:tc>
                <w:tcPr>
                  <w:tcBorders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0" w:lineRule="auto"/>
                    <w:ind w:right="-61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Practiced?</w:t>
                    <w:br w:type="textWrapping"/>
                    <w:t xml:space="preserve">(5=best)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80" w:hRule="atLeast"/>
              </w:trPr>
              <w:tc>
                <w:tcPr>
                  <w:tcBorders>
                    <w:top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after="0" w:lineRule="auto"/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rPr>
                      <w:b w:val="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Volume?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Too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Eyes/connection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spotty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36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 Capstone:   Team Facesheet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