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8856.0" w:type="dxa"/>
        <w:jc w:val="left"/>
        <w:tblInd w:w="0.0" w:type="dxa"/>
        <w:tblLayout w:type="fixed"/>
        <w:tblLook w:val="0400"/>
      </w:tblPr>
      <w:tblGrid>
        <w:gridCol w:w="1090"/>
        <w:gridCol w:w="6848"/>
        <w:gridCol w:w="918"/>
        <w:tblGridChange w:id="0">
          <w:tblGrid>
            <w:gridCol w:w="1090"/>
            <w:gridCol w:w="6848"/>
            <w:gridCol w:w="918"/>
          </w:tblGrid>
        </w:tblGridChange>
      </w:tblGrid>
      <w:tr>
        <w:tc>
          <w:tcPr/>
          <w:p w:rsidR="00000000" w:rsidDel="00000000" w:rsidP="00000000" w:rsidRDefault="00000000" w:rsidRPr="00000000" w14:paraId="00000001">
            <w:pPr>
              <w:jc w:val="center"/>
              <w:rPr>
                <w:b w:val="1"/>
                <w:sz w:val="20"/>
                <w:szCs w:val="20"/>
                <w:vertAlign w:val="subscript"/>
              </w:rPr>
            </w:pP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rtl w:val="0"/>
              </w:rPr>
            </w:r>
          </w:p>
        </w:tc>
        <w:tc>
          <w:tcPr/>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Weekly Team Task Report</w:t>
            </w:r>
          </w:p>
        </w:tc>
        <w:tc>
          <w:tcPr/>
          <w:p w:rsidR="00000000" w:rsidDel="00000000" w:rsidP="00000000" w:rsidRDefault="00000000" w:rsidRPr="00000000" w14:paraId="00000004">
            <w:pPr>
              <w:jc w:val="center"/>
              <w:rPr>
                <w:b w:val="1"/>
                <w:sz w:val="20"/>
                <w:szCs w:val="20"/>
              </w:rPr>
            </w:pPr>
            <w:r w:rsidDel="00000000" w:rsidR="00000000" w:rsidRPr="00000000">
              <w:rPr>
                <w:b w:val="1"/>
                <w:color w:val="000000"/>
                <w:sz w:val="20"/>
                <w:szCs w:val="20"/>
                <w:rtl w:val="0"/>
              </w:rPr>
              <w:t xml:space="preserve">Report #</w:t>
            </w:r>
            <w:r w:rsidDel="00000000" w:rsidR="00000000" w:rsidRPr="00000000">
              <w:rPr>
                <w:b w:val="1"/>
                <w:sz w:val="20"/>
                <w:szCs w:val="20"/>
                <w:rtl w:val="0"/>
              </w:rPr>
              <w:t xml:space="preserve">7</w:t>
            </w:r>
          </w:p>
        </w:tc>
      </w:tr>
    </w:tbl>
    <w:p w:rsidR="00000000" w:rsidDel="00000000" w:rsidP="00000000" w:rsidRDefault="00000000" w:rsidRPr="00000000" w14:paraId="00000005">
      <w:pPr>
        <w:rPr>
          <w:b w:val="1"/>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76"/>
        <w:gridCol w:w="1476"/>
        <w:gridCol w:w="1476"/>
        <w:gridCol w:w="284"/>
        <w:gridCol w:w="1192"/>
        <w:gridCol w:w="1476"/>
        <w:tblGridChange w:id="0">
          <w:tblGrid>
            <w:gridCol w:w="1476"/>
            <w:gridCol w:w="1476"/>
            <w:gridCol w:w="1476"/>
            <w:gridCol w:w="1476"/>
            <w:gridCol w:w="284"/>
            <w:gridCol w:w="1192"/>
            <w:gridCol w:w="1476"/>
          </w:tblGrid>
        </w:tblGridChange>
      </w:tblGrid>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pStyle w:val="Heading1"/>
              <w:rPr/>
            </w:pPr>
            <w:r w:rsidDel="00000000" w:rsidR="00000000" w:rsidRPr="00000000">
              <w:rPr>
                <w:rtl w:val="0"/>
              </w:rPr>
              <w:t xml:space="preserve">Team: </w:t>
              <w:tab/>
            </w:r>
            <w:r w:rsidDel="00000000" w:rsidR="00000000" w:rsidRPr="00000000">
              <w:rPr>
                <w:color w:val="000000"/>
                <w:rtl w:val="0"/>
              </w:rPr>
              <w:t xml:space="preserve">LabRats</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rPr>
            </w:pPr>
            <w:r w:rsidDel="00000000" w:rsidR="00000000" w:rsidRPr="00000000">
              <w:rPr>
                <w:b w:val="1"/>
                <w:rtl w:val="0"/>
              </w:rPr>
              <w:t xml:space="preserve">Date: 2018-11-09</w:t>
            </w:r>
          </w:p>
        </w:tc>
      </w:tr>
      <w:tr>
        <w:trPr>
          <w:trHeight w:val="580" w:hRule="atLeast"/>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b w:val="1"/>
              </w:rPr>
            </w:pPr>
            <w:r w:rsidDel="00000000" w:rsidR="00000000" w:rsidRPr="00000000">
              <w:rPr>
                <w:b w:val="1"/>
                <w:rtl w:val="0"/>
              </w:rPr>
              <w:t xml:space="preserve">Project Title: </w:t>
            </w:r>
            <w:r w:rsidDel="00000000" w:rsidR="00000000" w:rsidRPr="00000000">
              <w:rPr>
                <w:b w:val="1"/>
                <w:color w:val="ff0000"/>
                <w:rtl w:val="0"/>
              </w:rPr>
              <w:tab/>
            </w:r>
            <w:r w:rsidDel="00000000" w:rsidR="00000000" w:rsidRPr="00000000">
              <w:rPr>
                <w:b w:val="1"/>
                <w:rtl w:val="0"/>
              </w:rPr>
              <w:t xml:space="preserve">Environmental Laboratory Informatics and Management System</w:t>
            </w:r>
          </w:p>
          <w:p w:rsidR="00000000" w:rsidDel="00000000" w:rsidP="00000000" w:rsidRDefault="00000000" w:rsidRPr="00000000" w14:paraId="0000000F">
            <w:pPr>
              <w:rPr>
                <w:b w:val="1"/>
                <w:u w:val="single"/>
              </w:rPr>
            </w:pP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b w:val="1"/>
              </w:rPr>
            </w:pPr>
            <w:r w:rsidDel="00000000" w:rsidR="00000000" w:rsidRPr="00000000">
              <w:rPr>
                <w:color w:val="000000"/>
              </w:rPr>
              <w:drawing>
                <wp:inline distB="0" distT="0" distL="0" distR="0">
                  <wp:extent cx="830580" cy="944880"/>
                  <wp:effectExtent b="0" l="0" r="0" t="0"/>
                  <wp:docPr descr="https://lh3.googleusercontent.com/L_-EAAmjNTfARiVXAIzZE9rPc0mmkvl3lhSakQbB_th027oG_ZnT9QhMK8IUkih6bxE2JiGU9VyjqZTm2_1wMWBfWq0JpQUsJdH2qIpVFs4Tpdy3pbfovaH8dyDzBmamgbD_HAB4" id="1" name="image2.jpg"/>
                  <a:graphic>
                    <a:graphicData uri="http://schemas.openxmlformats.org/drawingml/2006/picture">
                      <pic:pic>
                        <pic:nvPicPr>
                          <pic:cNvPr descr="https://lh3.googleusercontent.com/L_-EAAmjNTfARiVXAIzZE9rPc0mmkvl3lhSakQbB_th027oG_ZnT9QhMK8IUkih6bxE2JiGU9VyjqZTm2_1wMWBfWq0JpQUsJdH2qIpVFs4Tpdy3pbfovaH8dyDzBmamgbD_HAB4" id="0" name="image2.jpg"/>
                          <pic:cNvPicPr preferRelativeResize="0"/>
                        </pic:nvPicPr>
                        <pic:blipFill>
                          <a:blip r:embed="rId6"/>
                          <a:srcRect b="0" l="0" r="0" t="0"/>
                          <a:stretch>
                            <a:fillRect/>
                          </a:stretch>
                        </pic:blipFill>
                        <pic:spPr>
                          <a:xfrm>
                            <a:off x="0" y="0"/>
                            <a:ext cx="830580" cy="94488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Julian Bell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b w:val="1"/>
                <w:sz w:val="20"/>
                <w:szCs w:val="20"/>
              </w:rPr>
            </w:pPr>
            <w:r w:rsidDel="00000000" w:rsidR="00000000" w:rsidRPr="00000000">
              <w:rPr/>
              <w:drawing>
                <wp:inline distB="0" distT="0" distL="0" distR="0">
                  <wp:extent cx="769620" cy="1021080"/>
                  <wp:effectExtent b="0" l="0" r="0" t="0"/>
                  <wp:docPr descr="https://lh5.googleusercontent.com/ADCzD4j13NjELoKqGMMS8L6Uo2Nj9hCgZSZXC8P-0JdXxgivDvDlJuqOXnY4TBqofM58h0rZ_KV7GlGs1Vp4JJN9i7hptQWmmtRr6NUjF2czNgpDkyjdhkY1k0pzW_nh4GKCDF2r" id="2" name="image1.jpg"/>
                  <a:graphic>
                    <a:graphicData uri="http://schemas.openxmlformats.org/drawingml/2006/picture">
                      <pic:pic>
                        <pic:nvPicPr>
                          <pic:cNvPr descr="https://lh5.googleusercontent.com/ADCzD4j13NjELoKqGMMS8L6Uo2Nj9hCgZSZXC8P-0JdXxgivDvDlJuqOXnY4TBqofM58h0rZ_KV7GlGs1Vp4JJN9i7hptQWmmtRr6NUjF2czNgpDkyjdhkY1k0pzW_nh4GKCDF2r" id="0" name="image1.jpg"/>
                          <pic:cNvPicPr preferRelativeResize="0"/>
                        </pic:nvPicPr>
                        <pic:blipFill>
                          <a:blip r:embed="rId7"/>
                          <a:srcRect b="0" l="0" r="0" t="0"/>
                          <a:stretch>
                            <a:fillRect/>
                          </a:stretch>
                        </pic:blipFill>
                        <pic:spPr>
                          <a:xfrm>
                            <a:off x="0" y="0"/>
                            <a:ext cx="769620" cy="102108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Remy Brandriff</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b w:val="1"/>
                <w:sz w:val="20"/>
                <w:szCs w:val="20"/>
              </w:rPr>
            </w:pPr>
            <w:r w:rsidDel="00000000" w:rsidR="00000000" w:rsidRPr="00000000">
              <w:rPr>
                <w:rtl w:val="0"/>
              </w:rPr>
            </w:r>
          </w:p>
        </w:tc>
      </w:tr>
    </w:tbl>
    <w:p w:rsidR="00000000" w:rsidDel="00000000" w:rsidP="00000000" w:rsidRDefault="00000000" w:rsidRPr="00000000" w14:paraId="0000001D">
      <w:pPr>
        <w:pStyle w:val="Heading3"/>
        <w:rPr>
          <w:b w:val="1"/>
          <w:color w:val="000000"/>
        </w:rPr>
      </w:pPr>
      <w:r w:rsidDel="00000000" w:rsidR="00000000" w:rsidRPr="00000000">
        <w:rPr>
          <w:rtl w:val="0"/>
        </w:rPr>
        <w:t xml:space="preserve">Recent Meetings:</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before="0" w:lineRule="auto"/>
        <w:ind w:left="360" w:hanging="360"/>
        <w:rPr>
          <w:b w:val="1"/>
          <w:color w:val="000000"/>
        </w:rPr>
      </w:pPr>
      <w:bookmarkStart w:colFirst="0" w:colLast="0" w:name="_gjdgxs" w:id="0"/>
      <w:bookmarkEnd w:id="0"/>
      <w:r w:rsidDel="00000000" w:rsidR="00000000" w:rsidRPr="00000000">
        <w:rPr>
          <w:b w:val="1"/>
          <w:color w:val="000000"/>
          <w:sz w:val="20"/>
          <w:szCs w:val="20"/>
          <w:rtl w:val="0"/>
        </w:rPr>
        <w:t xml:space="preserve">Tuesday, </w:t>
      </w:r>
      <w:r w:rsidDel="00000000" w:rsidR="00000000" w:rsidRPr="00000000">
        <w:rPr>
          <w:b w:val="1"/>
          <w:sz w:val="20"/>
          <w:szCs w:val="20"/>
          <w:rtl w:val="0"/>
        </w:rPr>
        <w:t xml:space="preserve">1:30</w:t>
      </w:r>
      <w:r w:rsidDel="00000000" w:rsidR="00000000" w:rsidRPr="00000000">
        <w:rPr>
          <w:b w:val="1"/>
          <w:color w:val="000000"/>
          <w:sz w:val="20"/>
          <w:szCs w:val="20"/>
          <w:rtl w:val="0"/>
        </w:rPr>
        <w:t xml:space="preserve">pm: </w:t>
      </w:r>
      <w:r w:rsidDel="00000000" w:rsidR="00000000" w:rsidRPr="00000000">
        <w:rPr>
          <w:color w:val="000000"/>
          <w:sz w:val="20"/>
          <w:szCs w:val="20"/>
          <w:rtl w:val="0"/>
        </w:rPr>
        <w:t xml:space="preserve">We </w:t>
      </w:r>
      <w:r w:rsidDel="00000000" w:rsidR="00000000" w:rsidRPr="00000000">
        <w:rPr>
          <w:sz w:val="20"/>
          <w:szCs w:val="20"/>
          <w:rtl w:val="0"/>
        </w:rPr>
        <w:t xml:space="preserve">met with client Terry Baxter, providing an update on the project on our end as well as getting insight from where he is at with the state of the project. In addition, earlier that morning, the two of us and ITS agreed on dates this semester to get fully acquainted with the two Microsoft tools we are using for the project (SQL Server and .NET Core). We will be meeting on November 29 and December 6 for more formal training; in addition, we will be learning the tools on our own time to better prepare beforehand and get a head start.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before="0" w:lineRule="auto"/>
        <w:ind w:left="360" w:hanging="360"/>
        <w:rPr>
          <w:b w:val="1"/>
          <w:sz w:val="20"/>
          <w:szCs w:val="20"/>
        </w:rPr>
      </w:pPr>
      <w:bookmarkStart w:colFirst="0" w:colLast="0" w:name="_9c263rp1kjo3" w:id="1"/>
      <w:bookmarkEnd w:id="1"/>
      <w:r w:rsidDel="00000000" w:rsidR="00000000" w:rsidRPr="00000000">
        <w:rPr>
          <w:b w:val="1"/>
          <w:sz w:val="20"/>
          <w:szCs w:val="20"/>
          <w:rtl w:val="0"/>
        </w:rPr>
        <w:t xml:space="preserve">Tuesday, 2:15pm</w:t>
      </w:r>
      <w:r w:rsidDel="00000000" w:rsidR="00000000" w:rsidRPr="00000000">
        <w:rPr>
          <w:sz w:val="20"/>
          <w:szCs w:val="20"/>
          <w:rtl w:val="0"/>
        </w:rPr>
        <w:t xml:space="preserve">: Along with planning for our team update presentation, we held our weekly meeting. We discussed getting a head start on training with ITS-endorsed tools (mentioned above), what our plans are for finishing the technological feasibility and requirements documents, and figuring out basic concepts for our design review presentations.</w:t>
      </w:r>
    </w:p>
    <w:p w:rsidR="00000000" w:rsidDel="00000000" w:rsidP="00000000" w:rsidRDefault="00000000" w:rsidRPr="00000000" w14:paraId="00000020">
      <w:pPr>
        <w:pStyle w:val="Heading3"/>
        <w:rPr/>
      </w:pPr>
      <w:r w:rsidDel="00000000" w:rsidR="00000000" w:rsidRPr="00000000">
        <w:rPr>
          <w:rtl w:val="0"/>
        </w:rPr>
        <w:t xml:space="preserve">TASKS COMPLETED since last meeting:</w:t>
      </w:r>
    </w:p>
    <w:tbl>
      <w:tblPr>
        <w:tblStyle w:val="Table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1"/>
        <w:gridCol w:w="1537"/>
        <w:gridCol w:w="1260"/>
        <w:gridCol w:w="2430"/>
        <w:tblGridChange w:id="0">
          <w:tblGrid>
            <w:gridCol w:w="3521"/>
            <w:gridCol w:w="1537"/>
            <w:gridCol w:w="1260"/>
            <w:gridCol w:w="2430"/>
          </w:tblGrid>
        </w:tblGridChange>
      </w:tblGrid>
      <w:tr>
        <w:tc>
          <w:tcPr/>
          <w:p w:rsidR="00000000" w:rsidDel="00000000" w:rsidP="00000000" w:rsidRDefault="00000000" w:rsidRPr="00000000" w14:paraId="00000021">
            <w:pPr>
              <w:rPr>
                <w:sz w:val="18"/>
                <w:szCs w:val="18"/>
              </w:rPr>
            </w:pPr>
            <w:r w:rsidDel="00000000" w:rsidR="00000000" w:rsidRPr="00000000">
              <w:rPr>
                <w:b w:val="1"/>
                <w:sz w:val="18"/>
                <w:szCs w:val="18"/>
                <w:rtl w:val="0"/>
              </w:rPr>
              <w:t xml:space="preserve">Task Title: </w:t>
            </w:r>
            <w:r w:rsidDel="00000000" w:rsidR="00000000" w:rsidRPr="00000000">
              <w:rPr>
                <w:sz w:val="18"/>
                <w:szCs w:val="18"/>
                <w:rtl w:val="0"/>
              </w:rPr>
              <w:t xml:space="preserve">Technological feasibility document</w:t>
            </w:r>
          </w:p>
        </w:tc>
        <w:tc>
          <w:tcPr/>
          <w:p w:rsidR="00000000" w:rsidDel="00000000" w:rsidP="00000000" w:rsidRDefault="00000000" w:rsidRPr="00000000" w14:paraId="00000022">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2018-11-02</w:t>
            </w:r>
          </w:p>
        </w:tc>
        <w:tc>
          <w:tcPr/>
          <w:p w:rsidR="00000000" w:rsidDel="00000000" w:rsidP="00000000" w:rsidRDefault="00000000" w:rsidRPr="00000000" w14:paraId="00000023">
            <w:pPr>
              <w:rPr>
                <w:sz w:val="18"/>
                <w:szCs w:val="18"/>
              </w:rPr>
            </w:pPr>
            <w:r w:rsidDel="00000000" w:rsidR="00000000" w:rsidRPr="00000000">
              <w:rPr>
                <w:b w:val="1"/>
                <w:sz w:val="18"/>
                <w:szCs w:val="18"/>
                <w:rtl w:val="0"/>
              </w:rPr>
              <w:t xml:space="preserve">Orig. Due Date:  </w:t>
            </w:r>
            <w:r w:rsidDel="00000000" w:rsidR="00000000" w:rsidRPr="00000000">
              <w:rPr>
                <w:sz w:val="18"/>
                <w:szCs w:val="18"/>
                <w:rtl w:val="0"/>
              </w:rPr>
              <w:t xml:space="preserve">2018-11-09</w:t>
            </w:r>
          </w:p>
        </w:tc>
        <w:tc>
          <w:tcPr/>
          <w:p w:rsidR="00000000" w:rsidDel="00000000" w:rsidP="00000000" w:rsidRDefault="00000000" w:rsidRPr="00000000" w14:paraId="00000024">
            <w:pPr>
              <w:rPr>
                <w:sz w:val="18"/>
                <w:szCs w:val="18"/>
              </w:rPr>
            </w:pPr>
            <w:r w:rsidDel="00000000" w:rsidR="00000000" w:rsidRPr="00000000">
              <w:rPr>
                <w:b w:val="1"/>
                <w:sz w:val="18"/>
                <w:szCs w:val="18"/>
                <w:rtl w:val="0"/>
              </w:rPr>
              <w:t xml:space="preserve">Status: </w:t>
            </w:r>
            <w:r w:rsidDel="00000000" w:rsidR="00000000" w:rsidRPr="00000000">
              <w:rPr>
                <w:sz w:val="18"/>
                <w:szCs w:val="18"/>
                <w:rtl w:val="0"/>
              </w:rPr>
              <w:t xml:space="preserve">completed</w:t>
            </w:r>
          </w:p>
        </w:tc>
      </w:tr>
      <w:tr>
        <w:tc>
          <w:tcPr>
            <w:gridSpan w:val="4"/>
          </w:tcPr>
          <w:p w:rsidR="00000000" w:rsidDel="00000000" w:rsidP="00000000" w:rsidRDefault="00000000" w:rsidRPr="00000000" w14:paraId="00000025">
            <w:pPr>
              <w:rPr>
                <w:sz w:val="18"/>
                <w:szCs w:val="18"/>
              </w:rPr>
            </w:pPr>
            <w:r w:rsidDel="00000000" w:rsidR="00000000" w:rsidRPr="00000000">
              <w:rPr>
                <w:b w:val="1"/>
                <w:sz w:val="18"/>
                <w:szCs w:val="18"/>
                <w:rtl w:val="0"/>
              </w:rPr>
              <w:t xml:space="preserve">Who (%):  </w:t>
            </w:r>
            <w:r w:rsidDel="00000000" w:rsidR="00000000" w:rsidRPr="00000000">
              <w:rPr>
                <w:sz w:val="18"/>
                <w:szCs w:val="18"/>
                <w:rtl w:val="0"/>
              </w:rPr>
              <w:t xml:space="preserve">Julian Bell (50%), Remy Brandriff (50%)</w:t>
            </w:r>
          </w:p>
        </w:tc>
      </w:tr>
      <w:tr>
        <w:tc>
          <w:tcPr>
            <w:gridSpan w:val="4"/>
          </w:tcPr>
          <w:p w:rsidR="00000000" w:rsidDel="00000000" w:rsidP="00000000" w:rsidRDefault="00000000" w:rsidRPr="00000000" w14:paraId="00000029">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We completed the technological feasibility document, mostly by modifying and expanding on the technology challenges section, which was originally lacking. We described each of the three challenges that we would face and a rough idea of how we might go about approaching each of the issues. The document was turned in at our mentor meeting for the week.</w:t>
            </w:r>
          </w:p>
        </w:tc>
      </w:tr>
      <w:tr>
        <w:tc>
          <w:tcPr>
            <w:gridSpan w:val="4"/>
          </w:tcPr>
          <w:p w:rsidR="00000000" w:rsidDel="00000000" w:rsidP="00000000" w:rsidRDefault="00000000" w:rsidRPr="00000000" w14:paraId="0000002D">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The final iteration of our technological feasibility document (barring any major last-minute needed changes), turned into our mentor at the meeting.</w:t>
            </w:r>
          </w:p>
        </w:tc>
      </w:tr>
    </w:tbl>
    <w:p w:rsidR="00000000" w:rsidDel="00000000" w:rsidP="00000000" w:rsidRDefault="00000000" w:rsidRPr="00000000" w14:paraId="00000031">
      <w:pPr>
        <w:rPr>
          <w:color w:val="ff0000"/>
        </w:rPr>
      </w:pPr>
      <w:r w:rsidDel="00000000" w:rsidR="00000000" w:rsidRPr="00000000">
        <w:rPr>
          <w:rtl w:val="0"/>
        </w:rPr>
      </w:r>
    </w:p>
    <w:p w:rsidR="00000000" w:rsidDel="00000000" w:rsidP="00000000" w:rsidRDefault="00000000" w:rsidRPr="00000000" w14:paraId="00000032">
      <w:pPr>
        <w:pStyle w:val="Heading3"/>
        <w:rPr/>
      </w:pPr>
      <w:r w:rsidDel="00000000" w:rsidR="00000000" w:rsidRPr="00000000">
        <w:rPr>
          <w:rtl w:val="0"/>
        </w:rPr>
        <w:t xml:space="preserve">This week’s Tasks: Work plan for coming week</w:t>
      </w:r>
    </w:p>
    <w:tbl>
      <w:tblPr>
        <w:tblStyle w:val="Table4"/>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15"/>
        <w:gridCol w:w="1477"/>
        <w:gridCol w:w="1191"/>
        <w:gridCol w:w="2872"/>
        <w:tblGridChange w:id="0">
          <w:tblGrid>
            <w:gridCol w:w="3215"/>
            <w:gridCol w:w="1477"/>
            <w:gridCol w:w="1191"/>
            <w:gridCol w:w="2872"/>
          </w:tblGrid>
        </w:tblGridChange>
      </w:tblGrid>
      <w:tr>
        <w:tc>
          <w:tcPr/>
          <w:p w:rsidR="00000000" w:rsidDel="00000000" w:rsidP="00000000" w:rsidRDefault="00000000" w:rsidRPr="00000000" w14:paraId="00000033">
            <w:pPr>
              <w:rPr>
                <w:sz w:val="18"/>
                <w:szCs w:val="18"/>
              </w:rPr>
            </w:pPr>
            <w:r w:rsidDel="00000000" w:rsidR="00000000" w:rsidRPr="00000000">
              <w:rPr>
                <w:b w:val="1"/>
                <w:sz w:val="18"/>
                <w:szCs w:val="18"/>
                <w:rtl w:val="0"/>
              </w:rPr>
              <w:t xml:space="preserve">Task Title: </w:t>
            </w:r>
            <w:r w:rsidDel="00000000" w:rsidR="00000000" w:rsidRPr="00000000">
              <w:rPr>
                <w:sz w:val="18"/>
                <w:szCs w:val="18"/>
                <w:rtl w:val="0"/>
              </w:rPr>
              <w:t xml:space="preserve">Start requirements document</w:t>
            </w:r>
          </w:p>
        </w:tc>
        <w:tc>
          <w:tcPr/>
          <w:p w:rsidR="00000000" w:rsidDel="00000000" w:rsidP="00000000" w:rsidRDefault="00000000" w:rsidRPr="00000000" w14:paraId="00000034">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2018-10-29</w:t>
            </w:r>
          </w:p>
        </w:tc>
        <w:tc>
          <w:tcPr/>
          <w:p w:rsidR="00000000" w:rsidDel="00000000" w:rsidP="00000000" w:rsidRDefault="00000000" w:rsidRPr="00000000" w14:paraId="00000035">
            <w:pPr>
              <w:rPr>
                <w:sz w:val="18"/>
                <w:szCs w:val="18"/>
              </w:rPr>
            </w:pPr>
            <w:r w:rsidDel="00000000" w:rsidR="00000000" w:rsidRPr="00000000">
              <w:rPr>
                <w:b w:val="1"/>
                <w:sz w:val="18"/>
                <w:szCs w:val="18"/>
                <w:rtl w:val="0"/>
              </w:rPr>
              <w:t xml:space="preserve">Orig. Due Date: </w:t>
            </w:r>
            <w:r w:rsidDel="00000000" w:rsidR="00000000" w:rsidRPr="00000000">
              <w:rPr>
                <w:sz w:val="18"/>
                <w:szCs w:val="18"/>
                <w:rtl w:val="0"/>
              </w:rPr>
              <w:t xml:space="preserve">n/a</w:t>
            </w:r>
          </w:p>
        </w:tc>
        <w:tc>
          <w:tcPr/>
          <w:p w:rsidR="00000000" w:rsidDel="00000000" w:rsidP="00000000" w:rsidRDefault="00000000" w:rsidRPr="00000000" w14:paraId="00000036">
            <w:pPr>
              <w:rPr>
                <w:sz w:val="18"/>
                <w:szCs w:val="18"/>
              </w:rPr>
            </w:pPr>
            <w:bookmarkStart w:colFirst="0" w:colLast="0" w:name="_30j0zll" w:id="2"/>
            <w:bookmarkEnd w:id="2"/>
            <w:r w:rsidDel="00000000" w:rsidR="00000000" w:rsidRPr="00000000">
              <w:rPr>
                <w:b w:val="1"/>
                <w:sz w:val="18"/>
                <w:szCs w:val="18"/>
                <w:rtl w:val="0"/>
              </w:rPr>
              <w:t xml:space="preserve">Status:</w:t>
            </w:r>
            <w:r w:rsidDel="00000000" w:rsidR="00000000" w:rsidRPr="00000000">
              <w:rPr>
                <w:sz w:val="18"/>
                <w:szCs w:val="18"/>
                <w:rtl w:val="0"/>
              </w:rPr>
              <w:t xml:space="preserve"> in progress (30%)</w:t>
            </w:r>
          </w:p>
        </w:tc>
      </w:tr>
      <w:tr>
        <w:tc>
          <w:tcPr>
            <w:gridSpan w:val="4"/>
          </w:tcPr>
          <w:p w:rsidR="00000000" w:rsidDel="00000000" w:rsidP="00000000" w:rsidRDefault="00000000" w:rsidRPr="00000000" w14:paraId="00000037">
            <w:pPr>
              <w:rPr>
                <w:sz w:val="18"/>
                <w:szCs w:val="18"/>
              </w:rPr>
            </w:pPr>
            <w:r w:rsidDel="00000000" w:rsidR="00000000" w:rsidRPr="00000000">
              <w:rPr>
                <w:b w:val="1"/>
                <w:sz w:val="18"/>
                <w:szCs w:val="18"/>
                <w:rtl w:val="0"/>
              </w:rPr>
              <w:t xml:space="preserve">Who (%) tentative:  </w:t>
            </w:r>
            <w:r w:rsidDel="00000000" w:rsidR="00000000" w:rsidRPr="00000000">
              <w:rPr>
                <w:sz w:val="18"/>
                <w:szCs w:val="18"/>
                <w:rtl w:val="0"/>
              </w:rPr>
              <w:t xml:space="preserve">Julian Bell (50%), Remy Brandriff (50%)</w:t>
            </w:r>
          </w:p>
        </w:tc>
      </w:tr>
      <w:tr>
        <w:tc>
          <w:tcPr>
            <w:gridSpan w:val="4"/>
          </w:tcPr>
          <w:p w:rsidR="00000000" w:rsidDel="00000000" w:rsidP="00000000" w:rsidRDefault="00000000" w:rsidRPr="00000000" w14:paraId="0000003B">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We will commit an early draft of our requirements document to “paper” this upcoming week -- that is, flesh out some sections and get going on basic material for the document.</w:t>
            </w:r>
          </w:p>
        </w:tc>
      </w:tr>
      <w:tr>
        <w:tc>
          <w:tcPr>
            <w:gridSpan w:val="4"/>
          </w:tcPr>
          <w:p w:rsidR="00000000" w:rsidDel="00000000" w:rsidP="00000000" w:rsidRDefault="00000000" w:rsidRPr="00000000" w14:paraId="0000003F">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By the end, a document for the project specifying the contractual requirements and what is to be expected from the end result of the project as a whole.</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5"/>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2880"/>
        <w:gridCol w:w="3420"/>
        <w:tblGridChange w:id="0">
          <w:tblGrid>
            <w:gridCol w:w="2448"/>
            <w:gridCol w:w="2880"/>
            <w:gridCol w:w="3420"/>
          </w:tblGrid>
        </w:tblGridChange>
      </w:tblGrid>
      <w:tr>
        <w:tc>
          <w:tcPr/>
          <w:p w:rsidR="00000000" w:rsidDel="00000000" w:rsidP="00000000" w:rsidRDefault="00000000" w:rsidRPr="00000000" w14:paraId="00000045">
            <w:pPr>
              <w:rPr>
                <w:sz w:val="18"/>
                <w:szCs w:val="18"/>
              </w:rPr>
            </w:pPr>
            <w:r w:rsidDel="00000000" w:rsidR="00000000" w:rsidRPr="00000000">
              <w:rPr>
                <w:b w:val="1"/>
                <w:sz w:val="18"/>
                <w:szCs w:val="18"/>
                <w:rtl w:val="0"/>
              </w:rPr>
              <w:t xml:space="preserve">Task Title:  </w:t>
            </w:r>
            <w:r w:rsidDel="00000000" w:rsidR="00000000" w:rsidRPr="00000000">
              <w:rPr>
                <w:sz w:val="18"/>
                <w:szCs w:val="18"/>
                <w:rtl w:val="0"/>
              </w:rPr>
              <w:t xml:space="preserve">Design review presentations (dry run)</w:t>
            </w:r>
          </w:p>
        </w:tc>
        <w:tc>
          <w:tcPr/>
          <w:p w:rsidR="00000000" w:rsidDel="00000000" w:rsidP="00000000" w:rsidRDefault="00000000" w:rsidRPr="00000000" w14:paraId="00000046">
            <w:pPr>
              <w:rPr>
                <w:sz w:val="18"/>
                <w:szCs w:val="18"/>
              </w:rPr>
            </w:pPr>
            <w:r w:rsidDel="00000000" w:rsidR="00000000" w:rsidRPr="00000000">
              <w:rPr>
                <w:b w:val="1"/>
                <w:sz w:val="18"/>
                <w:szCs w:val="18"/>
                <w:rtl w:val="0"/>
              </w:rPr>
              <w:t xml:space="preserve">Who (%):  </w:t>
            </w:r>
            <w:r w:rsidDel="00000000" w:rsidR="00000000" w:rsidRPr="00000000">
              <w:rPr>
                <w:sz w:val="18"/>
                <w:szCs w:val="18"/>
                <w:rtl w:val="0"/>
              </w:rPr>
              <w:t xml:space="preserve">Julian Bell (50%), Remy Brandriff (50%)</w:t>
            </w:r>
          </w:p>
        </w:tc>
        <w:tc>
          <w:tcPr/>
          <w:p w:rsidR="00000000" w:rsidDel="00000000" w:rsidP="00000000" w:rsidRDefault="00000000" w:rsidRPr="00000000" w14:paraId="00000047">
            <w:pPr>
              <w:rPr>
                <w:b w:val="1"/>
                <w:sz w:val="18"/>
                <w:szCs w:val="18"/>
              </w:rPr>
            </w:pPr>
            <w:r w:rsidDel="00000000" w:rsidR="00000000" w:rsidRPr="00000000">
              <w:rPr>
                <w:b w:val="1"/>
                <w:sz w:val="18"/>
                <w:szCs w:val="18"/>
                <w:rtl w:val="0"/>
              </w:rPr>
              <w:t xml:space="preserve">Rough Due Date: </w:t>
            </w:r>
            <w:r w:rsidDel="00000000" w:rsidR="00000000" w:rsidRPr="00000000">
              <w:rPr>
                <w:sz w:val="18"/>
                <w:szCs w:val="18"/>
                <w:rtl w:val="0"/>
              </w:rPr>
              <w:t xml:space="preserve">2018-11-13 (dry run)</w:t>
            </w:r>
            <w:r w:rsidDel="00000000" w:rsidR="00000000" w:rsidRPr="00000000">
              <w:rPr>
                <w:rtl w:val="0"/>
              </w:rPr>
            </w:r>
          </w:p>
        </w:tc>
      </w:tr>
      <w:tr>
        <w:tc>
          <w:tcPr>
            <w:gridSpan w:val="3"/>
          </w:tcPr>
          <w:p w:rsidR="00000000" w:rsidDel="00000000" w:rsidP="00000000" w:rsidRDefault="00000000" w:rsidRPr="00000000" w14:paraId="00000048">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Though this assignment is a couple weeks out, we would like to begin planning and preparing for the design review presentations now. There will be a dry run with our team mentor the week of 11/13, and the official presentations the week after in class, and given the importance of this assignment, we want to get a head start. We will review the assignment document during our team meeting and begin planning.</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r w:rsidDel="00000000" w:rsidR="00000000" w:rsidRPr="00000000">
        <w:rPr>
          <w:rtl w:val="0"/>
        </w:rPr>
        <w:t xml:space="preserve">Upcoming Tasks: Planning </w:t>
      </w:r>
    </w:p>
    <w:p w:rsidR="00000000" w:rsidDel="00000000" w:rsidP="00000000" w:rsidRDefault="00000000" w:rsidRPr="00000000" w14:paraId="0000004D">
      <w:pPr>
        <w:rPr/>
      </w:pPr>
      <w:r w:rsidDel="00000000" w:rsidR="00000000" w:rsidRPr="00000000">
        <w:rPr>
          <w:rtl w:val="0"/>
        </w:rPr>
      </w:r>
    </w:p>
    <w:tbl>
      <w:tblPr>
        <w:tblStyle w:val="Table6"/>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2880"/>
        <w:gridCol w:w="3420"/>
        <w:tblGridChange w:id="0">
          <w:tblGrid>
            <w:gridCol w:w="2448"/>
            <w:gridCol w:w="2880"/>
            <w:gridCol w:w="3420"/>
          </w:tblGrid>
        </w:tblGridChange>
      </w:tblGrid>
      <w:tr>
        <w:tc>
          <w:tcPr/>
          <w:p w:rsidR="00000000" w:rsidDel="00000000" w:rsidP="00000000" w:rsidRDefault="00000000" w:rsidRPr="00000000" w14:paraId="0000004E">
            <w:pPr>
              <w:rPr>
                <w:sz w:val="18"/>
                <w:szCs w:val="18"/>
              </w:rPr>
            </w:pPr>
            <w:r w:rsidDel="00000000" w:rsidR="00000000" w:rsidRPr="00000000">
              <w:rPr>
                <w:b w:val="1"/>
                <w:sz w:val="18"/>
                <w:szCs w:val="18"/>
                <w:rtl w:val="0"/>
              </w:rPr>
              <w:t xml:space="preserve">Task Title:  </w:t>
            </w:r>
            <w:r w:rsidDel="00000000" w:rsidR="00000000" w:rsidRPr="00000000">
              <w:rPr>
                <w:sz w:val="18"/>
                <w:szCs w:val="18"/>
                <w:rtl w:val="0"/>
              </w:rPr>
              <w:t xml:space="preserve">Design review presentations (final in class)</w:t>
            </w:r>
          </w:p>
        </w:tc>
        <w:tc>
          <w:tcPr/>
          <w:p w:rsidR="00000000" w:rsidDel="00000000" w:rsidP="00000000" w:rsidRDefault="00000000" w:rsidRPr="00000000" w14:paraId="0000004F">
            <w:pPr>
              <w:rPr>
                <w:sz w:val="18"/>
                <w:szCs w:val="18"/>
              </w:rPr>
            </w:pPr>
            <w:r w:rsidDel="00000000" w:rsidR="00000000" w:rsidRPr="00000000">
              <w:rPr>
                <w:b w:val="1"/>
                <w:sz w:val="18"/>
                <w:szCs w:val="18"/>
                <w:rtl w:val="0"/>
              </w:rPr>
              <w:t xml:space="preserve">Who (%):  </w:t>
            </w:r>
            <w:r w:rsidDel="00000000" w:rsidR="00000000" w:rsidRPr="00000000">
              <w:rPr>
                <w:sz w:val="18"/>
                <w:szCs w:val="18"/>
                <w:rtl w:val="0"/>
              </w:rPr>
              <w:t xml:space="preserve">Julian Bell (50%), Remy Brandriff (50%)</w:t>
            </w:r>
          </w:p>
        </w:tc>
        <w:tc>
          <w:tcPr/>
          <w:p w:rsidR="00000000" w:rsidDel="00000000" w:rsidP="00000000" w:rsidRDefault="00000000" w:rsidRPr="00000000" w14:paraId="00000050">
            <w:pPr>
              <w:rPr>
                <w:b w:val="1"/>
                <w:sz w:val="18"/>
                <w:szCs w:val="18"/>
              </w:rPr>
            </w:pPr>
            <w:r w:rsidDel="00000000" w:rsidR="00000000" w:rsidRPr="00000000">
              <w:rPr>
                <w:b w:val="1"/>
                <w:sz w:val="18"/>
                <w:szCs w:val="18"/>
                <w:rtl w:val="0"/>
              </w:rPr>
              <w:t xml:space="preserve">Rough Due Date: </w:t>
            </w:r>
            <w:r w:rsidDel="00000000" w:rsidR="00000000" w:rsidRPr="00000000">
              <w:rPr>
                <w:sz w:val="18"/>
                <w:szCs w:val="18"/>
                <w:rtl w:val="0"/>
              </w:rPr>
              <w:t xml:space="preserve">2018-11-20</w:t>
            </w:r>
            <w:r w:rsidDel="00000000" w:rsidR="00000000" w:rsidRPr="00000000">
              <w:rPr>
                <w:rtl w:val="0"/>
              </w:rPr>
            </w:r>
          </w:p>
        </w:tc>
      </w:tr>
      <w:tr>
        <w:tc>
          <w:tcPr>
            <w:gridSpan w:val="3"/>
          </w:tcPr>
          <w:p w:rsidR="00000000" w:rsidDel="00000000" w:rsidP="00000000" w:rsidRDefault="00000000" w:rsidRPr="00000000" w14:paraId="00000051">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After the dry run, we will be practicing our official presentation in class for the design review, which will occur on November 20. We intend to practice thoroughly to ensure that our final presentation is satisfactory and up to our standards.</w:t>
            </w:r>
          </w:p>
        </w:tc>
      </w:tr>
    </w:tbl>
    <w:p w:rsidR="00000000" w:rsidDel="00000000" w:rsidP="00000000" w:rsidRDefault="00000000" w:rsidRPr="00000000" w14:paraId="00000054">
      <w:pPr>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