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76" w:lineRule="auto"/>
        <w:rPr/>
      </w:pPr>
      <w:r w:rsidDel="00000000" w:rsidR="00000000" w:rsidRPr="00000000">
        <w:rPr>
          <w:rtl w:val="0"/>
        </w:rPr>
      </w:r>
    </w:p>
    <w:tbl>
      <w:tblPr>
        <w:tblStyle w:val="Table1"/>
        <w:tblW w:w="8856.0" w:type="dxa"/>
        <w:jc w:val="left"/>
        <w:tblInd w:w="0.0" w:type="dxa"/>
        <w:tblLayout w:type="fixed"/>
        <w:tblLook w:val="0400"/>
      </w:tblPr>
      <w:tblGrid>
        <w:gridCol w:w="1090"/>
        <w:gridCol w:w="6848"/>
        <w:gridCol w:w="918"/>
        <w:tblGridChange w:id="0">
          <w:tblGrid>
            <w:gridCol w:w="1090"/>
            <w:gridCol w:w="6848"/>
            <w:gridCol w:w="918"/>
          </w:tblGrid>
        </w:tblGridChange>
      </w:tblGrid>
      <w:tr>
        <w:tc>
          <w:tcPr/>
          <w:p w:rsidR="00000000" w:rsidDel="00000000" w:rsidP="00000000" w:rsidRDefault="00000000" w:rsidRPr="00000000" w14:paraId="00000001">
            <w:pPr>
              <w:spacing w:line="240" w:lineRule="auto"/>
              <w:jc w:val="center"/>
              <w:rPr>
                <w:rFonts w:ascii="Times New Roman" w:cs="Times New Roman" w:eastAsia="Times New Roman" w:hAnsi="Times New Roman"/>
                <w:b w:val="1"/>
                <w:sz w:val="20"/>
                <w:szCs w:val="20"/>
                <w:vertAlign w:val="subscript"/>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0"/>
                <w:szCs w:val="20"/>
              </w:rPr>
            </w:pPr>
            <w:r w:rsidDel="00000000" w:rsidR="00000000" w:rsidRPr="00000000">
              <w:rPr>
                <w:rtl w:val="0"/>
              </w:rPr>
            </w:r>
          </w:p>
        </w:tc>
        <w:tc>
          <w:tcPr/>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Team Task Report</w:t>
            </w:r>
          </w:p>
        </w:tc>
        <w:tc>
          <w:tcPr/>
          <w:p w:rsidR="00000000" w:rsidDel="00000000" w:rsidP="00000000" w:rsidRDefault="00000000" w:rsidRPr="00000000" w14:paraId="00000004">
            <w:pPr>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Report #9</w:t>
            </w:r>
          </w:p>
        </w:tc>
      </w:tr>
    </w:tbl>
    <w:p w:rsidR="00000000" w:rsidDel="00000000" w:rsidP="00000000" w:rsidRDefault="00000000" w:rsidRPr="00000000" w14:paraId="00000005">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8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76"/>
        <w:gridCol w:w="2865"/>
        <w:gridCol w:w="1440"/>
        <w:gridCol w:w="105"/>
        <w:gridCol w:w="284"/>
        <w:gridCol w:w="1192"/>
        <w:gridCol w:w="1476"/>
        <w:tblGridChange w:id="0">
          <w:tblGrid>
            <w:gridCol w:w="1476"/>
            <w:gridCol w:w="2865"/>
            <w:gridCol w:w="1440"/>
            <w:gridCol w:w="105"/>
            <w:gridCol w:w="284"/>
            <w:gridCol w:w="1192"/>
            <w:gridCol w:w="1476"/>
          </w:tblGrid>
        </w:tblGridChange>
      </w:tblGrid>
      <w:t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Style w:val="Heading1"/>
              <w:keepLines w:val="0"/>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w:t>
              <w:tab/>
              <w:t xml:space="preserve">LabRats</w:t>
            </w:r>
          </w:p>
          <w:p w:rsidR="00000000" w:rsidDel="00000000" w:rsidP="00000000" w:rsidRDefault="00000000" w:rsidRPr="00000000" w14:paraId="00000007">
            <w:pPr>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2018-11-30</w:t>
            </w:r>
          </w:p>
        </w:tc>
      </w:tr>
      <w:tr>
        <w:trPr>
          <w:trHeight w:val="580" w:hRule="atLeast"/>
        </w:trPr>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Fonts w:ascii="Times New Roman" w:cs="Times New Roman" w:eastAsia="Times New Roman" w:hAnsi="Times New Roman"/>
                <w:b w:val="1"/>
                <w:color w:val="ff0000"/>
                <w:sz w:val="24"/>
                <w:szCs w:val="24"/>
                <w:rtl w:val="0"/>
              </w:rPr>
              <w:tab/>
            </w:r>
            <w:r w:rsidDel="00000000" w:rsidR="00000000" w:rsidRPr="00000000">
              <w:rPr>
                <w:rFonts w:ascii="Times New Roman" w:cs="Times New Roman" w:eastAsia="Times New Roman" w:hAnsi="Times New Roman"/>
                <w:b w:val="1"/>
                <w:sz w:val="24"/>
                <w:szCs w:val="24"/>
                <w:rtl w:val="0"/>
              </w:rPr>
              <w:t xml:space="preserve">Environmental Laboratory Informatics and Management System</w:t>
            </w:r>
          </w:p>
          <w:p w:rsidR="00000000" w:rsidDel="00000000" w:rsidP="00000000" w:rsidRDefault="00000000" w:rsidRPr="00000000" w14:paraId="0000000F">
            <w:pPr>
              <w:spacing w:line="240" w:lineRule="auto"/>
              <w:rPr>
                <w:rFonts w:ascii="Times New Roman" w:cs="Times New Roman" w:eastAsia="Times New Roman" w:hAnsi="Times New Roman"/>
                <w:b w:val="1"/>
                <w:sz w:val="24"/>
                <w:szCs w:val="24"/>
                <w:u w:val="single"/>
              </w:rPr>
            </w:pP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830580" cy="944880"/>
                  <wp:effectExtent b="0" l="0" r="0" t="0"/>
                  <wp:docPr descr="https://lh3.googleusercontent.com/L_-EAAmjNTfARiVXAIzZE9rPc0mmkvl3lhSakQbB_th027oG_ZnT9QhMK8IUkih6bxE2JiGU9VyjqZTm2_1wMWBfWq0JpQUsJdH2qIpVFs4Tpdy3pbfovaH8dyDzBmamgbD_HAB4" id="2" name="image2.jpg"/>
                  <a:graphic>
                    <a:graphicData uri="http://schemas.openxmlformats.org/drawingml/2006/picture">
                      <pic:pic>
                        <pic:nvPicPr>
                          <pic:cNvPr descr="https://lh3.googleusercontent.com/L_-EAAmjNTfARiVXAIzZE9rPc0mmkvl3lhSakQbB_th027oG_ZnT9QhMK8IUkih6bxE2JiGU9VyjqZTm2_1wMWBfWq0JpQUsJdH2qIpVFs4Tpdy3pbfovaH8dyDzBmamgbD_HAB4" id="0" name="image2.jpg"/>
                          <pic:cNvPicPr preferRelativeResize="0"/>
                        </pic:nvPicPr>
                        <pic:blipFill>
                          <a:blip r:embed="rId6"/>
                          <a:srcRect b="0" l="0" r="0" t="0"/>
                          <a:stretch>
                            <a:fillRect/>
                          </a:stretch>
                        </pic:blipFill>
                        <pic:spPr>
                          <a:xfrm>
                            <a:off x="0" y="0"/>
                            <a:ext cx="830580" cy="944880"/>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Julian Bell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Pr>
              <w:drawing>
                <wp:inline distB="0" distT="0" distL="0" distR="0">
                  <wp:extent cx="769620" cy="1021080"/>
                  <wp:effectExtent b="0" l="0" r="0" t="0"/>
                  <wp:docPr descr="https://lh5.googleusercontent.com/ADCzD4j13NjELoKqGMMS8L6Uo2Nj9hCgZSZXC8P-0JdXxgivDvDlJuqOXnY4TBqofM58h0rZ_KV7GlGs1Vp4JJN9i7hptQWmmtRr6NUjF2czNgpDkyjdhkY1k0pzW_nh4GKCDF2r" id="1" name="image1.jpg"/>
                  <a:graphic>
                    <a:graphicData uri="http://schemas.openxmlformats.org/drawingml/2006/picture">
                      <pic:pic>
                        <pic:nvPicPr>
                          <pic:cNvPr descr="https://lh5.googleusercontent.com/ADCzD4j13NjELoKqGMMS8L6Uo2Nj9hCgZSZXC8P-0JdXxgivDvDlJuqOXnY4TBqofM58h0rZ_KV7GlGs1Vp4JJN9i7hptQWmmtRr6NUjF2czNgpDkyjdhkY1k0pzW_nh4GKCDF2r" id="0" name="image1.jpg"/>
                          <pic:cNvPicPr preferRelativeResize="0"/>
                        </pic:nvPicPr>
                        <pic:blipFill>
                          <a:blip r:embed="rId7"/>
                          <a:srcRect b="0" l="0" r="0" t="0"/>
                          <a:stretch>
                            <a:fillRect/>
                          </a:stretch>
                        </pic:blipFill>
                        <pic:spPr>
                          <a:xfrm>
                            <a:off x="0" y="0"/>
                            <a:ext cx="769620" cy="1021080"/>
                          </a:xfrm>
                          <a:prstGeom prst="rect"/>
                          <a:ln/>
                        </pic:spPr>
                      </pic:pic>
                    </a:graphicData>
                  </a:graphic>
                </wp:inline>
              </w:drawing>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Remy Brandriff</w:t>
            </w:r>
          </w:p>
        </w:tc>
      </w:tr>
    </w:tbl>
    <w:p w:rsidR="00000000" w:rsidDel="00000000" w:rsidP="00000000" w:rsidRDefault="00000000" w:rsidRPr="00000000" w14:paraId="0000001D">
      <w:pPr>
        <w:pStyle w:val="Heading3"/>
        <w:keepLines w:val="0"/>
        <w:spacing w:after="60" w:before="240" w:line="240" w:lineRule="auto"/>
        <w:rPr>
          <w:b w:val="1"/>
          <w:color w:val="000000"/>
          <w:sz w:val="24"/>
          <w:szCs w:val="24"/>
        </w:rPr>
      </w:pPr>
      <w:r w:rsidDel="00000000" w:rsidR="00000000" w:rsidRPr="00000000">
        <w:rPr>
          <w:rtl w:val="0"/>
        </w:rPr>
      </w:r>
    </w:p>
    <w:p w:rsidR="00000000" w:rsidDel="00000000" w:rsidP="00000000" w:rsidRDefault="00000000" w:rsidRPr="00000000" w14:paraId="0000001E">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Recent Meetings:</w:t>
      </w:r>
    </w:p>
    <w:p w:rsidR="00000000" w:rsidDel="00000000" w:rsidP="00000000" w:rsidRDefault="00000000" w:rsidRPr="00000000" w14:paraId="0000001F">
      <w:pPr>
        <w:numPr>
          <w:ilvl w:val="0"/>
          <w:numId w:val="1"/>
        </w:numPr>
        <w:spacing w:line="240" w:lineRule="auto"/>
        <w:ind w:left="360"/>
        <w:rPr>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0"/>
          <w:szCs w:val="20"/>
          <w:rtl w:val="0"/>
        </w:rPr>
        <w:t xml:space="preserve">Thursday, 3:30pm: </w:t>
      </w:r>
      <w:r w:rsidDel="00000000" w:rsidR="00000000" w:rsidRPr="00000000">
        <w:rPr>
          <w:rFonts w:ascii="Times New Roman" w:cs="Times New Roman" w:eastAsia="Times New Roman" w:hAnsi="Times New Roman"/>
          <w:sz w:val="20"/>
          <w:szCs w:val="20"/>
          <w:rtl w:val="0"/>
        </w:rPr>
        <w:t xml:space="preserve">We had our first of two ITS trainings on tools that we plan on using for future support for our program within the university. Our training consisted of getting used to Visual Studio, an overview of .NET Core and Angular, as well as some demos of pre-written, basic applications to see the tools in action. Next week, we plan on doing a forms demo and going over the SQL/database side of tools.</w:t>
      </w:r>
    </w:p>
    <w:p w:rsidR="00000000" w:rsidDel="00000000" w:rsidP="00000000" w:rsidRDefault="00000000" w:rsidRPr="00000000" w14:paraId="00000020">
      <w:pPr>
        <w:numPr>
          <w:ilvl w:val="0"/>
          <w:numId w:val="1"/>
        </w:numPr>
        <w:spacing w:line="240" w:lineRule="auto"/>
        <w:ind w:left="360"/>
        <w:rPr>
          <w:rFonts w:ascii="Times New Roman" w:cs="Times New Roman" w:eastAsia="Times New Roman" w:hAnsi="Times New Roman"/>
          <w:b w:val="1"/>
          <w:sz w:val="20"/>
          <w:szCs w:val="20"/>
        </w:rPr>
      </w:pPr>
      <w:bookmarkStart w:colFirst="0" w:colLast="0" w:name="_5c6e3rf7s60w" w:id="1"/>
      <w:bookmarkEnd w:id="1"/>
      <w:r w:rsidDel="00000000" w:rsidR="00000000" w:rsidRPr="00000000">
        <w:rPr>
          <w:rFonts w:ascii="Times New Roman" w:cs="Times New Roman" w:eastAsia="Times New Roman" w:hAnsi="Times New Roman"/>
          <w:b w:val="1"/>
          <w:sz w:val="20"/>
          <w:szCs w:val="20"/>
          <w:rtl w:val="0"/>
        </w:rPr>
        <w:t xml:space="preserve">Thursday, 5:00pm: </w:t>
      </w:r>
      <w:r w:rsidDel="00000000" w:rsidR="00000000" w:rsidRPr="00000000">
        <w:rPr>
          <w:rFonts w:ascii="Times New Roman" w:cs="Times New Roman" w:eastAsia="Times New Roman" w:hAnsi="Times New Roman"/>
          <w:sz w:val="20"/>
          <w:szCs w:val="20"/>
          <w:rtl w:val="0"/>
        </w:rPr>
        <w:t xml:space="preserve">After the ITS training meeting, we met up privately to discuss our plans for the rest of the semester. We made plans to get started on the requirements document and tech prototypes as soon as possible so we don’t run into any snares around finals time.</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bookmarkStart w:colFirst="0" w:colLast="0" w:name="_yyvvs351qq57" w:id="2"/>
      <w:bookmarkEnd w:id="2"/>
      <w:r w:rsidDel="00000000" w:rsidR="00000000" w:rsidRPr="00000000">
        <w:rPr>
          <w:rtl w:val="0"/>
        </w:rPr>
      </w:r>
    </w:p>
    <w:p w:rsidR="00000000" w:rsidDel="00000000" w:rsidP="00000000" w:rsidRDefault="00000000" w:rsidRPr="00000000" w14:paraId="00000022">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TASKS COMPLETED since last meeting:</w:t>
      </w:r>
    </w:p>
    <w:tbl>
      <w:tblPr>
        <w:tblStyle w:val="Table3"/>
        <w:tblW w:w="87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21"/>
        <w:gridCol w:w="1537"/>
        <w:gridCol w:w="1260"/>
        <w:gridCol w:w="2430"/>
        <w:tblGridChange w:id="0">
          <w:tblGrid>
            <w:gridCol w:w="3521"/>
            <w:gridCol w:w="1537"/>
            <w:gridCol w:w="1260"/>
            <w:gridCol w:w="2430"/>
          </w:tblGrid>
        </w:tblGridChange>
      </w:tblGrid>
      <w:tr>
        <w:tc>
          <w:tcPr/>
          <w:p w:rsidR="00000000" w:rsidDel="00000000" w:rsidP="00000000" w:rsidRDefault="00000000" w:rsidRPr="00000000" w14:paraId="00000023">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Requirements document draft</w:t>
            </w:r>
            <w:r w:rsidDel="00000000" w:rsidR="00000000" w:rsidRPr="00000000">
              <w:rPr>
                <w:rtl w:val="0"/>
              </w:rPr>
            </w:r>
          </w:p>
        </w:tc>
        <w:tc>
          <w:tcPr/>
          <w:p w:rsidR="00000000" w:rsidDel="00000000" w:rsidP="00000000" w:rsidRDefault="00000000" w:rsidRPr="00000000" w14:paraId="0000002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w:t>
            </w:r>
            <w:r w:rsidDel="00000000" w:rsidR="00000000" w:rsidRPr="00000000">
              <w:rPr>
                <w:rFonts w:ascii="Times New Roman" w:cs="Times New Roman" w:eastAsia="Times New Roman" w:hAnsi="Times New Roman"/>
                <w:sz w:val="18"/>
                <w:szCs w:val="18"/>
                <w:rtl w:val="0"/>
              </w:rPr>
              <w:t xml:space="preserve"> 2018-11-23</w:t>
            </w:r>
          </w:p>
        </w:tc>
        <w:tc>
          <w:tcPr/>
          <w:p w:rsidR="00000000" w:rsidDel="00000000" w:rsidP="00000000" w:rsidRDefault="00000000" w:rsidRPr="00000000" w14:paraId="0000002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2018-11-26</w:t>
            </w:r>
          </w:p>
        </w:tc>
        <w:tc>
          <w:tcPr/>
          <w:p w:rsidR="00000000" w:rsidDel="00000000" w:rsidP="00000000" w:rsidRDefault="00000000" w:rsidRPr="00000000" w14:paraId="0000002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completed</w:t>
            </w:r>
          </w:p>
        </w:tc>
      </w:tr>
      <w:tr>
        <w:tc>
          <w:tcPr>
            <w:gridSpan w:val="4"/>
          </w:tcPr>
          <w:p w:rsidR="00000000" w:rsidDel="00000000" w:rsidP="00000000" w:rsidRDefault="00000000" w:rsidRPr="00000000" w14:paraId="0000002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c>
          <w:tcPr>
            <w:gridSpan w:val="4"/>
          </w:tcPr>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 completed our draft for the requirements document, the last major document required for the CS476 sequence. We intend to meet with our mentor Friday to discuss any changes that need to be made, and will be refactoring the advice and revisions over the coming week.</w:t>
            </w:r>
          </w:p>
        </w:tc>
      </w:tr>
      <w:tr>
        <w:tc>
          <w:tcPr>
            <w:gridSpan w:val="4"/>
          </w:tcPr>
          <w:p w:rsidR="00000000" w:rsidDel="00000000" w:rsidP="00000000" w:rsidRDefault="00000000" w:rsidRPr="00000000" w14:paraId="0000002F">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Following the dry run, we’ll make any adjustments, and we’ll create note cards and rehearse the presentation over the weekend. We will present at the design review on 11/20, in a room to-be-determined, and hopefully feedback from the review will help us finish our requirements document.</w:t>
            </w:r>
            <w:r w:rsidDel="00000000" w:rsidR="00000000" w:rsidRPr="00000000">
              <w:rPr>
                <w:rtl w:val="0"/>
              </w:rPr>
            </w:r>
          </w:p>
        </w:tc>
      </w:tr>
    </w:tbl>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4"/>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75"/>
        <w:gridCol w:w="1980"/>
        <w:gridCol w:w="2280"/>
        <w:gridCol w:w="2310"/>
        <w:tblGridChange w:id="0">
          <w:tblGrid>
            <w:gridCol w:w="2175"/>
            <w:gridCol w:w="1980"/>
            <w:gridCol w:w="2280"/>
            <w:gridCol w:w="2310"/>
          </w:tblGrid>
        </w:tblGridChange>
      </w:tblGrid>
      <w:tr>
        <w:tc>
          <w:tcPr/>
          <w:p w:rsidR="00000000" w:rsidDel="00000000" w:rsidP="00000000" w:rsidRDefault="00000000" w:rsidRPr="00000000" w14:paraId="0000003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Peer Eval #3</w:t>
            </w:r>
          </w:p>
        </w:tc>
        <w:tc>
          <w:tcPr/>
          <w:p w:rsidR="00000000" w:rsidDel="00000000" w:rsidP="00000000" w:rsidRDefault="00000000" w:rsidRPr="00000000" w14:paraId="00000035">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2018-11-26</w:t>
            </w:r>
          </w:p>
        </w:tc>
        <w:tc>
          <w:tcPr/>
          <w:p w:rsidR="00000000" w:rsidDel="00000000" w:rsidP="00000000" w:rsidRDefault="00000000" w:rsidRPr="00000000" w14:paraId="00000036">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2018-11-30</w:t>
            </w:r>
            <w:r w:rsidDel="00000000" w:rsidR="00000000" w:rsidRPr="00000000">
              <w:rPr>
                <w:rtl w:val="0"/>
              </w:rPr>
            </w:r>
          </w:p>
        </w:tc>
        <w:tc>
          <w:tcPr/>
          <w:p w:rsidR="00000000" w:rsidDel="00000000" w:rsidP="00000000" w:rsidRDefault="00000000" w:rsidRPr="00000000" w14:paraId="0000003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In progress</w:t>
            </w:r>
          </w:p>
        </w:tc>
      </w:tr>
      <w:tr>
        <w:trPr>
          <w:trHeight w:val="180" w:hRule="atLeast"/>
        </w:trPr>
        <w:tc>
          <w:tcPr>
            <w:gridSpan w:val="4"/>
          </w:tcPr>
          <w:p w:rsidR="00000000" w:rsidDel="00000000" w:rsidP="00000000" w:rsidRDefault="00000000" w:rsidRPr="00000000" w14:paraId="0000003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3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We finished our third set of peer evaluations for the capstone team. </w:t>
            </w:r>
            <w:r w:rsidDel="00000000" w:rsidR="00000000" w:rsidRPr="00000000">
              <w:rPr>
                <w:rtl w:val="0"/>
              </w:rPr>
            </w:r>
          </w:p>
        </w:tc>
      </w:tr>
      <w:tr>
        <w:trPr>
          <w:trHeight w:val="180" w:hRule="atLeast"/>
        </w:trPr>
        <w:tc>
          <w:tcPr>
            <w:gridSpan w:val="4"/>
          </w:tcPr>
          <w:p w:rsidR="00000000" w:rsidDel="00000000" w:rsidP="00000000" w:rsidRDefault="00000000" w:rsidRPr="00000000" w14:paraId="0000004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Completed peer eval sheets from both teammates of the last three sessions of evaluation.</w:t>
            </w:r>
            <w:r w:rsidDel="00000000" w:rsidR="00000000" w:rsidRPr="00000000">
              <w:rPr>
                <w:rtl w:val="0"/>
              </w:rPr>
            </w:r>
          </w:p>
        </w:tc>
      </w:tr>
    </w:tbl>
    <w:p w:rsidR="00000000" w:rsidDel="00000000" w:rsidP="00000000" w:rsidRDefault="00000000" w:rsidRPr="00000000" w14:paraId="00000044">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5">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This week’s Tasks: Work plan for coming week</w:t>
      </w:r>
    </w:p>
    <w:tbl>
      <w:tblPr>
        <w:tblStyle w:val="Table5"/>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5"/>
        <w:gridCol w:w="1477"/>
        <w:gridCol w:w="1191"/>
        <w:gridCol w:w="2872"/>
        <w:tblGridChange w:id="0">
          <w:tblGrid>
            <w:gridCol w:w="3215"/>
            <w:gridCol w:w="1477"/>
            <w:gridCol w:w="1191"/>
            <w:gridCol w:w="2872"/>
          </w:tblGrid>
        </w:tblGridChange>
      </w:tblGrid>
      <w:tr>
        <w:tc>
          <w:tcPr/>
          <w:p w:rsidR="00000000" w:rsidDel="00000000" w:rsidP="00000000" w:rsidRDefault="00000000" w:rsidRPr="00000000" w14:paraId="00000046">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R</w:t>
            </w:r>
            <w:r w:rsidDel="00000000" w:rsidR="00000000" w:rsidRPr="00000000">
              <w:rPr>
                <w:rFonts w:ascii="Times New Roman" w:cs="Times New Roman" w:eastAsia="Times New Roman" w:hAnsi="Times New Roman"/>
                <w:sz w:val="18"/>
                <w:szCs w:val="18"/>
                <w:rtl w:val="0"/>
              </w:rPr>
              <w:t xml:space="preserve">equirements document</w:t>
            </w:r>
          </w:p>
        </w:tc>
        <w:tc>
          <w:tcPr/>
          <w:p w:rsidR="00000000" w:rsidDel="00000000" w:rsidP="00000000" w:rsidRDefault="00000000" w:rsidRPr="00000000" w14:paraId="00000047">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w:t>
            </w:r>
            <w:r w:rsidDel="00000000" w:rsidR="00000000" w:rsidRPr="00000000">
              <w:rPr>
                <w:rFonts w:ascii="Times New Roman" w:cs="Times New Roman" w:eastAsia="Times New Roman" w:hAnsi="Times New Roman"/>
                <w:sz w:val="18"/>
                <w:szCs w:val="18"/>
                <w:rtl w:val="0"/>
              </w:rPr>
              <w:t xml:space="preserve"> 2018-10-29</w:t>
            </w:r>
          </w:p>
        </w:tc>
        <w:tc>
          <w:tcPr/>
          <w:p w:rsidR="00000000" w:rsidDel="00000000" w:rsidP="00000000" w:rsidRDefault="00000000" w:rsidRPr="00000000" w14:paraId="0000004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2018-12-07</w:t>
            </w:r>
            <w:r w:rsidDel="00000000" w:rsidR="00000000" w:rsidRPr="00000000">
              <w:rPr>
                <w:rtl w:val="0"/>
              </w:rPr>
            </w:r>
          </w:p>
        </w:tc>
        <w:tc>
          <w:tcPr/>
          <w:p w:rsidR="00000000" w:rsidDel="00000000" w:rsidP="00000000" w:rsidRDefault="00000000" w:rsidRPr="00000000" w14:paraId="00000049">
            <w:pPr>
              <w:spacing w:line="240" w:lineRule="auto"/>
              <w:rPr>
                <w:rFonts w:ascii="Times New Roman" w:cs="Times New Roman" w:eastAsia="Times New Roman" w:hAnsi="Times New Roman"/>
                <w:sz w:val="18"/>
                <w:szCs w:val="18"/>
              </w:rPr>
            </w:pPr>
            <w:bookmarkStart w:colFirst="0" w:colLast="0" w:name="_30j0zll" w:id="3"/>
            <w:bookmarkEnd w:id="3"/>
            <w:r w:rsidDel="00000000" w:rsidR="00000000" w:rsidRPr="00000000">
              <w:rPr>
                <w:rFonts w:ascii="Times New Roman" w:cs="Times New Roman" w:eastAsia="Times New Roman" w:hAnsi="Times New Roman"/>
                <w:b w:val="1"/>
                <w:sz w:val="18"/>
                <w:szCs w:val="18"/>
                <w:rtl w:val="0"/>
              </w:rPr>
              <w:t xml:space="preserve">Status:</w:t>
            </w:r>
            <w:r w:rsidDel="00000000" w:rsidR="00000000" w:rsidRPr="00000000">
              <w:rPr>
                <w:rFonts w:ascii="Times New Roman" w:cs="Times New Roman" w:eastAsia="Times New Roman" w:hAnsi="Times New Roman"/>
                <w:sz w:val="18"/>
                <w:szCs w:val="18"/>
                <w:rtl w:val="0"/>
              </w:rPr>
              <w:t xml:space="preserve"> in progress (70%)</w:t>
            </w:r>
          </w:p>
        </w:tc>
      </w:tr>
      <w:tr>
        <w:tc>
          <w:tcPr>
            <w:gridSpan w:val="4"/>
          </w:tcPr>
          <w:p w:rsidR="00000000" w:rsidDel="00000000" w:rsidP="00000000" w:rsidRDefault="00000000" w:rsidRPr="00000000" w14:paraId="0000004A">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tentative:  </w:t>
            </w:r>
            <w:r w:rsidDel="00000000" w:rsidR="00000000" w:rsidRPr="00000000">
              <w:rPr>
                <w:rFonts w:ascii="Times New Roman" w:cs="Times New Roman" w:eastAsia="Times New Roman" w:hAnsi="Times New Roman"/>
                <w:sz w:val="18"/>
                <w:szCs w:val="18"/>
                <w:rtl w:val="0"/>
              </w:rPr>
              <w:t xml:space="preserve">Julian Bell (50%), Remy Brandriff (50%)</w:t>
            </w:r>
          </w:p>
        </w:tc>
      </w:tr>
      <w:tr>
        <w:tc>
          <w:tcPr>
            <w:gridSpan w:val="4"/>
          </w:tcPr>
          <w:p w:rsidR="00000000" w:rsidDel="00000000" w:rsidP="00000000" w:rsidRDefault="00000000" w:rsidRPr="00000000" w14:paraId="0000004E">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Now that our requirements document draft is complete, we will meet with our mentor and client to refactor and revise the draft into a completely cohesive final document for next week. We will be spending the entire week working on these final edits as we near the end of the semester.</w:t>
            </w:r>
            <w:r w:rsidDel="00000000" w:rsidR="00000000" w:rsidRPr="00000000">
              <w:rPr>
                <w:rtl w:val="0"/>
              </w:rPr>
            </w:r>
          </w:p>
        </w:tc>
      </w:tr>
      <w:tr>
        <w:tc>
          <w:tcPr>
            <w:gridSpan w:val="4"/>
          </w:tcPr>
          <w:p w:rsidR="00000000" w:rsidDel="00000000" w:rsidP="00000000" w:rsidRDefault="00000000" w:rsidRPr="00000000" w14:paraId="00000052">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  </w:t>
            </w:r>
            <w:r w:rsidDel="00000000" w:rsidR="00000000" w:rsidRPr="00000000">
              <w:rPr>
                <w:rFonts w:ascii="Times New Roman" w:cs="Times New Roman" w:eastAsia="Times New Roman" w:hAnsi="Times New Roman"/>
                <w:sz w:val="18"/>
                <w:szCs w:val="18"/>
                <w:rtl w:val="0"/>
              </w:rPr>
              <w:t xml:space="preserve">By the end, a document for the project specifying the contractual requirements and what is to be expected from the end result of the project as a whole.</w:t>
            </w:r>
          </w:p>
        </w:tc>
      </w:tr>
    </w:tbl>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7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5"/>
        <w:gridCol w:w="1800"/>
        <w:gridCol w:w="2280"/>
        <w:gridCol w:w="2310"/>
        <w:tblGridChange w:id="0">
          <w:tblGrid>
            <w:gridCol w:w="2355"/>
            <w:gridCol w:w="1800"/>
            <w:gridCol w:w="2280"/>
            <w:gridCol w:w="2310"/>
          </w:tblGrid>
        </w:tblGridChange>
      </w:tblGrid>
      <w:tr>
        <w:tc>
          <w:tcPr/>
          <w:p w:rsidR="00000000" w:rsidDel="00000000" w:rsidP="00000000" w:rsidRDefault="00000000" w:rsidRPr="00000000" w14:paraId="00000058">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Title:  </w:t>
            </w:r>
            <w:r w:rsidDel="00000000" w:rsidR="00000000" w:rsidRPr="00000000">
              <w:rPr>
                <w:rFonts w:ascii="Times New Roman" w:cs="Times New Roman" w:eastAsia="Times New Roman" w:hAnsi="Times New Roman"/>
                <w:sz w:val="18"/>
                <w:szCs w:val="18"/>
                <w:rtl w:val="0"/>
              </w:rPr>
              <w:t xml:space="preserve">Tech Prototype Demo</w:t>
            </w:r>
          </w:p>
        </w:tc>
        <w:tc>
          <w:tcPr/>
          <w:p w:rsidR="00000000" w:rsidDel="00000000" w:rsidP="00000000" w:rsidRDefault="00000000" w:rsidRPr="00000000" w14:paraId="00000059">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Task Initiation: </w:t>
            </w:r>
            <w:r w:rsidDel="00000000" w:rsidR="00000000" w:rsidRPr="00000000">
              <w:rPr>
                <w:rFonts w:ascii="Times New Roman" w:cs="Times New Roman" w:eastAsia="Times New Roman" w:hAnsi="Times New Roman"/>
                <w:sz w:val="18"/>
                <w:szCs w:val="18"/>
                <w:rtl w:val="0"/>
              </w:rPr>
              <w:t xml:space="preserve">2018-11-16</w:t>
            </w:r>
          </w:p>
        </w:tc>
        <w:tc>
          <w:tcPr/>
          <w:p w:rsidR="00000000" w:rsidDel="00000000" w:rsidP="00000000" w:rsidRDefault="00000000" w:rsidRPr="00000000" w14:paraId="0000005A">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Orig Due Date: </w:t>
            </w:r>
            <w:r w:rsidDel="00000000" w:rsidR="00000000" w:rsidRPr="00000000">
              <w:rPr>
                <w:rFonts w:ascii="Times New Roman" w:cs="Times New Roman" w:eastAsia="Times New Roman" w:hAnsi="Times New Roman"/>
                <w:sz w:val="18"/>
                <w:szCs w:val="18"/>
                <w:rtl w:val="0"/>
              </w:rPr>
              <w:t xml:space="preserve">2018-12-12</w:t>
            </w:r>
            <w:r w:rsidDel="00000000" w:rsidR="00000000" w:rsidRPr="00000000">
              <w:rPr>
                <w:rtl w:val="0"/>
              </w:rPr>
            </w:r>
          </w:p>
        </w:tc>
        <w:tc>
          <w:tcPr/>
          <w:p w:rsidR="00000000" w:rsidDel="00000000" w:rsidP="00000000" w:rsidRDefault="00000000" w:rsidRPr="00000000" w14:paraId="0000005B">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Status: </w:t>
            </w:r>
            <w:r w:rsidDel="00000000" w:rsidR="00000000" w:rsidRPr="00000000">
              <w:rPr>
                <w:rFonts w:ascii="Times New Roman" w:cs="Times New Roman" w:eastAsia="Times New Roman" w:hAnsi="Times New Roman"/>
                <w:sz w:val="18"/>
                <w:szCs w:val="18"/>
                <w:rtl w:val="0"/>
              </w:rPr>
              <w:t xml:space="preserve">i</w:t>
            </w:r>
            <w:r w:rsidDel="00000000" w:rsidR="00000000" w:rsidRPr="00000000">
              <w:rPr>
                <w:rFonts w:ascii="Times New Roman" w:cs="Times New Roman" w:eastAsia="Times New Roman" w:hAnsi="Times New Roman"/>
                <w:sz w:val="18"/>
                <w:szCs w:val="18"/>
                <w:rtl w:val="0"/>
              </w:rPr>
              <w:t xml:space="preserve">n progress (10%)</w:t>
            </w:r>
          </w:p>
        </w:tc>
      </w:tr>
      <w:tr>
        <w:trPr>
          <w:trHeight w:val="180" w:hRule="atLeast"/>
        </w:trPr>
        <w:tc>
          <w:tcPr>
            <w:gridSpan w:val="4"/>
          </w:tcPr>
          <w:p w:rsidR="00000000" w:rsidDel="00000000" w:rsidP="00000000" w:rsidRDefault="00000000" w:rsidRPr="00000000" w14:paraId="0000005C">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Who (%):  </w:t>
            </w:r>
            <w:r w:rsidDel="00000000" w:rsidR="00000000" w:rsidRPr="00000000">
              <w:rPr>
                <w:rFonts w:ascii="Times New Roman" w:cs="Times New Roman" w:eastAsia="Times New Roman" w:hAnsi="Times New Roman"/>
                <w:sz w:val="18"/>
                <w:szCs w:val="18"/>
                <w:rtl w:val="0"/>
              </w:rPr>
              <w:t xml:space="preserve">Julian Bell (50%), Remy Brandriff (50%)</w:t>
            </w:r>
          </w:p>
        </w:tc>
      </w:tr>
      <w:tr>
        <w:trPr>
          <w:trHeight w:val="180" w:hRule="atLeast"/>
        </w:trPr>
        <w:tc>
          <w:tcPr>
            <w:gridSpan w:val="4"/>
          </w:tcPr>
          <w:p w:rsidR="00000000" w:rsidDel="00000000" w:rsidP="00000000" w:rsidRDefault="00000000" w:rsidRPr="00000000" w14:paraId="00000060">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Description:  </w:t>
            </w:r>
            <w:r w:rsidDel="00000000" w:rsidR="00000000" w:rsidRPr="00000000">
              <w:rPr>
                <w:rFonts w:ascii="Times New Roman" w:cs="Times New Roman" w:eastAsia="Times New Roman" w:hAnsi="Times New Roman"/>
                <w:sz w:val="18"/>
                <w:szCs w:val="18"/>
                <w:rtl w:val="0"/>
              </w:rPr>
              <w:t xml:space="preserve">As part of the last phase of the CS476 plan, we will be working on our tech prototype demo for the end of the semester. Right now, we intend our prototype to just be the request system; we don’t intend to implement the sign in, inventory, or administration portions. But the request system will hopefully be functional, wherein a user can fill out the form and attach their project plan, the data will get sent to our database, and then sent on to a designated recipient; in the final software, that recipient will be the lab management, but for now will just be one of us. While this prototype is not extensive, it is proof of concept, gives us experience in .NET core and the development, and will be proof that we can implement many of the features that will be used throughout the project--the web app itself, web forms, integration and data processes, the SQL database, and sending and receiving data from the web app. All of this will be necessary and valuable experience for when we implement the full software, when we intend to do using the evolutionary prototyping method, where we turn our prototype into the full software.</w:t>
            </w:r>
            <w:r w:rsidDel="00000000" w:rsidR="00000000" w:rsidRPr="00000000">
              <w:rPr>
                <w:rtl w:val="0"/>
              </w:rPr>
            </w:r>
          </w:p>
        </w:tc>
      </w:tr>
      <w:tr>
        <w:trPr>
          <w:trHeight w:val="180" w:hRule="atLeast"/>
        </w:trPr>
        <w:tc>
          <w:tcPr>
            <w:gridSpan w:val="4"/>
          </w:tcPr>
          <w:p w:rsidR="00000000" w:rsidDel="00000000" w:rsidP="00000000" w:rsidRDefault="00000000" w:rsidRPr="00000000" w14:paraId="00000064">
            <w:pPr>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Expected Outcome:</w:t>
            </w:r>
            <w:r w:rsidDel="00000000" w:rsidR="00000000" w:rsidRPr="00000000">
              <w:rPr>
                <w:rFonts w:ascii="Times New Roman" w:cs="Times New Roman" w:eastAsia="Times New Roman" w:hAnsi="Times New Roman"/>
                <w:sz w:val="18"/>
                <w:szCs w:val="18"/>
                <w:rtl w:val="0"/>
              </w:rPr>
              <w:t xml:space="preserve"> A functioning request system and database that we will use as proof of life for the software and the concept, as well as a starting place for continued development into the full software.</w:t>
            </w: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3"/>
        <w:keepLines w:val="0"/>
        <w:spacing w:after="60" w:before="240" w:line="240" w:lineRule="auto"/>
        <w:rPr>
          <w:b w:val="1"/>
          <w:color w:val="000000"/>
          <w:sz w:val="24"/>
          <w:szCs w:val="24"/>
        </w:rPr>
      </w:pPr>
      <w:r w:rsidDel="00000000" w:rsidR="00000000" w:rsidRPr="00000000">
        <w:rPr>
          <w:b w:val="1"/>
          <w:color w:val="000000"/>
          <w:sz w:val="24"/>
          <w:szCs w:val="24"/>
          <w:rtl w:val="0"/>
        </w:rPr>
        <w:t xml:space="preserve">Upcoming Tasks: Planning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