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5F9A" w14:textId="77777777" w:rsidR="003B292A" w:rsidRPr="00E52120" w:rsidRDefault="003B292A" w:rsidP="003B292A">
      <w:pPr>
        <w:jc w:val="center"/>
        <w:rPr>
          <w:b/>
          <w:sz w:val="28"/>
          <w:szCs w:val="28"/>
        </w:rPr>
      </w:pPr>
      <w:bookmarkStart w:id="0" w:name="_Toc401658652"/>
      <w:bookmarkStart w:id="1" w:name="_Toc39649365"/>
      <w:bookmarkStart w:id="2" w:name="_Toc401658639"/>
      <w:bookmarkStart w:id="3" w:name="_Toc39649151"/>
      <w:r>
        <w:t xml:space="preserve"> </w:t>
      </w:r>
      <w:r w:rsidRPr="00E52120">
        <w:rPr>
          <w:b/>
          <w:sz w:val="28"/>
          <w:szCs w:val="28"/>
        </w:rPr>
        <w:t xml:space="preserve">Assignment </w:t>
      </w:r>
      <w:r>
        <w:rPr>
          <w:b/>
          <w:sz w:val="28"/>
          <w:szCs w:val="28"/>
        </w:rPr>
        <w:t>4</w:t>
      </w:r>
      <w:r w:rsidRPr="00E52120">
        <w:rPr>
          <w:b/>
          <w:sz w:val="28"/>
          <w:szCs w:val="28"/>
        </w:rPr>
        <w:t xml:space="preserve"> –</w:t>
      </w:r>
      <w:r>
        <w:rPr>
          <w:b/>
          <w:sz w:val="28"/>
          <w:szCs w:val="28"/>
        </w:rPr>
        <w:t xml:space="preserve"> Continuing PHP</w:t>
      </w:r>
    </w:p>
    <w:p w14:paraId="7C209665" w14:textId="77777777" w:rsidR="003B292A" w:rsidRPr="003B292A" w:rsidRDefault="003B292A" w:rsidP="003B292A">
      <w:pPr>
        <w:ind w:firstLine="0"/>
        <w:rPr>
          <w:sz w:val="24"/>
          <w:szCs w:val="24"/>
        </w:rPr>
      </w:pPr>
    </w:p>
    <w:p w14:paraId="0F9F04C1" w14:textId="77777777" w:rsidR="003B292A" w:rsidRPr="003B292A" w:rsidRDefault="003B292A" w:rsidP="003B292A">
      <w:pPr>
        <w:rPr>
          <w:sz w:val="24"/>
          <w:szCs w:val="24"/>
        </w:rPr>
      </w:pPr>
    </w:p>
    <w:p w14:paraId="62860713" w14:textId="1250F564" w:rsidR="003B292A" w:rsidRDefault="003B292A" w:rsidP="003B292A">
      <w:pPr>
        <w:ind w:firstLine="0"/>
        <w:rPr>
          <w:sz w:val="24"/>
          <w:szCs w:val="24"/>
        </w:rPr>
      </w:pPr>
      <w:r w:rsidRPr="003B292A">
        <w:rPr>
          <w:sz w:val="24"/>
          <w:szCs w:val="24"/>
        </w:rPr>
        <w:t xml:space="preserve">The starting point for the assignment is in your </w:t>
      </w:r>
      <w:r w:rsidR="00A94E78">
        <w:rPr>
          <w:sz w:val="24"/>
          <w:szCs w:val="24"/>
        </w:rPr>
        <w:t>submission for Assignment 3</w:t>
      </w:r>
      <w:r w:rsidRPr="003B292A">
        <w:rPr>
          <w:sz w:val="24"/>
          <w:szCs w:val="24"/>
        </w:rPr>
        <w:t xml:space="preserve">.  </w:t>
      </w:r>
      <w:r w:rsidR="00B25A6B">
        <w:rPr>
          <w:sz w:val="24"/>
          <w:szCs w:val="24"/>
        </w:rPr>
        <w:t>You will use prepared statements to interact with the database</w:t>
      </w:r>
      <w:r w:rsidR="00052382">
        <w:rPr>
          <w:sz w:val="24"/>
          <w:szCs w:val="24"/>
        </w:rPr>
        <w:t>, try/catch blocks to handle any data access errors,</w:t>
      </w:r>
      <w:r w:rsidR="00B25A6B">
        <w:rPr>
          <w:sz w:val="24"/>
          <w:szCs w:val="24"/>
        </w:rPr>
        <w:t xml:space="preserve"> and establish a session once you are logged in.</w:t>
      </w:r>
    </w:p>
    <w:p w14:paraId="58D3BA65" w14:textId="77777777" w:rsidR="00052382" w:rsidRPr="003B292A" w:rsidRDefault="00052382" w:rsidP="003B292A">
      <w:pPr>
        <w:ind w:firstLine="0"/>
        <w:rPr>
          <w:sz w:val="24"/>
          <w:szCs w:val="24"/>
        </w:rPr>
      </w:pPr>
    </w:p>
    <w:p w14:paraId="4ACA4F20" w14:textId="77777777" w:rsidR="003B292A" w:rsidRPr="003B292A" w:rsidRDefault="003B292A" w:rsidP="003B292A">
      <w:pPr>
        <w:ind w:firstLine="0"/>
        <w:rPr>
          <w:sz w:val="24"/>
          <w:szCs w:val="24"/>
        </w:rPr>
      </w:pPr>
    </w:p>
    <w:p w14:paraId="4E4A55B1" w14:textId="3AC1DFFC" w:rsidR="003B292A" w:rsidRDefault="003B292A" w:rsidP="003B292A">
      <w:pPr>
        <w:ind w:firstLine="0"/>
        <w:rPr>
          <w:sz w:val="24"/>
          <w:szCs w:val="24"/>
        </w:rPr>
      </w:pPr>
    </w:p>
    <w:p w14:paraId="3ABA961F" w14:textId="77777777" w:rsidR="00D75387" w:rsidRPr="003B292A" w:rsidRDefault="00D75387" w:rsidP="003B292A">
      <w:pPr>
        <w:ind w:firstLine="0"/>
        <w:rPr>
          <w:sz w:val="24"/>
          <w:szCs w:val="24"/>
        </w:rPr>
      </w:pPr>
    </w:p>
    <w:p w14:paraId="14C643B1" w14:textId="6A8AE09B" w:rsidR="003B292A" w:rsidRPr="003B292A" w:rsidRDefault="003B292A" w:rsidP="003B292A">
      <w:pPr>
        <w:ind w:firstLine="0"/>
        <w:rPr>
          <w:rFonts w:ascii="Arial Black" w:hAnsi="Arial Black"/>
          <w:sz w:val="28"/>
          <w:szCs w:val="28"/>
        </w:rPr>
      </w:pPr>
      <w:r w:rsidRPr="003B292A">
        <w:rPr>
          <w:rFonts w:ascii="Arial Black" w:hAnsi="Arial Black"/>
          <w:sz w:val="28"/>
          <w:szCs w:val="28"/>
        </w:rPr>
        <w:t>Part F:</w:t>
      </w:r>
      <w:r w:rsidRPr="003B292A">
        <w:rPr>
          <w:rFonts w:ascii="Arial Black" w:hAnsi="Arial Black"/>
          <w:sz w:val="28"/>
          <w:szCs w:val="28"/>
        </w:rPr>
        <w:tab/>
        <w:t>Create incident</w:t>
      </w:r>
      <w:bookmarkEnd w:id="0"/>
      <w:r w:rsidR="00D30547">
        <w:rPr>
          <w:rFonts w:ascii="Arial Black" w:hAnsi="Arial Black"/>
          <w:sz w:val="28"/>
          <w:szCs w:val="28"/>
        </w:rPr>
        <w:t xml:space="preserve"> (20 points)</w:t>
      </w:r>
    </w:p>
    <w:p w14:paraId="151F8F5B" w14:textId="77777777" w:rsidR="003B292A" w:rsidRPr="003B292A" w:rsidRDefault="005F650F" w:rsidP="003B292A">
      <w:pPr>
        <w:pStyle w:val="Normalnon-indented"/>
        <w:rPr>
          <w:sz w:val="24"/>
          <w:szCs w:val="24"/>
        </w:rPr>
      </w:pPr>
      <w:r>
        <w:rPr>
          <w:sz w:val="24"/>
          <w:szCs w:val="24"/>
        </w:rPr>
        <w:br/>
      </w:r>
      <w:r w:rsidR="003B292A" w:rsidRPr="003B292A">
        <w:rPr>
          <w:sz w:val="24"/>
          <w:szCs w:val="24"/>
        </w:rPr>
        <w:t>For this part, you’ll create an application that lets an admin user enter new incidents. To do that, you’ll begin by letting the user select a customer.</w:t>
      </w:r>
    </w:p>
    <w:p w14:paraId="76CB566B" w14:textId="77777777" w:rsidR="003B292A" w:rsidRPr="006F2EDC" w:rsidRDefault="003B292A" w:rsidP="003B292A">
      <w:pPr>
        <w:pStyle w:val="Normalnon-indented"/>
      </w:pPr>
    </w:p>
    <w:p w14:paraId="71BF4832" w14:textId="77777777" w:rsidR="003B292A" w:rsidRDefault="003B292A" w:rsidP="003B292A">
      <w:pPr>
        <w:pStyle w:val="Projectheading2"/>
      </w:pPr>
      <w:r>
        <w:t>The Get Customer page</w:t>
      </w:r>
    </w:p>
    <w:p w14:paraId="524193C9" w14:textId="77777777" w:rsidR="003B292A" w:rsidRPr="004E7F53" w:rsidRDefault="003B292A" w:rsidP="003B292A">
      <w:pPr>
        <w:pStyle w:val="Figuregraphic"/>
      </w:pPr>
      <w:r>
        <w:rPr>
          <w:noProof/>
        </w:rPr>
        <w:drawing>
          <wp:inline distT="0" distB="0" distL="0" distR="0" wp14:anchorId="7264DEA3" wp14:editId="22BE03C2">
            <wp:extent cx="5029200" cy="22948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6-5a.png"/>
                    <pic:cNvPicPr/>
                  </pic:nvPicPr>
                  <pic:blipFill>
                    <a:blip r:embed="rId8">
                      <a:extLst>
                        <a:ext uri="{28A0092B-C50C-407E-A947-70E740481C1C}">
                          <a14:useLocalDpi xmlns:a14="http://schemas.microsoft.com/office/drawing/2010/main" val="0"/>
                        </a:ext>
                      </a:extLst>
                    </a:blip>
                    <a:stretch>
                      <a:fillRect/>
                    </a:stretch>
                  </pic:blipFill>
                  <pic:spPr>
                    <a:xfrm>
                      <a:off x="0" y="0"/>
                      <a:ext cx="5029200" cy="2294890"/>
                    </a:xfrm>
                    <a:prstGeom prst="rect">
                      <a:avLst/>
                    </a:prstGeom>
                  </pic:spPr>
                </pic:pic>
              </a:graphicData>
            </a:graphic>
          </wp:inline>
        </w:drawing>
      </w:r>
    </w:p>
    <w:p w14:paraId="38CF55F8" w14:textId="77777777" w:rsidR="003B292A" w:rsidRDefault="003B292A" w:rsidP="003B292A">
      <w:pPr>
        <w:pStyle w:val="Projectheading2"/>
      </w:pPr>
      <w:r>
        <w:t>Operation</w:t>
      </w:r>
    </w:p>
    <w:p w14:paraId="0521DDAB" w14:textId="77777777" w:rsidR="003B292A" w:rsidRDefault="003B292A" w:rsidP="003B292A">
      <w:pPr>
        <w:pStyle w:val="Figurebullet"/>
        <w:rPr>
          <w:sz w:val="24"/>
          <w:szCs w:val="24"/>
        </w:rPr>
      </w:pPr>
      <w:r w:rsidRPr="003B292A">
        <w:rPr>
          <w:sz w:val="24"/>
          <w:szCs w:val="24"/>
        </w:rPr>
        <w:t>To get a customer, the user can enter the customer’s email address. Then, the user can click on the Get Customer button to retrieve the customer’s data and display the Create Incident page.</w:t>
      </w:r>
    </w:p>
    <w:p w14:paraId="75801A7C" w14:textId="4E8502D4" w:rsidR="002528A3" w:rsidRPr="003B292A" w:rsidRDefault="002528A3" w:rsidP="003B292A">
      <w:pPr>
        <w:pStyle w:val="Figurebullet"/>
        <w:rPr>
          <w:sz w:val="24"/>
          <w:szCs w:val="24"/>
        </w:rPr>
      </w:pPr>
      <w:r>
        <w:rPr>
          <w:sz w:val="24"/>
          <w:szCs w:val="24"/>
        </w:rPr>
        <w:t>If the email address is not found in the database, display an error page with the appropriate message.</w:t>
      </w:r>
    </w:p>
    <w:p w14:paraId="7F41A30A" w14:textId="77777777" w:rsidR="003B292A" w:rsidRDefault="003B292A" w:rsidP="003B292A">
      <w:pPr>
        <w:pStyle w:val="Projectheading2"/>
      </w:pPr>
      <w:r>
        <w:br w:type="page"/>
      </w:r>
      <w:r>
        <w:lastRenderedPageBreak/>
        <w:t>The Create Incident page (view 1)</w:t>
      </w:r>
    </w:p>
    <w:p w14:paraId="1418A023" w14:textId="77777777" w:rsidR="003B292A" w:rsidRPr="006F2EDC" w:rsidRDefault="003B292A" w:rsidP="003B292A">
      <w:pPr>
        <w:pStyle w:val="Figuregraphic"/>
      </w:pPr>
      <w:r>
        <w:rPr>
          <w:noProof/>
        </w:rPr>
        <w:drawing>
          <wp:inline distT="0" distB="0" distL="0" distR="0" wp14:anchorId="6EA2FCB8" wp14:editId="7DC6177A">
            <wp:extent cx="5029200" cy="3174365"/>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6-5b.png"/>
                    <pic:cNvPicPr/>
                  </pic:nvPicPr>
                  <pic:blipFill>
                    <a:blip r:embed="rId9">
                      <a:extLst>
                        <a:ext uri="{28A0092B-C50C-407E-A947-70E740481C1C}">
                          <a14:useLocalDpi xmlns:a14="http://schemas.microsoft.com/office/drawing/2010/main" val="0"/>
                        </a:ext>
                      </a:extLst>
                    </a:blip>
                    <a:stretch>
                      <a:fillRect/>
                    </a:stretch>
                  </pic:blipFill>
                  <pic:spPr>
                    <a:xfrm>
                      <a:off x="0" y="0"/>
                      <a:ext cx="5029200" cy="3174365"/>
                    </a:xfrm>
                    <a:prstGeom prst="rect">
                      <a:avLst/>
                    </a:prstGeom>
                  </pic:spPr>
                </pic:pic>
              </a:graphicData>
            </a:graphic>
          </wp:inline>
        </w:drawing>
      </w:r>
    </w:p>
    <w:p w14:paraId="0FC4089A" w14:textId="77777777" w:rsidR="003B292A" w:rsidRDefault="003B292A" w:rsidP="003B292A">
      <w:pPr>
        <w:pStyle w:val="Projectheading2"/>
      </w:pPr>
      <w:r>
        <w:t>Operation</w:t>
      </w:r>
    </w:p>
    <w:p w14:paraId="6E8AC406" w14:textId="77777777" w:rsidR="003B292A" w:rsidRPr="003B292A" w:rsidRDefault="003B292A" w:rsidP="003B292A">
      <w:pPr>
        <w:pStyle w:val="Figurebullet"/>
        <w:rPr>
          <w:sz w:val="24"/>
          <w:szCs w:val="24"/>
        </w:rPr>
      </w:pPr>
      <w:r w:rsidRPr="003B292A">
        <w:rPr>
          <w:sz w:val="24"/>
          <w:szCs w:val="24"/>
        </w:rPr>
        <w:t>To create an incident, the user selects a product from the Product drop-down list, enters a title, enters a description, and clicks on the Create Incident button.</w:t>
      </w:r>
    </w:p>
    <w:p w14:paraId="5C8F1057" w14:textId="77777777" w:rsidR="003B292A" w:rsidRDefault="003B292A" w:rsidP="003B292A">
      <w:pPr>
        <w:pStyle w:val="Projectheading2"/>
      </w:pPr>
      <w:r>
        <w:t>Specifications</w:t>
      </w:r>
    </w:p>
    <w:p w14:paraId="7B2AA18D" w14:textId="7DCF9B86" w:rsidR="00234EDB" w:rsidRDefault="003B292A" w:rsidP="003B292A">
      <w:pPr>
        <w:pStyle w:val="Figurebullet"/>
        <w:rPr>
          <w:sz w:val="24"/>
          <w:szCs w:val="24"/>
        </w:rPr>
      </w:pPr>
      <w:r w:rsidRPr="003B292A">
        <w:rPr>
          <w:sz w:val="24"/>
          <w:szCs w:val="24"/>
        </w:rPr>
        <w:t xml:space="preserve">The Product drop-down list should </w:t>
      </w:r>
      <w:r w:rsidRPr="0087079E">
        <w:rPr>
          <w:sz w:val="24"/>
          <w:szCs w:val="24"/>
          <w:u w:val="single"/>
        </w:rPr>
        <w:t>only include products that the customer has registered</w:t>
      </w:r>
      <w:r w:rsidRPr="003B292A">
        <w:rPr>
          <w:sz w:val="24"/>
          <w:szCs w:val="24"/>
        </w:rPr>
        <w:t xml:space="preserve">. </w:t>
      </w:r>
    </w:p>
    <w:p w14:paraId="208E6DED" w14:textId="236F5493" w:rsidR="00234EDB" w:rsidRDefault="00234EDB" w:rsidP="00234EDB">
      <w:pPr>
        <w:pStyle w:val="Figurebullet"/>
        <w:numPr>
          <w:ilvl w:val="0"/>
          <w:numId w:val="0"/>
        </w:numPr>
        <w:ind w:left="360"/>
        <w:rPr>
          <w:sz w:val="24"/>
          <w:szCs w:val="24"/>
        </w:rPr>
      </w:pPr>
    </w:p>
    <w:p w14:paraId="7772C4AD" w14:textId="568659AA" w:rsidR="003B292A" w:rsidRPr="003B292A" w:rsidRDefault="002F44B5" w:rsidP="003B292A">
      <w:pPr>
        <w:pStyle w:val="Figurebullet"/>
        <w:rPr>
          <w:sz w:val="24"/>
          <w:szCs w:val="24"/>
        </w:rPr>
      </w:pPr>
      <w:r>
        <w:rPr>
          <w:sz w:val="24"/>
          <w:szCs w:val="24"/>
        </w:rPr>
        <w:t xml:space="preserve">Hint: </w:t>
      </w:r>
      <w:r w:rsidR="00A52A43">
        <w:rPr>
          <w:sz w:val="24"/>
          <w:szCs w:val="24"/>
        </w:rPr>
        <w:t>If you need help for</w:t>
      </w:r>
      <w:r w:rsidR="003B292A" w:rsidRPr="003B292A">
        <w:rPr>
          <w:sz w:val="24"/>
          <w:szCs w:val="24"/>
        </w:rPr>
        <w:t xml:space="preserve"> this drop-down list, </w:t>
      </w:r>
      <w:r w:rsidR="003B292A">
        <w:rPr>
          <w:sz w:val="24"/>
          <w:szCs w:val="24"/>
        </w:rPr>
        <w:t>see Appendix A</w:t>
      </w:r>
      <w:r>
        <w:rPr>
          <w:sz w:val="24"/>
          <w:szCs w:val="24"/>
        </w:rPr>
        <w:t xml:space="preserve"> &amp; B from Assignment 3</w:t>
      </w:r>
      <w:r w:rsidR="003B292A" w:rsidRPr="003B292A">
        <w:rPr>
          <w:sz w:val="24"/>
          <w:szCs w:val="24"/>
        </w:rPr>
        <w:t>.</w:t>
      </w:r>
    </w:p>
    <w:p w14:paraId="08F01058" w14:textId="77777777" w:rsidR="003B292A" w:rsidRDefault="003B292A" w:rsidP="003B292A">
      <w:pPr>
        <w:pStyle w:val="Projectheading2"/>
      </w:pPr>
      <w:r>
        <w:t>The Create Incident page (view 2)</w:t>
      </w:r>
    </w:p>
    <w:p w14:paraId="7CAFBE3B" w14:textId="77777777" w:rsidR="003B292A" w:rsidRPr="006F2EDC" w:rsidRDefault="003B292A" w:rsidP="003B292A">
      <w:pPr>
        <w:pStyle w:val="Figuregraphic"/>
      </w:pPr>
      <w:r>
        <w:rPr>
          <w:noProof/>
        </w:rPr>
        <w:drawing>
          <wp:inline distT="0" distB="0" distL="0" distR="0" wp14:anchorId="337F8E3E" wp14:editId="3F80C228">
            <wp:extent cx="5029200" cy="2127885"/>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6-5c.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2127885"/>
                    </a:xfrm>
                    <a:prstGeom prst="rect">
                      <a:avLst/>
                    </a:prstGeom>
                  </pic:spPr>
                </pic:pic>
              </a:graphicData>
            </a:graphic>
          </wp:inline>
        </w:drawing>
      </w:r>
    </w:p>
    <w:p w14:paraId="7D21DB76" w14:textId="77777777" w:rsidR="003B292A" w:rsidRDefault="003B292A" w:rsidP="003B292A">
      <w:pPr>
        <w:pStyle w:val="Projectheading2"/>
      </w:pPr>
      <w:r>
        <w:t>Specifications</w:t>
      </w:r>
    </w:p>
    <w:p w14:paraId="16ED2BCA" w14:textId="2253B62D" w:rsidR="003B292A" w:rsidRPr="005F650F" w:rsidRDefault="003B292A" w:rsidP="003B292A">
      <w:pPr>
        <w:pStyle w:val="Figurebullet"/>
        <w:rPr>
          <w:sz w:val="24"/>
          <w:szCs w:val="24"/>
        </w:rPr>
      </w:pPr>
      <w:r w:rsidRPr="005F650F">
        <w:rPr>
          <w:sz w:val="24"/>
          <w:szCs w:val="24"/>
        </w:rPr>
        <w:t>If successful, the Create Incident page should display a message that indicates that the incident was added to the database.</w:t>
      </w:r>
      <w:r w:rsidR="00C35045">
        <w:rPr>
          <w:sz w:val="24"/>
          <w:szCs w:val="24"/>
        </w:rPr>
        <w:t xml:space="preserve"> </w:t>
      </w:r>
    </w:p>
    <w:p w14:paraId="3281AC76" w14:textId="4B3D3D6E" w:rsidR="00032DF9" w:rsidRDefault="00472B4C" w:rsidP="00032DF9">
      <w:pPr>
        <w:pStyle w:val="Projectheading"/>
      </w:pPr>
      <w:bookmarkStart w:id="4" w:name="_Toc401658656"/>
      <w:bookmarkEnd w:id="1"/>
      <w:bookmarkEnd w:id="2"/>
      <w:bookmarkEnd w:id="3"/>
      <w:r>
        <w:lastRenderedPageBreak/>
        <w:t>Par</w:t>
      </w:r>
      <w:r w:rsidR="00032DF9">
        <w:t xml:space="preserve">t </w:t>
      </w:r>
      <w:r w:rsidR="002A707C">
        <w:t>G</w:t>
      </w:r>
      <w:r w:rsidR="00032DF9">
        <w:t>:</w:t>
      </w:r>
      <w:r w:rsidR="00032DF9">
        <w:tab/>
        <w:t>Use sessions</w:t>
      </w:r>
      <w:bookmarkEnd w:id="4"/>
      <w:r w:rsidR="00D30547">
        <w:t xml:space="preserve"> (20 points)</w:t>
      </w:r>
    </w:p>
    <w:p w14:paraId="33C20203" w14:textId="06D7D2B9" w:rsidR="00032DF9" w:rsidRPr="005F650F" w:rsidRDefault="00032DF9" w:rsidP="00032DF9">
      <w:pPr>
        <w:pStyle w:val="Normalnon-indented"/>
        <w:rPr>
          <w:sz w:val="24"/>
          <w:szCs w:val="24"/>
        </w:rPr>
      </w:pPr>
      <w:r w:rsidRPr="005F650F">
        <w:rPr>
          <w:sz w:val="24"/>
          <w:szCs w:val="24"/>
        </w:rPr>
        <w:t>For the Register Product application, let the customer skip the Customer Login page if he or she has already logged in</w:t>
      </w:r>
      <w:r w:rsidR="00917FDF">
        <w:rPr>
          <w:sz w:val="24"/>
          <w:szCs w:val="24"/>
        </w:rPr>
        <w:t xml:space="preserve"> </w:t>
      </w:r>
      <w:r w:rsidR="00917FDF" w:rsidRPr="007B4716">
        <w:rPr>
          <w:sz w:val="24"/>
          <w:szCs w:val="24"/>
          <w:u w:val="single"/>
        </w:rPr>
        <w:t>by using a session</w:t>
      </w:r>
      <w:r w:rsidRPr="005F650F">
        <w:rPr>
          <w:sz w:val="24"/>
          <w:szCs w:val="24"/>
        </w:rPr>
        <w:t>.</w:t>
      </w:r>
    </w:p>
    <w:p w14:paraId="34D3EA15" w14:textId="77777777" w:rsidR="00032DF9" w:rsidRDefault="00032DF9" w:rsidP="00032DF9">
      <w:pPr>
        <w:pStyle w:val="Projectheading2"/>
      </w:pPr>
      <w:r>
        <w:t>The Register Product page</w:t>
      </w:r>
    </w:p>
    <w:p w14:paraId="40C7FBEC" w14:textId="77777777" w:rsidR="00032DF9" w:rsidRPr="00214919" w:rsidRDefault="00032DF9" w:rsidP="00032DF9">
      <w:pPr>
        <w:pStyle w:val="Figuregraphic"/>
      </w:pPr>
      <w:r>
        <w:rPr>
          <w:noProof/>
        </w:rPr>
        <w:drawing>
          <wp:inline distT="0" distB="0" distL="0" distR="0" wp14:anchorId="72F11C80" wp14:editId="26DF5E00">
            <wp:extent cx="5029200" cy="278320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2-1.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2783205"/>
                    </a:xfrm>
                    <a:prstGeom prst="rect">
                      <a:avLst/>
                    </a:prstGeom>
                  </pic:spPr>
                </pic:pic>
              </a:graphicData>
            </a:graphic>
          </wp:inline>
        </w:drawing>
      </w:r>
    </w:p>
    <w:p w14:paraId="531873D6" w14:textId="77777777" w:rsidR="00032DF9" w:rsidRDefault="00032DF9" w:rsidP="00032DF9">
      <w:pPr>
        <w:pStyle w:val="Projectheading2"/>
      </w:pPr>
      <w:r>
        <w:t>Operation</w:t>
      </w:r>
    </w:p>
    <w:p w14:paraId="6C20B02E" w14:textId="58D9C948" w:rsidR="00032DF9" w:rsidRPr="005F650F" w:rsidRDefault="00032DF9" w:rsidP="00032DF9">
      <w:pPr>
        <w:pStyle w:val="Figurebullet"/>
        <w:rPr>
          <w:sz w:val="24"/>
          <w:szCs w:val="24"/>
        </w:rPr>
      </w:pPr>
      <w:r w:rsidRPr="005F650F">
        <w:rPr>
          <w:sz w:val="24"/>
          <w:szCs w:val="24"/>
        </w:rPr>
        <w:t xml:space="preserve">Same as </w:t>
      </w:r>
      <w:r w:rsidR="00484DED" w:rsidRPr="005F650F">
        <w:rPr>
          <w:sz w:val="24"/>
          <w:szCs w:val="24"/>
        </w:rPr>
        <w:t>P</w:t>
      </w:r>
      <w:r w:rsidR="007B0C7C" w:rsidRPr="005F650F">
        <w:rPr>
          <w:sz w:val="24"/>
          <w:szCs w:val="24"/>
        </w:rPr>
        <w:t>art</w:t>
      </w:r>
      <w:r w:rsidRPr="005F650F">
        <w:rPr>
          <w:sz w:val="24"/>
          <w:szCs w:val="24"/>
        </w:rPr>
        <w:t xml:space="preserve"> </w:t>
      </w:r>
      <w:r w:rsidR="00484DED" w:rsidRPr="005F650F">
        <w:rPr>
          <w:sz w:val="24"/>
          <w:szCs w:val="24"/>
        </w:rPr>
        <w:t>D</w:t>
      </w:r>
      <w:r w:rsidR="005F650F" w:rsidRPr="005F650F">
        <w:rPr>
          <w:sz w:val="24"/>
          <w:szCs w:val="24"/>
        </w:rPr>
        <w:t xml:space="preserve"> (in Assignment 3)</w:t>
      </w:r>
      <w:r w:rsidRPr="005F650F">
        <w:rPr>
          <w:sz w:val="24"/>
          <w:szCs w:val="24"/>
        </w:rPr>
        <w:t>, but a customer who has logged in can skip the Customer Login page.</w:t>
      </w:r>
      <w:r w:rsidR="00917FDF">
        <w:rPr>
          <w:sz w:val="24"/>
          <w:szCs w:val="24"/>
        </w:rPr>
        <w:t xml:space="preserve"> </w:t>
      </w:r>
    </w:p>
    <w:p w14:paraId="3D13D3F1" w14:textId="77777777" w:rsidR="00032DF9" w:rsidRPr="005F650F" w:rsidRDefault="00032DF9" w:rsidP="00032DF9">
      <w:pPr>
        <w:pStyle w:val="Figurebullet"/>
        <w:rPr>
          <w:sz w:val="24"/>
          <w:szCs w:val="24"/>
        </w:rPr>
      </w:pPr>
      <w:r w:rsidRPr="005F650F">
        <w:rPr>
          <w:sz w:val="24"/>
          <w:szCs w:val="24"/>
        </w:rPr>
        <w:t>The customer can view the message on the Register Product page to verify that he or she is logged in.</w:t>
      </w:r>
    </w:p>
    <w:p w14:paraId="3CB68883" w14:textId="215CB53A" w:rsidR="00032DF9" w:rsidRPr="005F650F" w:rsidRDefault="00032DF9" w:rsidP="00032DF9">
      <w:pPr>
        <w:pStyle w:val="Figurebullet"/>
        <w:rPr>
          <w:sz w:val="24"/>
          <w:szCs w:val="24"/>
        </w:rPr>
      </w:pPr>
      <w:r w:rsidRPr="005F650F">
        <w:rPr>
          <w:sz w:val="24"/>
          <w:szCs w:val="24"/>
        </w:rPr>
        <w:t xml:space="preserve">To log out, the customer can click on the Logout button or close the browser. If the user clicks the Logout button, the </w:t>
      </w:r>
      <w:r w:rsidR="00633E83">
        <w:rPr>
          <w:sz w:val="24"/>
          <w:szCs w:val="24"/>
        </w:rPr>
        <w:t xml:space="preserve">session is destroyed and </w:t>
      </w:r>
      <w:r w:rsidRPr="005F650F">
        <w:rPr>
          <w:sz w:val="24"/>
          <w:szCs w:val="24"/>
        </w:rPr>
        <w:t>Customer Login page is displayed.</w:t>
      </w:r>
    </w:p>
    <w:p w14:paraId="419FD9C3" w14:textId="77777777" w:rsidR="00032DF9" w:rsidRDefault="00032DF9" w:rsidP="00032DF9">
      <w:pPr>
        <w:pStyle w:val="Projectheading2"/>
      </w:pPr>
      <w:r>
        <w:t>Specifications</w:t>
      </w:r>
    </w:p>
    <w:p w14:paraId="2C71F551" w14:textId="1929E0C5" w:rsidR="00032DF9" w:rsidRDefault="000C4722" w:rsidP="00032DF9">
      <w:pPr>
        <w:pStyle w:val="Figurebullet"/>
        <w:rPr>
          <w:sz w:val="24"/>
          <w:szCs w:val="24"/>
        </w:rPr>
      </w:pPr>
      <w:r>
        <w:rPr>
          <w:sz w:val="24"/>
          <w:szCs w:val="24"/>
        </w:rPr>
        <w:t>Use $_SESSION to save all data necessary to maintain the user session.</w:t>
      </w:r>
    </w:p>
    <w:p w14:paraId="76A0AF11" w14:textId="1E747C7E" w:rsidR="00053307" w:rsidRPr="005F650F" w:rsidRDefault="00053307" w:rsidP="00032DF9">
      <w:pPr>
        <w:pStyle w:val="Figurebullet"/>
        <w:rPr>
          <w:sz w:val="24"/>
          <w:szCs w:val="24"/>
        </w:rPr>
      </w:pPr>
      <w:r>
        <w:rPr>
          <w:sz w:val="24"/>
          <w:szCs w:val="24"/>
        </w:rPr>
        <w:t>Test this functionality using Chrome. You may have to close and reopen the browser between test attempts.</w:t>
      </w:r>
    </w:p>
    <w:p w14:paraId="2ADCF859" w14:textId="2F7863AD" w:rsidR="00032DF9" w:rsidRDefault="00032DF9" w:rsidP="000C4722">
      <w:pPr>
        <w:pStyle w:val="Figurebullet"/>
        <w:numPr>
          <w:ilvl w:val="0"/>
          <w:numId w:val="0"/>
        </w:numPr>
        <w:rPr>
          <w:sz w:val="24"/>
          <w:szCs w:val="24"/>
        </w:rPr>
      </w:pPr>
    </w:p>
    <w:p w14:paraId="7A303297" w14:textId="77777777" w:rsidR="005F650F" w:rsidRDefault="005F650F">
      <w:pPr>
        <w:ind w:firstLine="0"/>
        <w:rPr>
          <w:spacing w:val="-2"/>
          <w:sz w:val="24"/>
          <w:szCs w:val="24"/>
        </w:rPr>
      </w:pPr>
      <w:r>
        <w:rPr>
          <w:sz w:val="24"/>
          <w:szCs w:val="24"/>
        </w:rPr>
        <w:br w:type="page"/>
      </w:r>
    </w:p>
    <w:p w14:paraId="3EFEF98A" w14:textId="7776BCB1" w:rsidR="00032DF9" w:rsidRDefault="00032DF9" w:rsidP="00032DF9">
      <w:pPr>
        <w:pStyle w:val="Projectheading"/>
      </w:pPr>
      <w:bookmarkStart w:id="5" w:name="_Toc401658658"/>
      <w:r>
        <w:lastRenderedPageBreak/>
        <w:t>P</w:t>
      </w:r>
      <w:r w:rsidR="007B0C7C">
        <w:t>ar</w:t>
      </w:r>
      <w:r>
        <w:t xml:space="preserve">t </w:t>
      </w:r>
      <w:r w:rsidR="002A707C">
        <w:t>H</w:t>
      </w:r>
      <w:r>
        <w:t>:</w:t>
      </w:r>
      <w:r>
        <w:tab/>
        <w:t>Improve validation</w:t>
      </w:r>
      <w:bookmarkEnd w:id="5"/>
      <w:r w:rsidR="00D30547">
        <w:t xml:space="preserve"> (10 points)</w:t>
      </w:r>
    </w:p>
    <w:p w14:paraId="56B7FA6C" w14:textId="6AFCBFC5" w:rsidR="00032DF9" w:rsidRDefault="00032DF9" w:rsidP="00032DF9">
      <w:pPr>
        <w:pStyle w:val="Normalnon-indented"/>
        <w:rPr>
          <w:sz w:val="24"/>
          <w:szCs w:val="24"/>
        </w:rPr>
      </w:pPr>
      <w:r w:rsidRPr="002F44B5">
        <w:rPr>
          <w:sz w:val="24"/>
          <w:szCs w:val="24"/>
        </w:rPr>
        <w:t xml:space="preserve">For the Manage Customers application, improve the data validation so it uses the techniques described in </w:t>
      </w:r>
      <w:r w:rsidR="007B0C7C" w:rsidRPr="002F44B5">
        <w:rPr>
          <w:sz w:val="24"/>
          <w:szCs w:val="24"/>
        </w:rPr>
        <w:t>class</w:t>
      </w:r>
      <w:r w:rsidRPr="002F44B5">
        <w:rPr>
          <w:sz w:val="24"/>
          <w:szCs w:val="24"/>
        </w:rPr>
        <w:t>.</w:t>
      </w:r>
      <w:r w:rsidR="00235590">
        <w:rPr>
          <w:sz w:val="24"/>
          <w:szCs w:val="24"/>
        </w:rPr>
        <w:t xml:space="preserve"> Review the validation attributes of </w:t>
      </w:r>
      <w:r w:rsidR="0016578E">
        <w:rPr>
          <w:sz w:val="24"/>
          <w:szCs w:val="24"/>
        </w:rPr>
        <w:t xml:space="preserve">HTML5 </w:t>
      </w:r>
      <w:r w:rsidR="00235590">
        <w:rPr>
          <w:sz w:val="24"/>
          <w:szCs w:val="24"/>
        </w:rPr>
        <w:t>&lt;form&gt; fields to do this part.</w:t>
      </w:r>
    </w:p>
    <w:p w14:paraId="684B9C34" w14:textId="77777777" w:rsidR="00235590" w:rsidRPr="002F44B5" w:rsidRDefault="00235590" w:rsidP="00032DF9">
      <w:pPr>
        <w:pStyle w:val="Normalnon-indented"/>
        <w:rPr>
          <w:sz w:val="24"/>
          <w:szCs w:val="24"/>
        </w:rPr>
      </w:pPr>
    </w:p>
    <w:p w14:paraId="6B0EF286" w14:textId="77777777" w:rsidR="00032DF9" w:rsidRDefault="00032DF9" w:rsidP="00032DF9">
      <w:pPr>
        <w:pStyle w:val="Projectheading2"/>
      </w:pPr>
      <w:r>
        <w:t>The View/Update Customer page</w:t>
      </w:r>
    </w:p>
    <w:p w14:paraId="377AF119" w14:textId="77777777" w:rsidR="00032DF9" w:rsidRPr="00214919" w:rsidRDefault="00032DF9" w:rsidP="00032DF9">
      <w:pPr>
        <w:pStyle w:val="Figuregraphic"/>
      </w:pPr>
      <w:r>
        <w:rPr>
          <w:noProof/>
        </w:rPr>
        <w:drawing>
          <wp:inline distT="0" distB="0" distL="0" distR="0" wp14:anchorId="4926D3EE" wp14:editId="719D1C16">
            <wp:extent cx="5029200" cy="4171315"/>
            <wp:effectExtent l="0" t="0" r="0"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5-1.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4171315"/>
                    </a:xfrm>
                    <a:prstGeom prst="rect">
                      <a:avLst/>
                    </a:prstGeom>
                  </pic:spPr>
                </pic:pic>
              </a:graphicData>
            </a:graphic>
          </wp:inline>
        </w:drawing>
      </w:r>
    </w:p>
    <w:p w14:paraId="02800DA6" w14:textId="77777777" w:rsidR="00032DF9" w:rsidRDefault="00032DF9" w:rsidP="00032DF9">
      <w:pPr>
        <w:pStyle w:val="Projectheading2"/>
      </w:pPr>
      <w:r>
        <w:t>Operation</w:t>
      </w:r>
    </w:p>
    <w:p w14:paraId="05984A50" w14:textId="77777777" w:rsidR="00032DF9" w:rsidRPr="002F44B5" w:rsidRDefault="00032DF9" w:rsidP="00032DF9">
      <w:pPr>
        <w:pStyle w:val="Figurebullet"/>
        <w:rPr>
          <w:sz w:val="24"/>
          <w:szCs w:val="24"/>
        </w:rPr>
      </w:pPr>
      <w:r w:rsidRPr="002F44B5">
        <w:rPr>
          <w:sz w:val="24"/>
          <w:szCs w:val="24"/>
        </w:rPr>
        <w:t xml:space="preserve">Same as </w:t>
      </w:r>
      <w:r w:rsidR="007B0C7C" w:rsidRPr="002F44B5">
        <w:rPr>
          <w:sz w:val="24"/>
          <w:szCs w:val="24"/>
        </w:rPr>
        <w:t>Par</w:t>
      </w:r>
      <w:r w:rsidR="00484DED" w:rsidRPr="002F44B5">
        <w:rPr>
          <w:sz w:val="24"/>
          <w:szCs w:val="24"/>
        </w:rPr>
        <w:t xml:space="preserve">t C in Assignment </w:t>
      </w:r>
      <w:r w:rsidR="002F44B5" w:rsidRPr="002F44B5">
        <w:rPr>
          <w:sz w:val="24"/>
          <w:szCs w:val="24"/>
        </w:rPr>
        <w:t>3</w:t>
      </w:r>
      <w:r w:rsidRPr="002F44B5">
        <w:rPr>
          <w:sz w:val="24"/>
          <w:szCs w:val="24"/>
        </w:rPr>
        <w:t>, but with data validation for all fields on the View/Update Customer page.</w:t>
      </w:r>
    </w:p>
    <w:p w14:paraId="3E678A99" w14:textId="77777777" w:rsidR="00032DF9" w:rsidRDefault="00032DF9" w:rsidP="00032DF9">
      <w:pPr>
        <w:pStyle w:val="Projectheading2"/>
      </w:pPr>
      <w:r>
        <w:t>Specifications</w:t>
      </w:r>
    </w:p>
    <w:p w14:paraId="253CEE82" w14:textId="39B9AD3E" w:rsidR="00032DF9" w:rsidRPr="002F44B5" w:rsidRDefault="00032DF9" w:rsidP="00032DF9">
      <w:pPr>
        <w:pStyle w:val="Figurebullet"/>
        <w:rPr>
          <w:sz w:val="24"/>
          <w:szCs w:val="24"/>
        </w:rPr>
      </w:pPr>
      <w:r w:rsidRPr="002F44B5">
        <w:rPr>
          <w:sz w:val="24"/>
          <w:szCs w:val="24"/>
        </w:rPr>
        <w:t>The first name, l</w:t>
      </w:r>
      <w:r w:rsidR="002A0613">
        <w:rPr>
          <w:sz w:val="24"/>
          <w:szCs w:val="24"/>
        </w:rPr>
        <w:t xml:space="preserve">ast name, address, city, </w:t>
      </w:r>
      <w:r w:rsidRPr="002F44B5">
        <w:rPr>
          <w:sz w:val="24"/>
          <w:szCs w:val="24"/>
        </w:rPr>
        <w:t>and email are required and must have at least 1 and less than 51 characters.</w:t>
      </w:r>
      <w:r w:rsidR="002A0613">
        <w:rPr>
          <w:sz w:val="24"/>
          <w:szCs w:val="24"/>
        </w:rPr>
        <w:t xml:space="preserve"> The state field is required and must be 2 characters.</w:t>
      </w:r>
    </w:p>
    <w:p w14:paraId="2D96C11A" w14:textId="029DD502" w:rsidR="00032DF9" w:rsidRPr="002F44B5" w:rsidRDefault="00032DF9" w:rsidP="00032DF9">
      <w:pPr>
        <w:pStyle w:val="Figurebullet"/>
        <w:rPr>
          <w:sz w:val="24"/>
          <w:szCs w:val="24"/>
        </w:rPr>
      </w:pPr>
      <w:r w:rsidRPr="002F44B5">
        <w:rPr>
          <w:sz w:val="24"/>
          <w:szCs w:val="24"/>
        </w:rPr>
        <w:t xml:space="preserve">The postal code is required and must </w:t>
      </w:r>
      <w:r w:rsidR="002A0613">
        <w:rPr>
          <w:sz w:val="24"/>
          <w:szCs w:val="24"/>
        </w:rPr>
        <w:t>have at least 1 and less than 15</w:t>
      </w:r>
      <w:r w:rsidRPr="002F44B5">
        <w:rPr>
          <w:sz w:val="24"/>
          <w:szCs w:val="24"/>
        </w:rPr>
        <w:t xml:space="preserve"> characters.</w:t>
      </w:r>
    </w:p>
    <w:p w14:paraId="0B7ACE0D" w14:textId="77777777" w:rsidR="00032DF9" w:rsidRPr="002F44B5" w:rsidRDefault="00032DF9" w:rsidP="00032DF9">
      <w:pPr>
        <w:pStyle w:val="Figurebullet"/>
        <w:rPr>
          <w:sz w:val="24"/>
          <w:szCs w:val="24"/>
        </w:rPr>
      </w:pPr>
      <w:r w:rsidRPr="002F44B5">
        <w:rPr>
          <w:sz w:val="24"/>
          <w:szCs w:val="24"/>
        </w:rPr>
        <w:t>You don’t need to validate the country field since the drop-down list requires the user to select a valid country.</w:t>
      </w:r>
    </w:p>
    <w:p w14:paraId="013F86C4" w14:textId="77777777" w:rsidR="00032DF9" w:rsidRPr="002F44B5" w:rsidRDefault="00032DF9" w:rsidP="00032DF9">
      <w:pPr>
        <w:pStyle w:val="Figurebullet"/>
        <w:rPr>
          <w:sz w:val="24"/>
          <w:szCs w:val="24"/>
        </w:rPr>
      </w:pPr>
      <w:r w:rsidRPr="002F44B5">
        <w:rPr>
          <w:sz w:val="24"/>
          <w:szCs w:val="24"/>
        </w:rPr>
        <w:t>The phone number must be in the (999) 999-9999 format.</w:t>
      </w:r>
    </w:p>
    <w:p w14:paraId="7D21CFF6" w14:textId="77777777" w:rsidR="00032DF9" w:rsidRPr="002F44B5" w:rsidRDefault="00032DF9" w:rsidP="00032DF9">
      <w:pPr>
        <w:pStyle w:val="Figurebullet"/>
        <w:rPr>
          <w:sz w:val="24"/>
          <w:szCs w:val="24"/>
        </w:rPr>
      </w:pPr>
      <w:r w:rsidRPr="002F44B5">
        <w:rPr>
          <w:sz w:val="24"/>
          <w:szCs w:val="24"/>
        </w:rPr>
        <w:t>The email address must be a valid email address.</w:t>
      </w:r>
    </w:p>
    <w:p w14:paraId="15340A81" w14:textId="5F9BBA79" w:rsidR="00032DF9" w:rsidRDefault="00032DF9" w:rsidP="00032DF9">
      <w:pPr>
        <w:pStyle w:val="Figurebullet"/>
        <w:rPr>
          <w:sz w:val="24"/>
          <w:szCs w:val="24"/>
        </w:rPr>
      </w:pPr>
      <w:r w:rsidRPr="002F44B5">
        <w:rPr>
          <w:sz w:val="24"/>
          <w:szCs w:val="24"/>
        </w:rPr>
        <w:t>The password must be at least 6 and less than 21 characters.</w:t>
      </w:r>
    </w:p>
    <w:p w14:paraId="744DA71E" w14:textId="398EB88E" w:rsidR="00375793" w:rsidRPr="002F44B5" w:rsidRDefault="00375793" w:rsidP="00032DF9">
      <w:pPr>
        <w:pStyle w:val="Figurebullet"/>
        <w:rPr>
          <w:sz w:val="24"/>
          <w:szCs w:val="24"/>
        </w:rPr>
      </w:pPr>
      <w:r>
        <w:rPr>
          <w:sz w:val="24"/>
          <w:szCs w:val="24"/>
        </w:rPr>
        <w:t>All required fields must have the red text “</w:t>
      </w:r>
      <w:r w:rsidRPr="00375793">
        <w:rPr>
          <w:color w:val="FF0000"/>
          <w:sz w:val="24"/>
          <w:szCs w:val="24"/>
        </w:rPr>
        <w:t>Required</w:t>
      </w:r>
      <w:r>
        <w:rPr>
          <w:sz w:val="24"/>
          <w:szCs w:val="24"/>
        </w:rPr>
        <w:t>” next to the text field</w:t>
      </w:r>
    </w:p>
    <w:p w14:paraId="0883B8BB" w14:textId="06F1C633" w:rsidR="00032DF9" w:rsidRDefault="007B0C7C" w:rsidP="00032DF9">
      <w:pPr>
        <w:pStyle w:val="Projectheading"/>
      </w:pPr>
      <w:bookmarkStart w:id="6" w:name="_Toc401658659"/>
      <w:r>
        <w:lastRenderedPageBreak/>
        <w:t>Par</w:t>
      </w:r>
      <w:r w:rsidR="00032DF9">
        <w:t xml:space="preserve">t </w:t>
      </w:r>
      <w:r w:rsidR="002A707C">
        <w:t>I</w:t>
      </w:r>
      <w:r w:rsidR="00032DF9">
        <w:t>:</w:t>
      </w:r>
      <w:r w:rsidR="00032DF9">
        <w:tab/>
        <w:t>Handle data access errors</w:t>
      </w:r>
      <w:bookmarkEnd w:id="6"/>
      <w:r w:rsidR="001420E1">
        <w:t xml:space="preserve"> (3</w:t>
      </w:r>
      <w:r w:rsidR="00D30547">
        <w:t>0 points)</w:t>
      </w:r>
    </w:p>
    <w:p w14:paraId="55BF2D6C" w14:textId="60C1CEFF" w:rsidR="00BE75D1" w:rsidRDefault="002F44B5" w:rsidP="00032DF9">
      <w:pPr>
        <w:pStyle w:val="Normalnon-indented"/>
        <w:rPr>
          <w:sz w:val="24"/>
          <w:szCs w:val="24"/>
        </w:rPr>
      </w:pPr>
      <w:r>
        <w:rPr>
          <w:sz w:val="24"/>
          <w:szCs w:val="24"/>
        </w:rPr>
        <w:br/>
      </w:r>
      <w:r w:rsidR="00032DF9" w:rsidRPr="002F44B5">
        <w:rPr>
          <w:sz w:val="24"/>
          <w:szCs w:val="24"/>
        </w:rPr>
        <w:t xml:space="preserve">For all </w:t>
      </w:r>
      <w:r w:rsidR="00AA0E00">
        <w:rPr>
          <w:sz w:val="24"/>
          <w:szCs w:val="24"/>
        </w:rPr>
        <w:t>PHP scripts in the application</w:t>
      </w:r>
      <w:r w:rsidR="00032DF9" w:rsidRPr="002F44B5">
        <w:rPr>
          <w:sz w:val="24"/>
          <w:szCs w:val="24"/>
        </w:rPr>
        <w:t xml:space="preserve">, use try/catch statements to handle data access errors. </w:t>
      </w:r>
    </w:p>
    <w:p w14:paraId="40528472" w14:textId="14F352E1" w:rsidR="00032DF9" w:rsidRPr="002F44B5" w:rsidRDefault="002F44B5" w:rsidP="00032DF9">
      <w:pPr>
        <w:pStyle w:val="Normalnon-indented"/>
        <w:rPr>
          <w:sz w:val="24"/>
          <w:szCs w:val="24"/>
        </w:rPr>
      </w:pPr>
      <w:r>
        <w:rPr>
          <w:sz w:val="24"/>
          <w:szCs w:val="24"/>
        </w:rPr>
        <w:br/>
      </w:r>
    </w:p>
    <w:p w14:paraId="38AFF131" w14:textId="77777777" w:rsidR="00032DF9" w:rsidRDefault="00032DF9" w:rsidP="00032DF9">
      <w:pPr>
        <w:pStyle w:val="Projectheading2"/>
      </w:pPr>
      <w:r>
        <w:t>The Database Error page</w:t>
      </w:r>
    </w:p>
    <w:p w14:paraId="50C4AE3B" w14:textId="77777777" w:rsidR="00032DF9" w:rsidRDefault="00032DF9" w:rsidP="00032DF9">
      <w:pPr>
        <w:pStyle w:val="Figuregraphic"/>
      </w:pPr>
      <w:r>
        <w:rPr>
          <w:noProof/>
        </w:rPr>
        <w:drawing>
          <wp:inline distT="0" distB="0" distL="0" distR="0" wp14:anchorId="334B74E6" wp14:editId="70D06D99">
            <wp:extent cx="50292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9-1.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2496820"/>
                    </a:xfrm>
                    <a:prstGeom prst="rect">
                      <a:avLst/>
                    </a:prstGeom>
                  </pic:spPr>
                </pic:pic>
              </a:graphicData>
            </a:graphic>
          </wp:inline>
        </w:drawing>
      </w:r>
    </w:p>
    <w:p w14:paraId="245CE793" w14:textId="77777777" w:rsidR="00032DF9" w:rsidRDefault="00032DF9" w:rsidP="00032DF9">
      <w:pPr>
        <w:pStyle w:val="Projectheading2"/>
      </w:pPr>
      <w:r>
        <w:t>Operation</w:t>
      </w:r>
    </w:p>
    <w:p w14:paraId="1B2CB996" w14:textId="77777777" w:rsidR="00032DF9" w:rsidRPr="002F44B5" w:rsidRDefault="00032DF9" w:rsidP="00032DF9">
      <w:pPr>
        <w:pStyle w:val="Figurebullet"/>
        <w:rPr>
          <w:sz w:val="24"/>
          <w:szCs w:val="24"/>
        </w:rPr>
      </w:pPr>
      <w:r w:rsidRPr="002F44B5">
        <w:rPr>
          <w:sz w:val="24"/>
          <w:szCs w:val="24"/>
        </w:rPr>
        <w:t>From the user’s point of view, all applications should work the same as they did previously. However, if any application encounters a database error, the user should see a Database Error page like the one above.</w:t>
      </w:r>
    </w:p>
    <w:p w14:paraId="1DD87866" w14:textId="5D85C606" w:rsidR="00032DF9" w:rsidRDefault="00032DF9" w:rsidP="00032DF9">
      <w:pPr>
        <w:pStyle w:val="Figurebullet"/>
        <w:rPr>
          <w:sz w:val="24"/>
          <w:szCs w:val="24"/>
        </w:rPr>
      </w:pPr>
      <w:r w:rsidRPr="002F44B5">
        <w:rPr>
          <w:sz w:val="24"/>
          <w:szCs w:val="24"/>
        </w:rPr>
        <w:t>To simulate a database error, you can modify one of the SQL statements in the model so that it causes an error. For example, on the page above, the SQL statement is trying to access the “product” table instead of the “products” table.</w:t>
      </w:r>
    </w:p>
    <w:p w14:paraId="700AB1EA" w14:textId="77777777" w:rsidR="0093293C" w:rsidRPr="002F44B5" w:rsidRDefault="0093293C" w:rsidP="0093293C">
      <w:pPr>
        <w:pStyle w:val="Figurebullet"/>
        <w:numPr>
          <w:ilvl w:val="0"/>
          <w:numId w:val="0"/>
        </w:numPr>
        <w:ind w:left="360"/>
        <w:rPr>
          <w:sz w:val="24"/>
          <w:szCs w:val="24"/>
        </w:rPr>
      </w:pPr>
    </w:p>
    <w:p w14:paraId="148FB0C8" w14:textId="77777777" w:rsidR="00032DF9" w:rsidRDefault="00032DF9" w:rsidP="00032DF9">
      <w:pPr>
        <w:pStyle w:val="Projectheading2"/>
      </w:pPr>
      <w:r>
        <w:t>Specifications</w:t>
      </w:r>
    </w:p>
    <w:p w14:paraId="677DA652" w14:textId="77777777" w:rsidR="00032DF9" w:rsidRPr="002F44B5" w:rsidRDefault="00032DF9" w:rsidP="00032DF9">
      <w:pPr>
        <w:pStyle w:val="Figurebullet"/>
        <w:rPr>
          <w:sz w:val="24"/>
          <w:szCs w:val="24"/>
        </w:rPr>
      </w:pPr>
      <w:r w:rsidRPr="002F44B5">
        <w:rPr>
          <w:sz w:val="24"/>
          <w:szCs w:val="24"/>
        </w:rPr>
        <w:t>Modify all data access functions so they use a try/catch statement to handle any data access errors that may occur. To do that, they can display a Database Error page like the one shown above.</w:t>
      </w:r>
    </w:p>
    <w:p w14:paraId="5A62846F" w14:textId="01367C32" w:rsidR="00032DF9" w:rsidRDefault="00932C1E" w:rsidP="00032DF9">
      <w:pPr>
        <w:pStyle w:val="Figurebullet"/>
        <w:rPr>
          <w:sz w:val="24"/>
          <w:szCs w:val="24"/>
        </w:rPr>
      </w:pPr>
      <w:r>
        <w:rPr>
          <w:sz w:val="24"/>
          <w:szCs w:val="24"/>
        </w:rPr>
        <w:t xml:space="preserve">Make sure all </w:t>
      </w:r>
      <w:r w:rsidR="003046E3">
        <w:rPr>
          <w:sz w:val="24"/>
          <w:szCs w:val="24"/>
        </w:rPr>
        <w:t xml:space="preserve">SELECT, </w:t>
      </w:r>
      <w:r>
        <w:rPr>
          <w:sz w:val="24"/>
          <w:szCs w:val="24"/>
        </w:rPr>
        <w:t xml:space="preserve">INSERT, UPDATE and DELETE </w:t>
      </w:r>
      <w:r w:rsidR="008D23EA">
        <w:rPr>
          <w:sz w:val="24"/>
          <w:szCs w:val="24"/>
        </w:rPr>
        <w:t xml:space="preserve">that work with data supplied through a form </w:t>
      </w:r>
      <w:r>
        <w:rPr>
          <w:sz w:val="24"/>
          <w:szCs w:val="24"/>
        </w:rPr>
        <w:t>use</w:t>
      </w:r>
      <w:r w:rsidR="00032DF9" w:rsidRPr="002F44B5">
        <w:rPr>
          <w:sz w:val="24"/>
          <w:szCs w:val="24"/>
        </w:rPr>
        <w:t xml:space="preserve"> prepared statements.</w:t>
      </w:r>
    </w:p>
    <w:p w14:paraId="07E41FFE" w14:textId="77777777" w:rsidR="006421F1" w:rsidRPr="002F44B5" w:rsidRDefault="006421F1" w:rsidP="006421F1">
      <w:pPr>
        <w:pStyle w:val="Figurebullet"/>
        <w:numPr>
          <w:ilvl w:val="0"/>
          <w:numId w:val="0"/>
        </w:numPr>
        <w:ind w:left="360"/>
        <w:rPr>
          <w:sz w:val="24"/>
          <w:szCs w:val="24"/>
        </w:rPr>
      </w:pPr>
    </w:p>
    <w:p w14:paraId="107F7EB4" w14:textId="06A05EF5" w:rsidR="00032DF9" w:rsidRDefault="006421F1" w:rsidP="00032DF9">
      <w:pPr>
        <w:pStyle w:val="Figurebullet"/>
        <w:rPr>
          <w:sz w:val="24"/>
          <w:szCs w:val="24"/>
        </w:rPr>
      </w:pPr>
      <w:r>
        <w:rPr>
          <w:sz w:val="24"/>
          <w:szCs w:val="24"/>
        </w:rPr>
        <w:t>Data from a form is to be checked for HTML injection before entered into the datab</w:t>
      </w:r>
      <w:r w:rsidR="00422F8C">
        <w:rPr>
          <w:sz w:val="24"/>
          <w:szCs w:val="24"/>
        </w:rPr>
        <w:t>ase</w:t>
      </w:r>
      <w:r>
        <w:rPr>
          <w:sz w:val="24"/>
          <w:szCs w:val="24"/>
        </w:rPr>
        <w:t>.</w:t>
      </w:r>
    </w:p>
    <w:p w14:paraId="7EAE9968" w14:textId="77777777" w:rsidR="008A5554" w:rsidRDefault="008A5554" w:rsidP="008A5554">
      <w:pPr>
        <w:pStyle w:val="ListParagraph"/>
        <w:rPr>
          <w:sz w:val="24"/>
          <w:szCs w:val="24"/>
        </w:rPr>
      </w:pPr>
    </w:p>
    <w:p w14:paraId="45057D8E" w14:textId="401639BE" w:rsidR="008A5554" w:rsidRDefault="00D33F34" w:rsidP="00032DF9">
      <w:pPr>
        <w:pStyle w:val="Figurebullet"/>
        <w:rPr>
          <w:sz w:val="24"/>
          <w:szCs w:val="24"/>
        </w:rPr>
      </w:pPr>
      <w:r>
        <w:rPr>
          <w:sz w:val="24"/>
          <w:szCs w:val="24"/>
        </w:rPr>
        <w:t>Be</w:t>
      </w:r>
      <w:r w:rsidR="008A5554">
        <w:rPr>
          <w:sz w:val="24"/>
          <w:szCs w:val="24"/>
        </w:rPr>
        <w:t xml:space="preserve"> sure that all displayed forms fit on the white (or a color or image of your choice) background so adjust </w:t>
      </w:r>
      <w:r w:rsidR="001A61DC">
        <w:rPr>
          <w:sz w:val="24"/>
          <w:szCs w:val="24"/>
        </w:rPr>
        <w:t>style</w:t>
      </w:r>
      <w:r w:rsidR="008A5554">
        <w:rPr>
          <w:sz w:val="24"/>
          <w:szCs w:val="24"/>
        </w:rPr>
        <w:t>s of web page objects accordingly.</w:t>
      </w:r>
    </w:p>
    <w:p w14:paraId="062C73D8" w14:textId="77777777" w:rsidR="002F44B5" w:rsidRPr="002F44B5" w:rsidRDefault="002F44B5" w:rsidP="002F44B5">
      <w:pPr>
        <w:ind w:firstLine="0"/>
        <w:rPr>
          <w:spacing w:val="-2"/>
          <w:sz w:val="24"/>
          <w:szCs w:val="24"/>
        </w:rPr>
      </w:pPr>
    </w:p>
    <w:sectPr w:rsidR="002F44B5" w:rsidRPr="002F44B5" w:rsidSect="0080716E">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38D57" w14:textId="77777777" w:rsidR="006447E2" w:rsidRDefault="006447E2" w:rsidP="00C45F73">
      <w:pPr>
        <w:pStyle w:val="Tabletext"/>
      </w:pPr>
      <w:r>
        <w:separator/>
      </w:r>
    </w:p>
  </w:endnote>
  <w:endnote w:type="continuationSeparator" w:id="0">
    <w:p w14:paraId="50DDF61E" w14:textId="77777777" w:rsidR="006447E2" w:rsidRDefault="006447E2" w:rsidP="00C45F73">
      <w:pPr>
        <w:pStyle w:val="Table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DAF60" w14:textId="77777777" w:rsidR="009554FA" w:rsidRDefault="00955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8D25" w14:textId="77777777" w:rsidR="009554FA" w:rsidRDefault="009554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BF85" w14:textId="77777777" w:rsidR="009554FA" w:rsidRDefault="00955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807BF" w14:textId="77777777" w:rsidR="006447E2" w:rsidRDefault="006447E2" w:rsidP="00C45F73">
      <w:pPr>
        <w:pStyle w:val="Tabletext"/>
      </w:pPr>
      <w:r>
        <w:separator/>
      </w:r>
    </w:p>
  </w:footnote>
  <w:footnote w:type="continuationSeparator" w:id="0">
    <w:p w14:paraId="075D5A4B" w14:textId="77777777" w:rsidR="006447E2" w:rsidRDefault="006447E2" w:rsidP="00C45F73">
      <w:pPr>
        <w:pStyle w:val="Table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A2578" w14:textId="77777777" w:rsidR="009554FA" w:rsidRDefault="00955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D514A" w14:textId="255C2BC5" w:rsidR="00913A8C" w:rsidRDefault="00913A8C" w:rsidP="00913A8C">
    <w:pPr>
      <w:pStyle w:val="Header"/>
      <w:tabs>
        <w:tab w:val="clear" w:pos="8640"/>
        <w:tab w:val="left" w:pos="0"/>
        <w:tab w:val="left" w:pos="2160"/>
        <w:tab w:val="right" w:pos="9270"/>
      </w:tabs>
      <w:ind w:left="-360" w:firstLine="0"/>
    </w:pPr>
    <w:r w:rsidRPr="00460B52">
      <w:rPr>
        <w:rStyle w:val="PageNumber"/>
        <w:rFonts w:ascii="Arial" w:hAnsi="Arial" w:cs="Arial"/>
        <w:b/>
        <w:bCs/>
        <w:sz w:val="24"/>
        <w:szCs w:val="24"/>
      </w:rPr>
      <w:fldChar w:fldCharType="begin"/>
    </w:r>
    <w:r w:rsidRPr="00460B52">
      <w:rPr>
        <w:rStyle w:val="PageNumber"/>
        <w:rFonts w:ascii="Arial" w:hAnsi="Arial" w:cs="Arial"/>
        <w:b/>
        <w:bCs/>
        <w:sz w:val="24"/>
        <w:szCs w:val="24"/>
      </w:rPr>
      <w:instrText xml:space="preserve"> PAGE </w:instrText>
    </w:r>
    <w:r w:rsidRPr="00460B52">
      <w:rPr>
        <w:rStyle w:val="PageNumber"/>
        <w:rFonts w:ascii="Arial" w:hAnsi="Arial" w:cs="Arial"/>
        <w:b/>
        <w:bCs/>
        <w:sz w:val="24"/>
        <w:szCs w:val="24"/>
      </w:rPr>
      <w:fldChar w:fldCharType="separate"/>
    </w:r>
    <w:r w:rsidR="002A0613">
      <w:rPr>
        <w:rStyle w:val="PageNumber"/>
        <w:rFonts w:ascii="Arial" w:hAnsi="Arial" w:cs="Arial"/>
        <w:b/>
        <w:bCs/>
        <w:noProof/>
        <w:sz w:val="24"/>
        <w:szCs w:val="24"/>
      </w:rPr>
      <w:t>5</w:t>
    </w:r>
    <w:r w:rsidRPr="00460B52">
      <w:rPr>
        <w:rStyle w:val="PageNumber"/>
        <w:rFonts w:ascii="Arial" w:hAnsi="Arial" w:cs="Arial"/>
        <w:b/>
        <w:bCs/>
        <w:sz w:val="24"/>
        <w:szCs w:val="24"/>
      </w:rPr>
      <w:fldChar w:fldCharType="end"/>
    </w:r>
    <w:r>
      <w:rPr>
        <w:rStyle w:val="PageNumber"/>
      </w:rPr>
      <w:t xml:space="preserve">    </w:t>
    </w:r>
    <w:r w:rsidR="003B292A">
      <w:rPr>
        <w:sz w:val="18"/>
        <w:szCs w:val="18"/>
      </w:rPr>
      <w:t>CS380</w:t>
    </w:r>
    <w:r>
      <w:rPr>
        <w:sz w:val="18"/>
        <w:szCs w:val="18"/>
      </w:rPr>
      <w:t xml:space="preserve"> Assignment </w:t>
    </w:r>
    <w:r w:rsidR="003B292A">
      <w:rPr>
        <w:sz w:val="18"/>
        <w:szCs w:val="18"/>
      </w:rPr>
      <w:t>4</w:t>
    </w:r>
    <w:r>
      <w:rPr>
        <w:sz w:val="18"/>
        <w:szCs w:val="18"/>
      </w:rPr>
      <w:tab/>
    </w:r>
    <w:r>
      <w:rPr>
        <w:sz w:val="18"/>
        <w:szCs w:val="18"/>
      </w:rPr>
      <w:tab/>
    </w:r>
    <w:r>
      <w:rPr>
        <w:sz w:val="18"/>
        <w:szCs w:val="18"/>
      </w:rPr>
      <w:tab/>
    </w:r>
    <w:r w:rsidR="00D632D3">
      <w:rPr>
        <w:sz w:val="18"/>
        <w:szCs w:val="18"/>
      </w:rPr>
      <w:t>Fall</w:t>
    </w:r>
    <w:r>
      <w:rPr>
        <w:sz w:val="18"/>
        <w:szCs w:val="18"/>
      </w:rPr>
      <w:t xml:space="preserve"> 20</w:t>
    </w:r>
    <w:r w:rsidR="00E41D0E">
      <w:rPr>
        <w:sz w:val="18"/>
        <w:szCs w:val="18"/>
      </w:rPr>
      <w:t>2</w:t>
    </w:r>
    <w:r w:rsidR="009554FA">
      <w:rPr>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BF877" w14:textId="77777777" w:rsidR="009554FA" w:rsidRDefault="00955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7C6E9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842F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BA58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0CCC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34B2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523F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EEF9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4068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56D0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E291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040C8"/>
    <w:multiLevelType w:val="singleLevel"/>
    <w:tmpl w:val="65560416"/>
    <w:lvl w:ilvl="0">
      <w:start w:val="1"/>
      <w:numFmt w:val="bullet"/>
      <w:pStyle w:val="Footer"/>
      <w:lvlText w:val=""/>
      <w:lvlJc w:val="left"/>
      <w:pPr>
        <w:tabs>
          <w:tab w:val="num" w:pos="360"/>
        </w:tabs>
        <w:ind w:left="360" w:hanging="360"/>
      </w:pPr>
      <w:rPr>
        <w:rFonts w:ascii="Symbol" w:hAnsi="Symbol" w:hint="default"/>
        <w:b w:val="0"/>
        <w:i w:val="0"/>
        <w:sz w:val="18"/>
      </w:rPr>
    </w:lvl>
  </w:abstractNum>
  <w:abstractNum w:abstractNumId="11" w15:restartNumberingAfterBreak="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12" w15:restartNumberingAfterBreak="0">
    <w:nsid w:val="1BBD6068"/>
    <w:multiLevelType w:val="hybridMultilevel"/>
    <w:tmpl w:val="8E12D7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425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41A2039"/>
    <w:multiLevelType w:val="singleLevel"/>
    <w:tmpl w:val="9A18232A"/>
    <w:lvl w:ilvl="0">
      <w:start w:val="1"/>
      <w:numFmt w:val="decimal"/>
      <w:pStyle w:val="Exerciselist"/>
      <w:lvlText w:val="%1."/>
      <w:lvlJc w:val="left"/>
      <w:pPr>
        <w:tabs>
          <w:tab w:val="num" w:pos="360"/>
        </w:tabs>
        <w:ind w:left="360" w:hanging="360"/>
      </w:pPr>
    </w:lvl>
  </w:abstractNum>
  <w:abstractNum w:abstractNumId="15"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16" w15:restartNumberingAfterBreak="0">
    <w:nsid w:val="6C524904"/>
    <w:multiLevelType w:val="singleLevel"/>
    <w:tmpl w:val="D2EAEEA0"/>
    <w:lvl w:ilvl="0">
      <w:start w:val="1"/>
      <w:numFmt w:val="bullet"/>
      <w:pStyle w:val="Bulleteditem"/>
      <w:lvlText w:val=""/>
      <w:lvlJc w:val="left"/>
      <w:pPr>
        <w:tabs>
          <w:tab w:val="num" w:pos="360"/>
        </w:tabs>
        <w:ind w:left="360" w:hanging="360"/>
      </w:pPr>
      <w:rPr>
        <w:rFonts w:ascii="Symbol" w:hAnsi="Symbol" w:hint="default"/>
      </w:rPr>
    </w:lvl>
  </w:abstractNum>
  <w:abstractNum w:abstractNumId="17"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16cid:durableId="403143473">
    <w:abstractNumId w:val="13"/>
  </w:num>
  <w:num w:numId="2" w16cid:durableId="530072853">
    <w:abstractNumId w:val="17"/>
  </w:num>
  <w:num w:numId="3" w16cid:durableId="694698847">
    <w:abstractNumId w:val="10"/>
  </w:num>
  <w:num w:numId="4" w16cid:durableId="1546598610">
    <w:abstractNumId w:val="15"/>
  </w:num>
  <w:num w:numId="5" w16cid:durableId="2035881242">
    <w:abstractNumId w:val="11"/>
  </w:num>
  <w:num w:numId="6" w16cid:durableId="2146776481">
    <w:abstractNumId w:val="16"/>
  </w:num>
  <w:num w:numId="7" w16cid:durableId="1530338418">
    <w:abstractNumId w:val="14"/>
    <w:lvlOverride w:ilvl="0">
      <w:startOverride w:val="1"/>
    </w:lvlOverride>
  </w:num>
  <w:num w:numId="8" w16cid:durableId="889611494">
    <w:abstractNumId w:val="9"/>
  </w:num>
  <w:num w:numId="9" w16cid:durableId="66735380">
    <w:abstractNumId w:val="7"/>
  </w:num>
  <w:num w:numId="10" w16cid:durableId="680203929">
    <w:abstractNumId w:val="6"/>
  </w:num>
  <w:num w:numId="11" w16cid:durableId="727723644">
    <w:abstractNumId w:val="5"/>
  </w:num>
  <w:num w:numId="12" w16cid:durableId="1604143628">
    <w:abstractNumId w:val="4"/>
  </w:num>
  <w:num w:numId="13" w16cid:durableId="2127188961">
    <w:abstractNumId w:val="8"/>
  </w:num>
  <w:num w:numId="14" w16cid:durableId="583614874">
    <w:abstractNumId w:val="3"/>
  </w:num>
  <w:num w:numId="15" w16cid:durableId="951743420">
    <w:abstractNumId w:val="2"/>
  </w:num>
  <w:num w:numId="16" w16cid:durableId="1379932107">
    <w:abstractNumId w:val="1"/>
  </w:num>
  <w:num w:numId="17" w16cid:durableId="886330377">
    <w:abstractNumId w:val="0"/>
  </w:num>
  <w:num w:numId="18" w16cid:durableId="558826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71D"/>
    <w:rsid w:val="000010D5"/>
    <w:rsid w:val="00011B80"/>
    <w:rsid w:val="00013013"/>
    <w:rsid w:val="0001524B"/>
    <w:rsid w:val="0002473D"/>
    <w:rsid w:val="00032DF9"/>
    <w:rsid w:val="000353B6"/>
    <w:rsid w:val="00041ECA"/>
    <w:rsid w:val="0004335E"/>
    <w:rsid w:val="00043771"/>
    <w:rsid w:val="00045732"/>
    <w:rsid w:val="0005077C"/>
    <w:rsid w:val="00052382"/>
    <w:rsid w:val="0005312D"/>
    <w:rsid w:val="00053307"/>
    <w:rsid w:val="0005515F"/>
    <w:rsid w:val="0006304D"/>
    <w:rsid w:val="000634DB"/>
    <w:rsid w:val="0006408B"/>
    <w:rsid w:val="000722C5"/>
    <w:rsid w:val="00074949"/>
    <w:rsid w:val="00075563"/>
    <w:rsid w:val="00076D97"/>
    <w:rsid w:val="00082811"/>
    <w:rsid w:val="00083AE1"/>
    <w:rsid w:val="000848F8"/>
    <w:rsid w:val="0008520F"/>
    <w:rsid w:val="0009176B"/>
    <w:rsid w:val="000965D9"/>
    <w:rsid w:val="00096CF3"/>
    <w:rsid w:val="000A02C7"/>
    <w:rsid w:val="000A0E43"/>
    <w:rsid w:val="000A45AB"/>
    <w:rsid w:val="000A577F"/>
    <w:rsid w:val="000A6B7F"/>
    <w:rsid w:val="000B6A02"/>
    <w:rsid w:val="000C40CC"/>
    <w:rsid w:val="000C4722"/>
    <w:rsid w:val="000C78B8"/>
    <w:rsid w:val="000D1854"/>
    <w:rsid w:val="000D7319"/>
    <w:rsid w:val="000E2C1A"/>
    <w:rsid w:val="000E6201"/>
    <w:rsid w:val="000F52A5"/>
    <w:rsid w:val="00101B93"/>
    <w:rsid w:val="00102B82"/>
    <w:rsid w:val="001154C5"/>
    <w:rsid w:val="0012683A"/>
    <w:rsid w:val="001306FE"/>
    <w:rsid w:val="00133A98"/>
    <w:rsid w:val="00141596"/>
    <w:rsid w:val="001420E1"/>
    <w:rsid w:val="0014291A"/>
    <w:rsid w:val="00144E50"/>
    <w:rsid w:val="001469D2"/>
    <w:rsid w:val="00151342"/>
    <w:rsid w:val="00160633"/>
    <w:rsid w:val="0016146A"/>
    <w:rsid w:val="00162152"/>
    <w:rsid w:val="0016578E"/>
    <w:rsid w:val="0016669A"/>
    <w:rsid w:val="001669FD"/>
    <w:rsid w:val="001670B2"/>
    <w:rsid w:val="0016742F"/>
    <w:rsid w:val="001878A5"/>
    <w:rsid w:val="00196893"/>
    <w:rsid w:val="001A5B67"/>
    <w:rsid w:val="001A61DC"/>
    <w:rsid w:val="001B487F"/>
    <w:rsid w:val="001B4913"/>
    <w:rsid w:val="001B7AAB"/>
    <w:rsid w:val="001C0D7A"/>
    <w:rsid w:val="001C137D"/>
    <w:rsid w:val="001C4A8D"/>
    <w:rsid w:val="001D2948"/>
    <w:rsid w:val="001D6DBF"/>
    <w:rsid w:val="001E1A22"/>
    <w:rsid w:val="001E25CB"/>
    <w:rsid w:val="001E546D"/>
    <w:rsid w:val="001F3255"/>
    <w:rsid w:val="001F6624"/>
    <w:rsid w:val="0020116B"/>
    <w:rsid w:val="00210DA2"/>
    <w:rsid w:val="00220EFA"/>
    <w:rsid w:val="0022762B"/>
    <w:rsid w:val="00227DCE"/>
    <w:rsid w:val="00234EDB"/>
    <w:rsid w:val="00235590"/>
    <w:rsid w:val="002528A3"/>
    <w:rsid w:val="00267672"/>
    <w:rsid w:val="002678AA"/>
    <w:rsid w:val="00270CE9"/>
    <w:rsid w:val="00276331"/>
    <w:rsid w:val="002844F9"/>
    <w:rsid w:val="00287142"/>
    <w:rsid w:val="0028734F"/>
    <w:rsid w:val="00296E10"/>
    <w:rsid w:val="002A0613"/>
    <w:rsid w:val="002A66D8"/>
    <w:rsid w:val="002A707C"/>
    <w:rsid w:val="002A732E"/>
    <w:rsid w:val="002B0108"/>
    <w:rsid w:val="002B0FF2"/>
    <w:rsid w:val="002B1874"/>
    <w:rsid w:val="002B5021"/>
    <w:rsid w:val="002B5FF6"/>
    <w:rsid w:val="002C038B"/>
    <w:rsid w:val="002C246C"/>
    <w:rsid w:val="002C4B06"/>
    <w:rsid w:val="002C6A3D"/>
    <w:rsid w:val="002D2A72"/>
    <w:rsid w:val="002D35A2"/>
    <w:rsid w:val="002D41C0"/>
    <w:rsid w:val="002D5C0B"/>
    <w:rsid w:val="002E3D4A"/>
    <w:rsid w:val="002E4FAA"/>
    <w:rsid w:val="002F3CA6"/>
    <w:rsid w:val="002F44B5"/>
    <w:rsid w:val="003046E3"/>
    <w:rsid w:val="00305B47"/>
    <w:rsid w:val="003110C1"/>
    <w:rsid w:val="00316914"/>
    <w:rsid w:val="00316FA1"/>
    <w:rsid w:val="00324952"/>
    <w:rsid w:val="00324BD9"/>
    <w:rsid w:val="00330494"/>
    <w:rsid w:val="00332860"/>
    <w:rsid w:val="00335EEC"/>
    <w:rsid w:val="00336B58"/>
    <w:rsid w:val="00337C3D"/>
    <w:rsid w:val="003407F1"/>
    <w:rsid w:val="00345E72"/>
    <w:rsid w:val="00356963"/>
    <w:rsid w:val="00360175"/>
    <w:rsid w:val="00361780"/>
    <w:rsid w:val="00361F2E"/>
    <w:rsid w:val="0036422B"/>
    <w:rsid w:val="003705EA"/>
    <w:rsid w:val="003727F4"/>
    <w:rsid w:val="00375793"/>
    <w:rsid w:val="00375C8A"/>
    <w:rsid w:val="003938BB"/>
    <w:rsid w:val="003953BB"/>
    <w:rsid w:val="003973BE"/>
    <w:rsid w:val="00397F65"/>
    <w:rsid w:val="003A1EAA"/>
    <w:rsid w:val="003A32EE"/>
    <w:rsid w:val="003A33E5"/>
    <w:rsid w:val="003A4EAF"/>
    <w:rsid w:val="003A6CDD"/>
    <w:rsid w:val="003B0355"/>
    <w:rsid w:val="003B292A"/>
    <w:rsid w:val="003C5DC1"/>
    <w:rsid w:val="003E43C5"/>
    <w:rsid w:val="003E511B"/>
    <w:rsid w:val="003E7FC7"/>
    <w:rsid w:val="003F3553"/>
    <w:rsid w:val="003F7BFC"/>
    <w:rsid w:val="00400D74"/>
    <w:rsid w:val="00403420"/>
    <w:rsid w:val="004039E4"/>
    <w:rsid w:val="00404541"/>
    <w:rsid w:val="0040500D"/>
    <w:rsid w:val="004125E7"/>
    <w:rsid w:val="00422F8C"/>
    <w:rsid w:val="004237FD"/>
    <w:rsid w:val="004267E4"/>
    <w:rsid w:val="00430FE0"/>
    <w:rsid w:val="00431FFE"/>
    <w:rsid w:val="004363BA"/>
    <w:rsid w:val="00450D77"/>
    <w:rsid w:val="00453020"/>
    <w:rsid w:val="004611E5"/>
    <w:rsid w:val="004632EE"/>
    <w:rsid w:val="004638C8"/>
    <w:rsid w:val="004658B1"/>
    <w:rsid w:val="00471911"/>
    <w:rsid w:val="00472B4C"/>
    <w:rsid w:val="00482126"/>
    <w:rsid w:val="00484DED"/>
    <w:rsid w:val="00486287"/>
    <w:rsid w:val="004927EE"/>
    <w:rsid w:val="004A0481"/>
    <w:rsid w:val="004A4725"/>
    <w:rsid w:val="004A5A32"/>
    <w:rsid w:val="004A5C1E"/>
    <w:rsid w:val="004A5FE2"/>
    <w:rsid w:val="004B3028"/>
    <w:rsid w:val="004B3D55"/>
    <w:rsid w:val="004B4CEF"/>
    <w:rsid w:val="004C1ED3"/>
    <w:rsid w:val="004C3CD7"/>
    <w:rsid w:val="004D23D3"/>
    <w:rsid w:val="004D3779"/>
    <w:rsid w:val="004D5493"/>
    <w:rsid w:val="004E109B"/>
    <w:rsid w:val="004E17F3"/>
    <w:rsid w:val="004E3632"/>
    <w:rsid w:val="004E5902"/>
    <w:rsid w:val="004E5CBC"/>
    <w:rsid w:val="004E73C8"/>
    <w:rsid w:val="004E7BAB"/>
    <w:rsid w:val="004F6C3F"/>
    <w:rsid w:val="00502E7E"/>
    <w:rsid w:val="00511DEE"/>
    <w:rsid w:val="00515D2A"/>
    <w:rsid w:val="00516353"/>
    <w:rsid w:val="00521723"/>
    <w:rsid w:val="00522E33"/>
    <w:rsid w:val="0052357F"/>
    <w:rsid w:val="00523ACF"/>
    <w:rsid w:val="00523BFA"/>
    <w:rsid w:val="00526F97"/>
    <w:rsid w:val="0052751D"/>
    <w:rsid w:val="00527B16"/>
    <w:rsid w:val="00541C09"/>
    <w:rsid w:val="005465D7"/>
    <w:rsid w:val="00554087"/>
    <w:rsid w:val="00555A5E"/>
    <w:rsid w:val="0056233A"/>
    <w:rsid w:val="00562CC3"/>
    <w:rsid w:val="00563BFC"/>
    <w:rsid w:val="005644CC"/>
    <w:rsid w:val="00575DE6"/>
    <w:rsid w:val="0058095B"/>
    <w:rsid w:val="005847E6"/>
    <w:rsid w:val="0058642D"/>
    <w:rsid w:val="00591B84"/>
    <w:rsid w:val="00592E17"/>
    <w:rsid w:val="0059489E"/>
    <w:rsid w:val="005A44C8"/>
    <w:rsid w:val="005A5CBA"/>
    <w:rsid w:val="005A6137"/>
    <w:rsid w:val="005B044A"/>
    <w:rsid w:val="005C1415"/>
    <w:rsid w:val="005C44F9"/>
    <w:rsid w:val="005C7492"/>
    <w:rsid w:val="005D1D4C"/>
    <w:rsid w:val="005E222A"/>
    <w:rsid w:val="005E41C4"/>
    <w:rsid w:val="005F362E"/>
    <w:rsid w:val="005F55E7"/>
    <w:rsid w:val="005F5DDC"/>
    <w:rsid w:val="005F650F"/>
    <w:rsid w:val="005F7831"/>
    <w:rsid w:val="006024B6"/>
    <w:rsid w:val="006128C0"/>
    <w:rsid w:val="00622AF7"/>
    <w:rsid w:val="00631DAE"/>
    <w:rsid w:val="00633155"/>
    <w:rsid w:val="0063364A"/>
    <w:rsid w:val="00633E83"/>
    <w:rsid w:val="006340BD"/>
    <w:rsid w:val="006421F1"/>
    <w:rsid w:val="006447E2"/>
    <w:rsid w:val="00646D7F"/>
    <w:rsid w:val="00647755"/>
    <w:rsid w:val="00651A5E"/>
    <w:rsid w:val="00665BFB"/>
    <w:rsid w:val="00671DAE"/>
    <w:rsid w:val="00677BAA"/>
    <w:rsid w:val="00683BA0"/>
    <w:rsid w:val="00686628"/>
    <w:rsid w:val="00687BE5"/>
    <w:rsid w:val="00690F7F"/>
    <w:rsid w:val="00692189"/>
    <w:rsid w:val="00692A88"/>
    <w:rsid w:val="006A325A"/>
    <w:rsid w:val="006B288F"/>
    <w:rsid w:val="006B34E3"/>
    <w:rsid w:val="006B485D"/>
    <w:rsid w:val="006B6107"/>
    <w:rsid w:val="006B6F4A"/>
    <w:rsid w:val="006B7448"/>
    <w:rsid w:val="006C0C4B"/>
    <w:rsid w:val="006C2AC0"/>
    <w:rsid w:val="006C6154"/>
    <w:rsid w:val="006D464B"/>
    <w:rsid w:val="006E0887"/>
    <w:rsid w:val="006E41DE"/>
    <w:rsid w:val="006E7A09"/>
    <w:rsid w:val="006F3866"/>
    <w:rsid w:val="00703BE0"/>
    <w:rsid w:val="0070684F"/>
    <w:rsid w:val="00706F3A"/>
    <w:rsid w:val="00712708"/>
    <w:rsid w:val="0072369F"/>
    <w:rsid w:val="0072376C"/>
    <w:rsid w:val="00740924"/>
    <w:rsid w:val="00743183"/>
    <w:rsid w:val="0074404F"/>
    <w:rsid w:val="00745322"/>
    <w:rsid w:val="00745DC8"/>
    <w:rsid w:val="00750A5B"/>
    <w:rsid w:val="0075219E"/>
    <w:rsid w:val="00760FF1"/>
    <w:rsid w:val="00761421"/>
    <w:rsid w:val="00762C11"/>
    <w:rsid w:val="00764306"/>
    <w:rsid w:val="00766A9B"/>
    <w:rsid w:val="00773A1F"/>
    <w:rsid w:val="00777715"/>
    <w:rsid w:val="007854D4"/>
    <w:rsid w:val="00791CCB"/>
    <w:rsid w:val="007928C6"/>
    <w:rsid w:val="007A6111"/>
    <w:rsid w:val="007A6F1D"/>
    <w:rsid w:val="007B0156"/>
    <w:rsid w:val="007B0C7C"/>
    <w:rsid w:val="007B19D1"/>
    <w:rsid w:val="007B1C0F"/>
    <w:rsid w:val="007B4716"/>
    <w:rsid w:val="007B56BA"/>
    <w:rsid w:val="007B6C83"/>
    <w:rsid w:val="007B6D67"/>
    <w:rsid w:val="007C06D5"/>
    <w:rsid w:val="007C152A"/>
    <w:rsid w:val="007C34E6"/>
    <w:rsid w:val="007C7157"/>
    <w:rsid w:val="007D18D4"/>
    <w:rsid w:val="007D1C0E"/>
    <w:rsid w:val="007D361F"/>
    <w:rsid w:val="007D6195"/>
    <w:rsid w:val="007D7BCA"/>
    <w:rsid w:val="007E002A"/>
    <w:rsid w:val="007E1144"/>
    <w:rsid w:val="007F2594"/>
    <w:rsid w:val="007F3DDF"/>
    <w:rsid w:val="007F7AEE"/>
    <w:rsid w:val="00803037"/>
    <w:rsid w:val="00805EBD"/>
    <w:rsid w:val="0080716E"/>
    <w:rsid w:val="00811D03"/>
    <w:rsid w:val="00812D3A"/>
    <w:rsid w:val="00813231"/>
    <w:rsid w:val="00813F7F"/>
    <w:rsid w:val="00816E9B"/>
    <w:rsid w:val="008242FF"/>
    <w:rsid w:val="00824F5C"/>
    <w:rsid w:val="00825CD2"/>
    <w:rsid w:val="00830507"/>
    <w:rsid w:val="00833DE8"/>
    <w:rsid w:val="008355A0"/>
    <w:rsid w:val="008366FD"/>
    <w:rsid w:val="0084695A"/>
    <w:rsid w:val="00851027"/>
    <w:rsid w:val="00867E5D"/>
    <w:rsid w:val="0087079E"/>
    <w:rsid w:val="008737A4"/>
    <w:rsid w:val="0088074D"/>
    <w:rsid w:val="00882CA7"/>
    <w:rsid w:val="008918F4"/>
    <w:rsid w:val="0089683F"/>
    <w:rsid w:val="00897086"/>
    <w:rsid w:val="008A1750"/>
    <w:rsid w:val="008A209D"/>
    <w:rsid w:val="008A5554"/>
    <w:rsid w:val="008B75FE"/>
    <w:rsid w:val="008C173C"/>
    <w:rsid w:val="008D04CF"/>
    <w:rsid w:val="008D23EA"/>
    <w:rsid w:val="008E565E"/>
    <w:rsid w:val="008E7A6A"/>
    <w:rsid w:val="008F60A4"/>
    <w:rsid w:val="008F7500"/>
    <w:rsid w:val="009066C8"/>
    <w:rsid w:val="00910C69"/>
    <w:rsid w:val="00913A8C"/>
    <w:rsid w:val="00914DFC"/>
    <w:rsid w:val="009170E3"/>
    <w:rsid w:val="009173F0"/>
    <w:rsid w:val="0091767E"/>
    <w:rsid w:val="00917FDF"/>
    <w:rsid w:val="009214E5"/>
    <w:rsid w:val="00923BAA"/>
    <w:rsid w:val="009247D8"/>
    <w:rsid w:val="00925200"/>
    <w:rsid w:val="009311C6"/>
    <w:rsid w:val="0093293C"/>
    <w:rsid w:val="00932C1E"/>
    <w:rsid w:val="00934AC9"/>
    <w:rsid w:val="00941A88"/>
    <w:rsid w:val="009434E0"/>
    <w:rsid w:val="009446A1"/>
    <w:rsid w:val="00947737"/>
    <w:rsid w:val="0095261E"/>
    <w:rsid w:val="00952EB7"/>
    <w:rsid w:val="009551F5"/>
    <w:rsid w:val="009554FA"/>
    <w:rsid w:val="00964548"/>
    <w:rsid w:val="0096727E"/>
    <w:rsid w:val="00971CA4"/>
    <w:rsid w:val="00972D98"/>
    <w:rsid w:val="009732F0"/>
    <w:rsid w:val="00974C98"/>
    <w:rsid w:val="009936C4"/>
    <w:rsid w:val="0099497B"/>
    <w:rsid w:val="009953A7"/>
    <w:rsid w:val="009A1E1C"/>
    <w:rsid w:val="009A586E"/>
    <w:rsid w:val="009B5B3D"/>
    <w:rsid w:val="009C1476"/>
    <w:rsid w:val="009C45F7"/>
    <w:rsid w:val="009E4C54"/>
    <w:rsid w:val="009E6187"/>
    <w:rsid w:val="009E7103"/>
    <w:rsid w:val="009F3A10"/>
    <w:rsid w:val="009F4091"/>
    <w:rsid w:val="00A03309"/>
    <w:rsid w:val="00A06BDB"/>
    <w:rsid w:val="00A16839"/>
    <w:rsid w:val="00A1691E"/>
    <w:rsid w:val="00A171AE"/>
    <w:rsid w:val="00A171E2"/>
    <w:rsid w:val="00A21667"/>
    <w:rsid w:val="00A21670"/>
    <w:rsid w:val="00A21D45"/>
    <w:rsid w:val="00A279E3"/>
    <w:rsid w:val="00A31F86"/>
    <w:rsid w:val="00A3398F"/>
    <w:rsid w:val="00A35CF4"/>
    <w:rsid w:val="00A40765"/>
    <w:rsid w:val="00A52A43"/>
    <w:rsid w:val="00A60EF4"/>
    <w:rsid w:val="00A6476A"/>
    <w:rsid w:val="00A66AE2"/>
    <w:rsid w:val="00A87705"/>
    <w:rsid w:val="00A94E78"/>
    <w:rsid w:val="00AA0E00"/>
    <w:rsid w:val="00AA2B07"/>
    <w:rsid w:val="00AA5E3C"/>
    <w:rsid w:val="00AB5809"/>
    <w:rsid w:val="00AC2FBF"/>
    <w:rsid w:val="00AC3158"/>
    <w:rsid w:val="00AD7BBE"/>
    <w:rsid w:val="00AE2A36"/>
    <w:rsid w:val="00B01740"/>
    <w:rsid w:val="00B04A22"/>
    <w:rsid w:val="00B05FBF"/>
    <w:rsid w:val="00B10200"/>
    <w:rsid w:val="00B11967"/>
    <w:rsid w:val="00B12D3D"/>
    <w:rsid w:val="00B25A6B"/>
    <w:rsid w:val="00B30DDF"/>
    <w:rsid w:val="00B31065"/>
    <w:rsid w:val="00B324F0"/>
    <w:rsid w:val="00B472DE"/>
    <w:rsid w:val="00B531DE"/>
    <w:rsid w:val="00B612FF"/>
    <w:rsid w:val="00B63D32"/>
    <w:rsid w:val="00B659A8"/>
    <w:rsid w:val="00B80429"/>
    <w:rsid w:val="00B820E3"/>
    <w:rsid w:val="00B8489D"/>
    <w:rsid w:val="00B87B73"/>
    <w:rsid w:val="00B9034C"/>
    <w:rsid w:val="00B93596"/>
    <w:rsid w:val="00B960CC"/>
    <w:rsid w:val="00B96A05"/>
    <w:rsid w:val="00BA264D"/>
    <w:rsid w:val="00BA51DD"/>
    <w:rsid w:val="00BA5331"/>
    <w:rsid w:val="00BA70A0"/>
    <w:rsid w:val="00BB06C9"/>
    <w:rsid w:val="00BB14CD"/>
    <w:rsid w:val="00BB41BE"/>
    <w:rsid w:val="00BB4894"/>
    <w:rsid w:val="00BB6BF9"/>
    <w:rsid w:val="00BC1D29"/>
    <w:rsid w:val="00BC2655"/>
    <w:rsid w:val="00BC4E67"/>
    <w:rsid w:val="00BD2B19"/>
    <w:rsid w:val="00BD59BF"/>
    <w:rsid w:val="00BE2C40"/>
    <w:rsid w:val="00BE3CE9"/>
    <w:rsid w:val="00BE462C"/>
    <w:rsid w:val="00BE75D1"/>
    <w:rsid w:val="00BF7B4C"/>
    <w:rsid w:val="00C076CF"/>
    <w:rsid w:val="00C16301"/>
    <w:rsid w:val="00C166D3"/>
    <w:rsid w:val="00C17FDB"/>
    <w:rsid w:val="00C326BC"/>
    <w:rsid w:val="00C35045"/>
    <w:rsid w:val="00C35920"/>
    <w:rsid w:val="00C44C29"/>
    <w:rsid w:val="00C45F73"/>
    <w:rsid w:val="00C46535"/>
    <w:rsid w:val="00C54950"/>
    <w:rsid w:val="00C55D7A"/>
    <w:rsid w:val="00C56E72"/>
    <w:rsid w:val="00C62385"/>
    <w:rsid w:val="00C63EA5"/>
    <w:rsid w:val="00C67D1B"/>
    <w:rsid w:val="00C74172"/>
    <w:rsid w:val="00C77243"/>
    <w:rsid w:val="00C80F01"/>
    <w:rsid w:val="00C84545"/>
    <w:rsid w:val="00C90C9B"/>
    <w:rsid w:val="00C910DA"/>
    <w:rsid w:val="00C94A07"/>
    <w:rsid w:val="00C94D79"/>
    <w:rsid w:val="00C9635C"/>
    <w:rsid w:val="00CA1B68"/>
    <w:rsid w:val="00CA257F"/>
    <w:rsid w:val="00CB526E"/>
    <w:rsid w:val="00CC3C2F"/>
    <w:rsid w:val="00CC4203"/>
    <w:rsid w:val="00CD3C0F"/>
    <w:rsid w:val="00CE2063"/>
    <w:rsid w:val="00CE4F12"/>
    <w:rsid w:val="00CE4F23"/>
    <w:rsid w:val="00CF0092"/>
    <w:rsid w:val="00CF2B06"/>
    <w:rsid w:val="00CF4DE5"/>
    <w:rsid w:val="00D02090"/>
    <w:rsid w:val="00D05DD4"/>
    <w:rsid w:val="00D07304"/>
    <w:rsid w:val="00D21049"/>
    <w:rsid w:val="00D2379B"/>
    <w:rsid w:val="00D23A29"/>
    <w:rsid w:val="00D24F0D"/>
    <w:rsid w:val="00D30547"/>
    <w:rsid w:val="00D33F34"/>
    <w:rsid w:val="00D360A2"/>
    <w:rsid w:val="00D404B1"/>
    <w:rsid w:val="00D41D07"/>
    <w:rsid w:val="00D46FD9"/>
    <w:rsid w:val="00D47D61"/>
    <w:rsid w:val="00D52A81"/>
    <w:rsid w:val="00D56C71"/>
    <w:rsid w:val="00D632D3"/>
    <w:rsid w:val="00D63AF2"/>
    <w:rsid w:val="00D70ACC"/>
    <w:rsid w:val="00D74A4B"/>
    <w:rsid w:val="00D75387"/>
    <w:rsid w:val="00D81749"/>
    <w:rsid w:val="00D81A9C"/>
    <w:rsid w:val="00D83DA6"/>
    <w:rsid w:val="00DA3B24"/>
    <w:rsid w:val="00DB51F3"/>
    <w:rsid w:val="00DB7E64"/>
    <w:rsid w:val="00DC4EE9"/>
    <w:rsid w:val="00DC695C"/>
    <w:rsid w:val="00DD1911"/>
    <w:rsid w:val="00DE5275"/>
    <w:rsid w:val="00DE5A66"/>
    <w:rsid w:val="00DE6893"/>
    <w:rsid w:val="00DF0172"/>
    <w:rsid w:val="00E037BA"/>
    <w:rsid w:val="00E047B8"/>
    <w:rsid w:val="00E2188C"/>
    <w:rsid w:val="00E236A3"/>
    <w:rsid w:val="00E264DE"/>
    <w:rsid w:val="00E30B82"/>
    <w:rsid w:val="00E344A3"/>
    <w:rsid w:val="00E346C7"/>
    <w:rsid w:val="00E40662"/>
    <w:rsid w:val="00E41D0E"/>
    <w:rsid w:val="00E432E0"/>
    <w:rsid w:val="00E52EA8"/>
    <w:rsid w:val="00E64CAB"/>
    <w:rsid w:val="00E677CE"/>
    <w:rsid w:val="00E72438"/>
    <w:rsid w:val="00E80007"/>
    <w:rsid w:val="00E87E72"/>
    <w:rsid w:val="00E900E7"/>
    <w:rsid w:val="00EB191A"/>
    <w:rsid w:val="00EB2B63"/>
    <w:rsid w:val="00EB6612"/>
    <w:rsid w:val="00EC5FF9"/>
    <w:rsid w:val="00ED201F"/>
    <w:rsid w:val="00ED3174"/>
    <w:rsid w:val="00ED43E5"/>
    <w:rsid w:val="00EE3B8D"/>
    <w:rsid w:val="00EF2A64"/>
    <w:rsid w:val="00F05F64"/>
    <w:rsid w:val="00F07238"/>
    <w:rsid w:val="00F11CCA"/>
    <w:rsid w:val="00F145B5"/>
    <w:rsid w:val="00F1771D"/>
    <w:rsid w:val="00F17F32"/>
    <w:rsid w:val="00F2113A"/>
    <w:rsid w:val="00F251AA"/>
    <w:rsid w:val="00F25895"/>
    <w:rsid w:val="00F41871"/>
    <w:rsid w:val="00F41E55"/>
    <w:rsid w:val="00F439F4"/>
    <w:rsid w:val="00F4572A"/>
    <w:rsid w:val="00F472FF"/>
    <w:rsid w:val="00F5198A"/>
    <w:rsid w:val="00F5768D"/>
    <w:rsid w:val="00F649E5"/>
    <w:rsid w:val="00F71CAE"/>
    <w:rsid w:val="00F7440B"/>
    <w:rsid w:val="00F8561B"/>
    <w:rsid w:val="00F86E97"/>
    <w:rsid w:val="00F9036D"/>
    <w:rsid w:val="00F908D2"/>
    <w:rsid w:val="00F91335"/>
    <w:rsid w:val="00F93CE9"/>
    <w:rsid w:val="00FA1C2F"/>
    <w:rsid w:val="00FA2B72"/>
    <w:rsid w:val="00FB40DD"/>
    <w:rsid w:val="00FB5F7E"/>
    <w:rsid w:val="00FC5435"/>
    <w:rsid w:val="00FC7719"/>
    <w:rsid w:val="00FD6AA7"/>
    <w:rsid w:val="00FE2B33"/>
    <w:rsid w:val="00FE5FCB"/>
    <w:rsid w:val="00FF11E3"/>
    <w:rsid w:val="00FF3D5A"/>
    <w:rsid w:val="00FF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4A10C"/>
  <w15:docId w15:val="{BEF19EEC-9669-41FF-8FC2-7CD8BE50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771D"/>
    <w:pPr>
      <w:ind w:firstLine="360"/>
    </w:pPr>
    <w:rPr>
      <w:sz w:val="22"/>
    </w:rPr>
  </w:style>
  <w:style w:type="paragraph" w:styleId="Heading1">
    <w:name w:val="heading 1"/>
    <w:next w:val="Normal"/>
    <w:qFormat/>
    <w:rsid w:val="00F1771D"/>
    <w:pPr>
      <w:keepNext/>
      <w:pageBreakBefore/>
      <w:pBdr>
        <w:bottom w:val="single" w:sz="4" w:space="1" w:color="auto"/>
      </w:pBdr>
      <w:spacing w:after="240" w:line="400" w:lineRule="exact"/>
      <w:outlineLvl w:val="0"/>
    </w:pPr>
    <w:rPr>
      <w:rFonts w:ascii="Arial Black" w:hAnsi="Arial Black"/>
      <w:noProof/>
      <w:color w:val="000000"/>
      <w:w w:val="90"/>
      <w:kern w:val="40"/>
      <w:sz w:val="40"/>
    </w:rPr>
  </w:style>
  <w:style w:type="paragraph" w:styleId="Heading2">
    <w:name w:val="heading 2"/>
    <w:basedOn w:val="Heading3"/>
    <w:next w:val="Normal"/>
    <w:qFormat/>
    <w:rsid w:val="00F1771D"/>
    <w:pPr>
      <w:pageBreakBefore/>
      <w:shd w:val="clear" w:color="000000" w:fill="FFFFFF"/>
      <w:spacing w:before="0"/>
      <w:outlineLvl w:val="1"/>
    </w:pPr>
  </w:style>
  <w:style w:type="paragraph" w:styleId="Heading3">
    <w:name w:val="heading 3"/>
    <w:basedOn w:val="Normal"/>
    <w:next w:val="Normal"/>
    <w:qFormat/>
    <w:rsid w:val="00F1771D"/>
    <w:pPr>
      <w:widowControl w:val="0"/>
      <w:pBdr>
        <w:bottom w:val="single" w:sz="4" w:space="1" w:color="000000"/>
      </w:pBdr>
      <w:spacing w:before="240" w:after="240" w:line="220" w:lineRule="atLeast"/>
      <w:ind w:firstLine="0"/>
      <w:outlineLvl w:val="2"/>
    </w:pPr>
    <w:rPr>
      <w:rFonts w:ascii="Arial Black" w:hAnsi="Arial Black"/>
      <w:color w:val="000000"/>
      <w:sz w:val="28"/>
    </w:rPr>
  </w:style>
  <w:style w:type="paragraph" w:styleId="Heading4">
    <w:name w:val="heading 4"/>
    <w:basedOn w:val="Normal"/>
    <w:next w:val="Normal"/>
    <w:qFormat/>
    <w:rsid w:val="00F1771D"/>
    <w:pPr>
      <w:keepNext/>
      <w:spacing w:before="240" w:after="60"/>
      <w:outlineLvl w:val="3"/>
    </w:pPr>
    <w:rPr>
      <w:b/>
      <w:i/>
      <w:sz w:val="24"/>
    </w:rPr>
  </w:style>
  <w:style w:type="paragraph" w:styleId="Heading5">
    <w:name w:val="heading 5"/>
    <w:basedOn w:val="Normal"/>
    <w:next w:val="Normal"/>
    <w:qFormat/>
    <w:rsid w:val="00F1771D"/>
    <w:pPr>
      <w:keepNext/>
      <w:outlineLvl w:val="4"/>
    </w:pPr>
    <w:rPr>
      <w:rFonts w:ascii="Arial" w:hAnsi="Arial"/>
      <w:b/>
      <w:sz w:val="16"/>
    </w:rPr>
  </w:style>
  <w:style w:type="paragraph" w:styleId="Heading6">
    <w:name w:val="heading 6"/>
    <w:basedOn w:val="Normal"/>
    <w:next w:val="Normal"/>
    <w:qFormat/>
    <w:rsid w:val="00F1771D"/>
    <w:pPr>
      <w:keepNext/>
      <w:spacing w:after="60"/>
      <w:jc w:val="right"/>
      <w:outlineLvl w:val="5"/>
    </w:pPr>
    <w:rPr>
      <w:rFonts w:ascii="Arial" w:hAnsi="Arial"/>
      <w:b/>
      <w:sz w:val="14"/>
    </w:rPr>
  </w:style>
  <w:style w:type="paragraph" w:styleId="Heading7">
    <w:name w:val="heading 7"/>
    <w:basedOn w:val="Normal"/>
    <w:next w:val="Normal"/>
    <w:qFormat/>
    <w:rsid w:val="00F1771D"/>
    <w:pPr>
      <w:keepNext/>
      <w:spacing w:after="60"/>
      <w:outlineLvl w:val="6"/>
    </w:pPr>
    <w:rPr>
      <w:rFonts w:ascii="Arial" w:hAnsi="Arial"/>
      <w:b/>
      <w:sz w:val="14"/>
    </w:rPr>
  </w:style>
  <w:style w:type="paragraph" w:styleId="Heading8">
    <w:name w:val="heading 8"/>
    <w:basedOn w:val="Normal"/>
    <w:next w:val="Normal"/>
    <w:qFormat/>
    <w:rsid w:val="00F1771D"/>
    <w:pPr>
      <w:keepNext/>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1771D"/>
    <w:pPr>
      <w:numPr>
        <w:numId w:val="2"/>
      </w:numPr>
    </w:pPr>
  </w:style>
  <w:style w:type="paragraph" w:customStyle="1" w:styleId="Reporttitle">
    <w:name w:val="Report title"/>
    <w:basedOn w:val="Heading1"/>
    <w:rsid w:val="00F1771D"/>
    <w:pPr>
      <w:jc w:val="center"/>
    </w:pPr>
    <w:rPr>
      <w:sz w:val="32"/>
    </w:rPr>
  </w:style>
  <w:style w:type="paragraph" w:customStyle="1" w:styleId="Tabletitle">
    <w:name w:val="Table title"/>
    <w:basedOn w:val="Normal"/>
    <w:next w:val="Tabletext"/>
    <w:rsid w:val="00F1771D"/>
    <w:pPr>
      <w:pBdr>
        <w:top w:val="single" w:sz="4" w:space="1" w:color="auto"/>
        <w:left w:val="single" w:sz="4" w:space="4" w:color="auto"/>
        <w:bottom w:val="single" w:sz="4" w:space="1" w:color="auto"/>
        <w:right w:val="single" w:sz="4" w:space="4" w:color="auto"/>
      </w:pBdr>
      <w:shd w:val="clear" w:color="auto" w:fill="808080"/>
      <w:tabs>
        <w:tab w:val="left" w:pos="2160"/>
      </w:tabs>
      <w:ind w:left="1800" w:right="86" w:hanging="1714"/>
    </w:pPr>
    <w:rPr>
      <w:rFonts w:ascii="Arial" w:hAnsi="Arial"/>
      <w:b/>
      <w:color w:val="FFFFFF"/>
      <w:sz w:val="20"/>
    </w:rPr>
  </w:style>
  <w:style w:type="paragraph" w:customStyle="1" w:styleId="Tabletext">
    <w:name w:val="Table text"/>
    <w:basedOn w:val="Normal"/>
    <w:rsid w:val="00F1771D"/>
    <w:pPr>
      <w:pBdr>
        <w:top w:val="single" w:sz="4" w:space="1" w:color="auto"/>
        <w:left w:val="single" w:sz="4" w:space="4" w:color="auto"/>
        <w:bottom w:val="single" w:sz="4" w:space="1" w:color="auto"/>
        <w:right w:val="single" w:sz="4" w:space="4" w:color="auto"/>
      </w:pBdr>
      <w:tabs>
        <w:tab w:val="left" w:pos="2160"/>
      </w:tabs>
      <w:spacing w:after="40"/>
      <w:ind w:left="1800" w:right="86" w:hanging="1714"/>
    </w:pPr>
    <w:rPr>
      <w:sz w:val="20"/>
    </w:rPr>
  </w:style>
  <w:style w:type="paragraph" w:customStyle="1" w:styleId="Code">
    <w:name w:val="Code"/>
    <w:basedOn w:val="Normal"/>
    <w:rsid w:val="00F1771D"/>
    <w:pPr>
      <w:ind w:left="360"/>
    </w:pPr>
    <w:rPr>
      <w:rFonts w:ascii="Courier New" w:hAnsi="Courier New"/>
      <w:sz w:val="20"/>
    </w:rPr>
  </w:style>
  <w:style w:type="paragraph" w:customStyle="1" w:styleId="Indented">
    <w:name w:val="Indented"/>
    <w:basedOn w:val="Normal"/>
    <w:rsid w:val="00F1771D"/>
    <w:pPr>
      <w:ind w:left="360"/>
    </w:pPr>
  </w:style>
  <w:style w:type="paragraph" w:styleId="Title">
    <w:name w:val="Title"/>
    <w:basedOn w:val="Normal"/>
    <w:qFormat/>
    <w:rsid w:val="00F1771D"/>
    <w:pPr>
      <w:pageBreakBefore/>
      <w:pBdr>
        <w:bottom w:val="single" w:sz="4" w:space="1" w:color="auto"/>
      </w:pBdr>
      <w:tabs>
        <w:tab w:val="left" w:pos="2160"/>
      </w:tabs>
      <w:spacing w:after="240"/>
      <w:outlineLvl w:val="0"/>
    </w:pPr>
    <w:rPr>
      <w:rFonts w:ascii="Arial" w:hAnsi="Arial"/>
      <w:b/>
      <w:kern w:val="28"/>
      <w:sz w:val="28"/>
    </w:rPr>
  </w:style>
  <w:style w:type="paragraph" w:styleId="Header">
    <w:name w:val="header"/>
    <w:basedOn w:val="Normal"/>
    <w:rsid w:val="00F1771D"/>
    <w:pPr>
      <w:tabs>
        <w:tab w:val="center" w:pos="4320"/>
        <w:tab w:val="right" w:pos="8640"/>
      </w:tabs>
    </w:pPr>
  </w:style>
  <w:style w:type="paragraph" w:styleId="Footer">
    <w:name w:val="footer"/>
    <w:basedOn w:val="Normal"/>
    <w:link w:val="FooterChar"/>
    <w:rsid w:val="00F1771D"/>
    <w:pPr>
      <w:numPr>
        <w:numId w:val="3"/>
      </w:numPr>
      <w:tabs>
        <w:tab w:val="clear" w:pos="360"/>
        <w:tab w:val="center" w:pos="4320"/>
        <w:tab w:val="right" w:pos="8640"/>
      </w:tabs>
      <w:ind w:left="0" w:firstLine="360"/>
    </w:pPr>
  </w:style>
  <w:style w:type="character" w:styleId="PageNumber">
    <w:name w:val="page number"/>
    <w:basedOn w:val="DefaultParagraphFont"/>
    <w:rsid w:val="00F1771D"/>
  </w:style>
  <w:style w:type="paragraph" w:customStyle="1" w:styleId="Figurebullet">
    <w:name w:val="Figure bullet"/>
    <w:basedOn w:val="Normal"/>
    <w:rsid w:val="00F1771D"/>
    <w:pPr>
      <w:numPr>
        <w:numId w:val="4"/>
      </w:numPr>
      <w:tabs>
        <w:tab w:val="left" w:pos="2160"/>
        <w:tab w:val="left" w:pos="4320"/>
      </w:tabs>
      <w:suppressAutoHyphens/>
      <w:spacing w:after="60" w:line="260" w:lineRule="exact"/>
    </w:pPr>
    <w:rPr>
      <w:spacing w:val="-2"/>
    </w:rPr>
  </w:style>
  <w:style w:type="paragraph" w:customStyle="1" w:styleId="Figureheading">
    <w:name w:val="Figure heading"/>
    <w:basedOn w:val="Normal"/>
    <w:next w:val="Figurebullet"/>
    <w:rsid w:val="00F1771D"/>
    <w:pPr>
      <w:spacing w:before="120" w:after="60"/>
    </w:pPr>
    <w:rPr>
      <w:rFonts w:ascii="Arial" w:hAnsi="Arial"/>
      <w:b/>
      <w:sz w:val="24"/>
    </w:rPr>
  </w:style>
  <w:style w:type="paragraph" w:customStyle="1" w:styleId="Figurelegend">
    <w:name w:val="Figure legend"/>
    <w:basedOn w:val="Normal"/>
    <w:next w:val="Figureheading1"/>
    <w:rsid w:val="00F1771D"/>
    <w:pPr>
      <w:pBdr>
        <w:top w:val="single" w:sz="12" w:space="1" w:color="auto"/>
      </w:pBdr>
      <w:spacing w:before="240"/>
      <w:ind w:left="1440" w:hanging="1440"/>
    </w:pPr>
    <w:rPr>
      <w:rFonts w:ascii="Arial" w:hAnsi="Arial"/>
    </w:rPr>
  </w:style>
  <w:style w:type="paragraph" w:customStyle="1" w:styleId="Figureheading1">
    <w:name w:val="Figure heading 1"/>
    <w:basedOn w:val="Normal"/>
    <w:next w:val="Figurebullet"/>
    <w:rsid w:val="00F1771D"/>
    <w:pPr>
      <w:pageBreakBefore/>
      <w:spacing w:after="60"/>
    </w:pPr>
    <w:rPr>
      <w:rFonts w:ascii="Arial" w:hAnsi="Arial"/>
      <w:b/>
      <w:sz w:val="24"/>
    </w:rPr>
  </w:style>
  <w:style w:type="paragraph" w:customStyle="1" w:styleId="Figurelist">
    <w:name w:val="Figure list"/>
    <w:basedOn w:val="Normal"/>
    <w:rsid w:val="00F1771D"/>
    <w:pPr>
      <w:numPr>
        <w:numId w:val="5"/>
      </w:numPr>
      <w:spacing w:after="60"/>
      <w:ind w:right="547"/>
    </w:pPr>
  </w:style>
  <w:style w:type="paragraph" w:customStyle="1" w:styleId="Figureheading2">
    <w:name w:val="Figure heading 2"/>
    <w:basedOn w:val="Normal"/>
    <w:next w:val="Codeexample"/>
    <w:rsid w:val="00F1771D"/>
    <w:pPr>
      <w:tabs>
        <w:tab w:val="left" w:pos="2160"/>
        <w:tab w:val="left" w:pos="4320"/>
      </w:tabs>
      <w:suppressAutoHyphens/>
      <w:spacing w:before="60" w:after="60"/>
      <w:ind w:left="360"/>
    </w:pPr>
    <w:rPr>
      <w:rFonts w:ascii="Arial" w:hAnsi="Arial"/>
      <w:b/>
      <w:spacing w:val="-2"/>
    </w:rPr>
  </w:style>
  <w:style w:type="paragraph" w:customStyle="1" w:styleId="Codeexample">
    <w:name w:val="Code example"/>
    <w:basedOn w:val="Normal"/>
    <w:rsid w:val="00F1771D"/>
    <w:pPr>
      <w:tabs>
        <w:tab w:val="left" w:pos="2160"/>
      </w:tabs>
      <w:suppressAutoHyphens/>
      <w:ind w:left="360" w:firstLine="0"/>
    </w:pPr>
    <w:rPr>
      <w:rFonts w:ascii="Courier New" w:hAnsi="Courier New"/>
      <w:b/>
      <w:noProof/>
      <w:sz w:val="18"/>
    </w:rPr>
  </w:style>
  <w:style w:type="paragraph" w:customStyle="1" w:styleId="Syntax">
    <w:name w:val="Syntax"/>
    <w:basedOn w:val="Codeexample"/>
    <w:rsid w:val="00F1771D"/>
    <w:rPr>
      <w:b w:val="0"/>
    </w:rPr>
  </w:style>
  <w:style w:type="paragraph" w:customStyle="1" w:styleId="Codelisting">
    <w:name w:val="Code listing"/>
    <w:basedOn w:val="Codeexample"/>
    <w:rsid w:val="00F1771D"/>
    <w:pPr>
      <w:tabs>
        <w:tab w:val="left" w:pos="7380"/>
      </w:tabs>
      <w:ind w:left="0" w:right="180"/>
    </w:pPr>
  </w:style>
  <w:style w:type="paragraph" w:customStyle="1" w:styleId="Figuretext">
    <w:name w:val="Figure text"/>
    <w:basedOn w:val="Normal"/>
    <w:rsid w:val="00F1771D"/>
    <w:pPr>
      <w:ind w:left="360" w:right="288"/>
    </w:pPr>
  </w:style>
  <w:style w:type="paragraph" w:customStyle="1" w:styleId="Figuregraphic">
    <w:name w:val="Figure graphic"/>
    <w:basedOn w:val="Normal"/>
    <w:rsid w:val="00F1771D"/>
    <w:pPr>
      <w:tabs>
        <w:tab w:val="left" w:pos="360"/>
        <w:tab w:val="left" w:pos="4320"/>
      </w:tabs>
      <w:suppressAutoHyphens/>
      <w:spacing w:after="60"/>
      <w:ind w:firstLine="0"/>
    </w:pPr>
    <w:rPr>
      <w:spacing w:val="-2"/>
    </w:rPr>
  </w:style>
  <w:style w:type="paragraph" w:customStyle="1" w:styleId="Codeexamplep3">
    <w:name w:val="Code example p3"/>
    <w:basedOn w:val="Codeexample"/>
    <w:rsid w:val="00F1771D"/>
    <w:pPr>
      <w:spacing w:after="60"/>
    </w:pPr>
  </w:style>
  <w:style w:type="paragraph" w:customStyle="1" w:styleId="Codeexplanation">
    <w:name w:val="Code explanation"/>
    <w:basedOn w:val="Syntaxexplanation"/>
    <w:rsid w:val="00F1771D"/>
    <w:pPr>
      <w:tabs>
        <w:tab w:val="clear" w:pos="1620"/>
      </w:tabs>
      <w:ind w:left="360" w:firstLine="0"/>
    </w:pPr>
  </w:style>
  <w:style w:type="paragraph" w:customStyle="1" w:styleId="Syntaxexplanation">
    <w:name w:val="Syntax explanation"/>
    <w:basedOn w:val="Normal"/>
    <w:rsid w:val="00F1771D"/>
    <w:pPr>
      <w:tabs>
        <w:tab w:val="left" w:pos="1620"/>
      </w:tabs>
      <w:spacing w:after="40"/>
      <w:ind w:left="1620" w:hanging="1260"/>
    </w:pPr>
    <w:rPr>
      <w:sz w:val="20"/>
    </w:rPr>
  </w:style>
  <w:style w:type="character" w:styleId="Hyperlink">
    <w:name w:val="Hyperlink"/>
    <w:basedOn w:val="DefaultParagraphFont"/>
    <w:uiPriority w:val="99"/>
    <w:rsid w:val="00F1771D"/>
    <w:rPr>
      <w:color w:val="0000FF"/>
      <w:u w:val="single"/>
    </w:rPr>
  </w:style>
  <w:style w:type="paragraph" w:customStyle="1" w:styleId="Exerciseheading">
    <w:name w:val="Exercise heading"/>
    <w:basedOn w:val="Normal"/>
    <w:next w:val="Exercisetext"/>
    <w:rsid w:val="00F1771D"/>
    <w:pPr>
      <w:pBdr>
        <w:bottom w:val="single" w:sz="4" w:space="1" w:color="auto"/>
      </w:pBdr>
      <w:spacing w:before="240" w:after="120"/>
      <w:ind w:left="2304" w:hanging="2304"/>
    </w:pPr>
    <w:rPr>
      <w:rFonts w:ascii="Arial" w:hAnsi="Arial"/>
      <w:b/>
      <w:noProof/>
      <w:sz w:val="32"/>
    </w:rPr>
  </w:style>
  <w:style w:type="paragraph" w:customStyle="1" w:styleId="Exercisetext">
    <w:name w:val="Exercise text"/>
    <w:basedOn w:val="Exerciselist"/>
    <w:rsid w:val="00F1771D"/>
    <w:pPr>
      <w:numPr>
        <w:numId w:val="0"/>
      </w:numPr>
    </w:pPr>
  </w:style>
  <w:style w:type="paragraph" w:customStyle="1" w:styleId="Exerciselist">
    <w:name w:val="Exercise list"/>
    <w:basedOn w:val="Normalnon-indented"/>
    <w:rsid w:val="00F1771D"/>
    <w:pPr>
      <w:numPr>
        <w:numId w:val="7"/>
      </w:numPr>
      <w:spacing w:after="120"/>
    </w:pPr>
  </w:style>
  <w:style w:type="paragraph" w:customStyle="1" w:styleId="Normalnon-indented">
    <w:name w:val="Normal non-indented"/>
    <w:basedOn w:val="Normal"/>
    <w:rsid w:val="00F1771D"/>
    <w:pPr>
      <w:ind w:firstLine="0"/>
    </w:pPr>
  </w:style>
  <w:style w:type="paragraph" w:customStyle="1" w:styleId="Chapterintrotext">
    <w:name w:val="Chapter intro text"/>
    <w:basedOn w:val="Chapterintrotext1"/>
    <w:rsid w:val="00F1771D"/>
    <w:pPr>
      <w:ind w:firstLine="360"/>
    </w:pPr>
  </w:style>
  <w:style w:type="paragraph" w:customStyle="1" w:styleId="Chapterintrotext1">
    <w:name w:val="Chapter intro text 1"/>
    <w:basedOn w:val="Normal"/>
    <w:next w:val="Chapterintrotext"/>
    <w:rsid w:val="00F1771D"/>
    <w:pPr>
      <w:ind w:firstLine="0"/>
    </w:pPr>
  </w:style>
  <w:style w:type="paragraph" w:customStyle="1" w:styleId="Chapternumber">
    <w:name w:val="Chapter number"/>
    <w:basedOn w:val="Normal"/>
    <w:next w:val="Chaptertitle"/>
    <w:rsid w:val="00F1771D"/>
    <w:pPr>
      <w:keepNext/>
      <w:pageBreakBefore/>
      <w:spacing w:after="360" w:line="280" w:lineRule="atLeast"/>
      <w:ind w:firstLine="0"/>
    </w:pPr>
    <w:rPr>
      <w:rFonts w:ascii="Arial" w:hAnsi="Arial"/>
      <w:b/>
      <w:sz w:val="32"/>
    </w:rPr>
  </w:style>
  <w:style w:type="paragraph" w:customStyle="1" w:styleId="Chaptertitle">
    <w:name w:val="Chapter title"/>
    <w:basedOn w:val="Normal"/>
    <w:next w:val="Chapterintrotext1"/>
    <w:rsid w:val="00F1771D"/>
    <w:pPr>
      <w:spacing w:after="360" w:line="640" w:lineRule="atLeast"/>
      <w:ind w:firstLine="0"/>
    </w:pPr>
    <w:rPr>
      <w:rFonts w:ascii="Arial" w:hAnsi="Arial"/>
      <w:b/>
      <w:sz w:val="60"/>
    </w:rPr>
  </w:style>
  <w:style w:type="paragraph" w:customStyle="1" w:styleId="Sectionnumber">
    <w:name w:val="Section number"/>
    <w:basedOn w:val="Chapternumber"/>
    <w:next w:val="Sectiontitle"/>
    <w:rsid w:val="00F1771D"/>
  </w:style>
  <w:style w:type="paragraph" w:customStyle="1" w:styleId="Sectiontitle">
    <w:name w:val="Section title"/>
    <w:basedOn w:val="Chaptertitle"/>
    <w:next w:val="Sectiontext"/>
    <w:rsid w:val="00F1771D"/>
  </w:style>
  <w:style w:type="paragraph" w:customStyle="1" w:styleId="Sectiontext">
    <w:name w:val="Section text"/>
    <w:basedOn w:val="Chapterintrotext"/>
    <w:rsid w:val="00F1771D"/>
    <w:pPr>
      <w:ind w:firstLine="0"/>
    </w:pPr>
  </w:style>
  <w:style w:type="paragraph" w:styleId="TOC1">
    <w:name w:val="toc 1"/>
    <w:basedOn w:val="Normal"/>
    <w:next w:val="Normal"/>
    <w:uiPriority w:val="39"/>
    <w:rsid w:val="00F1771D"/>
    <w:pPr>
      <w:tabs>
        <w:tab w:val="right" w:pos="7020"/>
      </w:tabs>
      <w:spacing w:before="40" w:after="40"/>
      <w:ind w:left="288" w:right="1123" w:hanging="288"/>
      <w:outlineLvl w:val="0"/>
    </w:pPr>
    <w:rPr>
      <w:rFonts w:ascii="Arial Black" w:hAnsi="Arial Black"/>
      <w:noProof/>
    </w:rPr>
  </w:style>
  <w:style w:type="paragraph" w:styleId="TOC2">
    <w:name w:val="toc 2"/>
    <w:basedOn w:val="Normal"/>
    <w:uiPriority w:val="39"/>
    <w:rsid w:val="00F1771D"/>
    <w:pPr>
      <w:tabs>
        <w:tab w:val="right" w:pos="7020"/>
      </w:tabs>
      <w:spacing w:after="40"/>
      <w:ind w:left="288" w:right="1123" w:hanging="288"/>
    </w:pPr>
    <w:rPr>
      <w:rFonts w:ascii="Arial" w:hAnsi="Arial"/>
      <w:noProof/>
      <w:sz w:val="18"/>
    </w:rPr>
  </w:style>
  <w:style w:type="paragraph" w:customStyle="1" w:styleId="Normalcode">
    <w:name w:val="Normal code"/>
    <w:basedOn w:val="Normal"/>
    <w:next w:val="Normal"/>
    <w:rsid w:val="00F1771D"/>
    <w:pPr>
      <w:spacing w:before="120" w:after="120" w:line="220" w:lineRule="atLeast"/>
      <w:ind w:left="360" w:right="288" w:firstLine="0"/>
    </w:pPr>
    <w:rPr>
      <w:rFonts w:ascii="Courier New" w:hAnsi="Courier New"/>
      <w:b/>
      <w:noProof/>
      <w:sz w:val="18"/>
    </w:rPr>
  </w:style>
  <w:style w:type="paragraph" w:customStyle="1" w:styleId="Exercisecode">
    <w:name w:val="Exercise code"/>
    <w:basedOn w:val="Normalcode"/>
    <w:rsid w:val="00F1771D"/>
    <w:pPr>
      <w:spacing w:before="0" w:after="0"/>
    </w:pPr>
  </w:style>
  <w:style w:type="paragraph" w:customStyle="1" w:styleId="Headingapp1">
    <w:name w:val="Heading app 1"/>
    <w:basedOn w:val="Headingapp"/>
    <w:next w:val="Bulleteditem"/>
    <w:rsid w:val="00F1771D"/>
    <w:pPr>
      <w:pageBreakBefore/>
    </w:pPr>
  </w:style>
  <w:style w:type="paragraph" w:customStyle="1" w:styleId="Headingapp">
    <w:name w:val="Heading app"/>
    <w:basedOn w:val="Normal"/>
    <w:next w:val="Bulleteditem"/>
    <w:rsid w:val="00F1771D"/>
    <w:pPr>
      <w:pBdr>
        <w:bottom w:val="single" w:sz="4" w:space="1" w:color="auto"/>
      </w:pBdr>
      <w:spacing w:before="240" w:after="120"/>
      <w:ind w:firstLine="0"/>
    </w:pPr>
    <w:rPr>
      <w:rFonts w:ascii="Arial Black" w:hAnsi="Arial Black"/>
      <w:noProof/>
      <w:sz w:val="28"/>
    </w:rPr>
  </w:style>
  <w:style w:type="paragraph" w:customStyle="1" w:styleId="Bulleteditem">
    <w:name w:val="Bulleted item"/>
    <w:basedOn w:val="Normal"/>
    <w:rsid w:val="00F1771D"/>
    <w:pPr>
      <w:numPr>
        <w:numId w:val="6"/>
      </w:numPr>
      <w:spacing w:after="120"/>
    </w:pPr>
  </w:style>
  <w:style w:type="paragraph" w:customStyle="1" w:styleId="Exerciseheading2">
    <w:name w:val="Exercise heading 2"/>
    <w:basedOn w:val="Normal"/>
    <w:next w:val="Exerciselist"/>
    <w:rsid w:val="00F1771D"/>
    <w:pPr>
      <w:keepNext/>
      <w:spacing w:after="120"/>
      <w:ind w:firstLine="0"/>
    </w:pPr>
    <w:rPr>
      <w:b/>
      <w:sz w:val="24"/>
    </w:rPr>
  </w:style>
  <w:style w:type="paragraph" w:customStyle="1" w:styleId="Indexentry">
    <w:name w:val="Index entry"/>
    <w:basedOn w:val="Normal"/>
    <w:autoRedefine/>
    <w:rsid w:val="00F1771D"/>
    <w:pPr>
      <w:spacing w:after="22"/>
      <w:ind w:left="648" w:hanging="648"/>
      <w:outlineLvl w:val="0"/>
    </w:pPr>
    <w:rPr>
      <w:sz w:val="17"/>
    </w:rPr>
  </w:style>
  <w:style w:type="paragraph" w:customStyle="1" w:styleId="Exerciseheading1">
    <w:name w:val="Exercise heading 1"/>
    <w:basedOn w:val="Normal"/>
    <w:rsid w:val="00F1771D"/>
    <w:pPr>
      <w:pageBreakBefore/>
      <w:pBdr>
        <w:bottom w:val="single" w:sz="4" w:space="1" w:color="auto"/>
      </w:pBdr>
      <w:spacing w:after="120"/>
      <w:ind w:left="2304" w:hanging="2304"/>
    </w:pPr>
    <w:rPr>
      <w:rFonts w:ascii="Arial" w:hAnsi="Arial"/>
      <w:b/>
      <w:noProof/>
      <w:sz w:val="32"/>
    </w:rPr>
  </w:style>
  <w:style w:type="paragraph" w:customStyle="1" w:styleId="Normalpersp">
    <w:name w:val="Normal persp"/>
    <w:basedOn w:val="Normal"/>
    <w:rsid w:val="00F1771D"/>
  </w:style>
  <w:style w:type="paragraph" w:customStyle="1" w:styleId="Exerciseindented">
    <w:name w:val="Exercise indented"/>
    <w:basedOn w:val="Exerciselist"/>
    <w:rsid w:val="00F1771D"/>
    <w:pPr>
      <w:numPr>
        <w:numId w:val="0"/>
      </w:numPr>
      <w:ind w:left="360"/>
    </w:pPr>
  </w:style>
  <w:style w:type="paragraph" w:customStyle="1" w:styleId="Indexindent">
    <w:name w:val="Index indent"/>
    <w:basedOn w:val="Indexentry"/>
    <w:next w:val="Indexentry"/>
    <w:rsid w:val="00F1771D"/>
    <w:pPr>
      <w:ind w:hanging="432"/>
    </w:pPr>
  </w:style>
  <w:style w:type="paragraph" w:customStyle="1" w:styleId="Termlist">
    <w:name w:val="Term list"/>
    <w:basedOn w:val="Normal"/>
    <w:rsid w:val="00F1771D"/>
    <w:pPr>
      <w:ind w:left="720" w:hanging="360"/>
    </w:pPr>
  </w:style>
  <w:style w:type="paragraph" w:customStyle="1" w:styleId="Headingterms">
    <w:name w:val="Heading terms"/>
    <w:basedOn w:val="Heading3"/>
    <w:next w:val="Termlist"/>
    <w:rsid w:val="00F1771D"/>
    <w:pPr>
      <w:outlineLvl w:val="9"/>
    </w:pPr>
  </w:style>
  <w:style w:type="paragraph" w:customStyle="1" w:styleId="Exercisecodep4">
    <w:name w:val="Exercise code p4"/>
    <w:basedOn w:val="Exercisecode"/>
    <w:rsid w:val="00F1771D"/>
    <w:pPr>
      <w:spacing w:after="80"/>
      <w:outlineLvl w:val="0"/>
    </w:pPr>
  </w:style>
  <w:style w:type="paragraph" w:customStyle="1" w:styleId="Graphic">
    <w:name w:val="Graphic"/>
    <w:basedOn w:val="Normal"/>
    <w:rsid w:val="00F1771D"/>
    <w:pPr>
      <w:spacing w:after="120"/>
    </w:pPr>
  </w:style>
  <w:style w:type="paragraph" w:customStyle="1" w:styleId="Projectheading">
    <w:name w:val="Project heading"/>
    <w:basedOn w:val="Heading2"/>
    <w:next w:val="Normalnon-indented"/>
    <w:rsid w:val="00F1771D"/>
    <w:pPr>
      <w:pBdr>
        <w:bottom w:val="single" w:sz="4" w:space="1" w:color="auto"/>
      </w:pBdr>
      <w:spacing w:after="120"/>
      <w:ind w:left="2160" w:hanging="2160"/>
    </w:pPr>
  </w:style>
  <w:style w:type="paragraph" w:customStyle="1" w:styleId="Projectheading2">
    <w:name w:val="Project heading 2"/>
    <w:basedOn w:val="Figuregraphic"/>
    <w:next w:val="Figurebullet"/>
    <w:rsid w:val="00F1771D"/>
    <w:pPr>
      <w:keepNext/>
      <w:spacing w:before="120" w:after="120"/>
    </w:pPr>
    <w:rPr>
      <w:rFonts w:ascii="Arial" w:hAnsi="Arial" w:cs="Arial"/>
      <w:b/>
      <w:bCs/>
      <w:sz w:val="24"/>
    </w:rPr>
  </w:style>
  <w:style w:type="paragraph" w:customStyle="1" w:styleId="Tabletitleindented">
    <w:name w:val="Table title indented"/>
    <w:basedOn w:val="Tabletitle"/>
    <w:rsid w:val="00F1771D"/>
    <w:pPr>
      <w:ind w:left="2160" w:hanging="1710"/>
    </w:pPr>
  </w:style>
  <w:style w:type="paragraph" w:customStyle="1" w:styleId="Tabletextindented">
    <w:name w:val="Table text indented"/>
    <w:basedOn w:val="Tabletext"/>
    <w:rsid w:val="00F1771D"/>
    <w:pPr>
      <w:ind w:left="2160" w:hanging="1710"/>
    </w:pPr>
  </w:style>
  <w:style w:type="character" w:customStyle="1" w:styleId="b1">
    <w:name w:val="b1"/>
    <w:basedOn w:val="DefaultParagraphFont"/>
    <w:rsid w:val="00F1771D"/>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F1771D"/>
    <w:rPr>
      <w:color w:val="0000FF"/>
    </w:rPr>
  </w:style>
  <w:style w:type="character" w:customStyle="1" w:styleId="pi1">
    <w:name w:val="pi1"/>
    <w:basedOn w:val="DefaultParagraphFont"/>
    <w:rsid w:val="00F1771D"/>
    <w:rPr>
      <w:color w:val="0000FF"/>
    </w:rPr>
  </w:style>
  <w:style w:type="character" w:customStyle="1" w:styleId="t1">
    <w:name w:val="t1"/>
    <w:basedOn w:val="DefaultParagraphFont"/>
    <w:rsid w:val="00F1771D"/>
    <w:rPr>
      <w:color w:val="990000"/>
    </w:rPr>
  </w:style>
  <w:style w:type="character" w:customStyle="1" w:styleId="ns1">
    <w:name w:val="ns1"/>
    <w:basedOn w:val="DefaultParagraphFont"/>
    <w:rsid w:val="00F1771D"/>
    <w:rPr>
      <w:color w:val="FF0000"/>
    </w:rPr>
  </w:style>
  <w:style w:type="character" w:customStyle="1" w:styleId="tx1">
    <w:name w:val="tx1"/>
    <w:basedOn w:val="DefaultParagraphFont"/>
    <w:rsid w:val="00F1771D"/>
    <w:rPr>
      <w:b/>
      <w:bCs/>
    </w:rPr>
  </w:style>
  <w:style w:type="paragraph" w:customStyle="1" w:styleId="Projectheading3">
    <w:name w:val="Project heading 3"/>
    <w:basedOn w:val="Projectheading2"/>
    <w:rsid w:val="00F1771D"/>
    <w:rPr>
      <w:sz w:val="22"/>
    </w:rPr>
  </w:style>
  <w:style w:type="character" w:styleId="FollowedHyperlink">
    <w:name w:val="FollowedHyperlink"/>
    <w:basedOn w:val="DefaultParagraphFont"/>
    <w:rsid w:val="00F1771D"/>
    <w:rPr>
      <w:color w:val="800080"/>
      <w:u w:val="single"/>
    </w:rPr>
  </w:style>
  <w:style w:type="paragraph" w:styleId="BalloonText">
    <w:name w:val="Balloon Text"/>
    <w:basedOn w:val="Normal"/>
    <w:link w:val="BalloonTextChar"/>
    <w:rsid w:val="00511DEE"/>
    <w:rPr>
      <w:rFonts w:ascii="Tahoma" w:hAnsi="Tahoma" w:cs="Tahoma"/>
      <w:sz w:val="16"/>
      <w:szCs w:val="16"/>
    </w:rPr>
  </w:style>
  <w:style w:type="character" w:customStyle="1" w:styleId="BalloonTextChar">
    <w:name w:val="Balloon Text Char"/>
    <w:basedOn w:val="DefaultParagraphFont"/>
    <w:link w:val="BalloonText"/>
    <w:rsid w:val="00511DEE"/>
    <w:rPr>
      <w:rFonts w:ascii="Tahoma" w:hAnsi="Tahoma" w:cs="Tahoma"/>
      <w:sz w:val="16"/>
      <w:szCs w:val="16"/>
    </w:rPr>
  </w:style>
  <w:style w:type="character" w:customStyle="1" w:styleId="FooterChar">
    <w:name w:val="Footer Char"/>
    <w:basedOn w:val="DefaultParagraphFont"/>
    <w:link w:val="Footer"/>
    <w:rsid w:val="00B10200"/>
    <w:rPr>
      <w:sz w:val="22"/>
    </w:rPr>
  </w:style>
  <w:style w:type="paragraph" w:styleId="ListParagraph">
    <w:name w:val="List Paragraph"/>
    <w:basedOn w:val="Normal"/>
    <w:uiPriority w:val="34"/>
    <w:qFormat/>
    <w:rsid w:val="008A5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01266-EC22-411F-B670-0AD31A0F2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Projects for</vt:lpstr>
    </vt:vector>
  </TitlesOfParts>
  <Company>MMA, Inc.</Company>
  <LinksUpToDate>false</LinksUpToDate>
  <CharactersWithSpaces>4349</CharactersWithSpaces>
  <SharedDoc>false</SharedDoc>
  <HLinks>
    <vt:vector size="156" baseType="variant">
      <vt:variant>
        <vt:i4>1376313</vt:i4>
      </vt:variant>
      <vt:variant>
        <vt:i4>152</vt:i4>
      </vt:variant>
      <vt:variant>
        <vt:i4>0</vt:i4>
      </vt:variant>
      <vt:variant>
        <vt:i4>5</vt:i4>
      </vt:variant>
      <vt:variant>
        <vt:lpwstr/>
      </vt:variant>
      <vt:variant>
        <vt:lpwstr>_Toc278202356</vt:lpwstr>
      </vt:variant>
      <vt:variant>
        <vt:i4>1376313</vt:i4>
      </vt:variant>
      <vt:variant>
        <vt:i4>146</vt:i4>
      </vt:variant>
      <vt:variant>
        <vt:i4>0</vt:i4>
      </vt:variant>
      <vt:variant>
        <vt:i4>5</vt:i4>
      </vt:variant>
      <vt:variant>
        <vt:lpwstr/>
      </vt:variant>
      <vt:variant>
        <vt:lpwstr>_Toc278202355</vt:lpwstr>
      </vt:variant>
      <vt:variant>
        <vt:i4>1376313</vt:i4>
      </vt:variant>
      <vt:variant>
        <vt:i4>140</vt:i4>
      </vt:variant>
      <vt:variant>
        <vt:i4>0</vt:i4>
      </vt:variant>
      <vt:variant>
        <vt:i4>5</vt:i4>
      </vt:variant>
      <vt:variant>
        <vt:lpwstr/>
      </vt:variant>
      <vt:variant>
        <vt:lpwstr>_Toc278202354</vt:lpwstr>
      </vt:variant>
      <vt:variant>
        <vt:i4>1376313</vt:i4>
      </vt:variant>
      <vt:variant>
        <vt:i4>134</vt:i4>
      </vt:variant>
      <vt:variant>
        <vt:i4>0</vt:i4>
      </vt:variant>
      <vt:variant>
        <vt:i4>5</vt:i4>
      </vt:variant>
      <vt:variant>
        <vt:lpwstr/>
      </vt:variant>
      <vt:variant>
        <vt:lpwstr>_Toc278202353</vt:lpwstr>
      </vt:variant>
      <vt:variant>
        <vt:i4>1376313</vt:i4>
      </vt:variant>
      <vt:variant>
        <vt:i4>128</vt:i4>
      </vt:variant>
      <vt:variant>
        <vt:i4>0</vt:i4>
      </vt:variant>
      <vt:variant>
        <vt:i4>5</vt:i4>
      </vt:variant>
      <vt:variant>
        <vt:lpwstr/>
      </vt:variant>
      <vt:variant>
        <vt:lpwstr>_Toc278202352</vt:lpwstr>
      </vt:variant>
      <vt:variant>
        <vt:i4>1376313</vt:i4>
      </vt:variant>
      <vt:variant>
        <vt:i4>122</vt:i4>
      </vt:variant>
      <vt:variant>
        <vt:i4>0</vt:i4>
      </vt:variant>
      <vt:variant>
        <vt:i4>5</vt:i4>
      </vt:variant>
      <vt:variant>
        <vt:lpwstr/>
      </vt:variant>
      <vt:variant>
        <vt:lpwstr>_Toc278202351</vt:lpwstr>
      </vt:variant>
      <vt:variant>
        <vt:i4>1376313</vt:i4>
      </vt:variant>
      <vt:variant>
        <vt:i4>116</vt:i4>
      </vt:variant>
      <vt:variant>
        <vt:i4>0</vt:i4>
      </vt:variant>
      <vt:variant>
        <vt:i4>5</vt:i4>
      </vt:variant>
      <vt:variant>
        <vt:lpwstr/>
      </vt:variant>
      <vt:variant>
        <vt:lpwstr>_Toc278202350</vt:lpwstr>
      </vt:variant>
      <vt:variant>
        <vt:i4>1310777</vt:i4>
      </vt:variant>
      <vt:variant>
        <vt:i4>110</vt:i4>
      </vt:variant>
      <vt:variant>
        <vt:i4>0</vt:i4>
      </vt:variant>
      <vt:variant>
        <vt:i4>5</vt:i4>
      </vt:variant>
      <vt:variant>
        <vt:lpwstr/>
      </vt:variant>
      <vt:variant>
        <vt:lpwstr>_Toc278202349</vt:lpwstr>
      </vt:variant>
      <vt:variant>
        <vt:i4>1310777</vt:i4>
      </vt:variant>
      <vt:variant>
        <vt:i4>104</vt:i4>
      </vt:variant>
      <vt:variant>
        <vt:i4>0</vt:i4>
      </vt:variant>
      <vt:variant>
        <vt:i4>5</vt:i4>
      </vt:variant>
      <vt:variant>
        <vt:lpwstr/>
      </vt:variant>
      <vt:variant>
        <vt:lpwstr>_Toc278202348</vt:lpwstr>
      </vt:variant>
      <vt:variant>
        <vt:i4>1310777</vt:i4>
      </vt:variant>
      <vt:variant>
        <vt:i4>98</vt:i4>
      </vt:variant>
      <vt:variant>
        <vt:i4>0</vt:i4>
      </vt:variant>
      <vt:variant>
        <vt:i4>5</vt:i4>
      </vt:variant>
      <vt:variant>
        <vt:lpwstr/>
      </vt:variant>
      <vt:variant>
        <vt:lpwstr>_Toc278202347</vt:lpwstr>
      </vt:variant>
      <vt:variant>
        <vt:i4>1310777</vt:i4>
      </vt:variant>
      <vt:variant>
        <vt:i4>92</vt:i4>
      </vt:variant>
      <vt:variant>
        <vt:i4>0</vt:i4>
      </vt:variant>
      <vt:variant>
        <vt:i4>5</vt:i4>
      </vt:variant>
      <vt:variant>
        <vt:lpwstr/>
      </vt:variant>
      <vt:variant>
        <vt:lpwstr>_Toc278202346</vt:lpwstr>
      </vt:variant>
      <vt:variant>
        <vt:i4>1310777</vt:i4>
      </vt:variant>
      <vt:variant>
        <vt:i4>86</vt:i4>
      </vt:variant>
      <vt:variant>
        <vt:i4>0</vt:i4>
      </vt:variant>
      <vt:variant>
        <vt:i4>5</vt:i4>
      </vt:variant>
      <vt:variant>
        <vt:lpwstr/>
      </vt:variant>
      <vt:variant>
        <vt:lpwstr>_Toc278202345</vt:lpwstr>
      </vt:variant>
      <vt:variant>
        <vt:i4>1310777</vt:i4>
      </vt:variant>
      <vt:variant>
        <vt:i4>80</vt:i4>
      </vt:variant>
      <vt:variant>
        <vt:i4>0</vt:i4>
      </vt:variant>
      <vt:variant>
        <vt:i4>5</vt:i4>
      </vt:variant>
      <vt:variant>
        <vt:lpwstr/>
      </vt:variant>
      <vt:variant>
        <vt:lpwstr>_Toc278202344</vt:lpwstr>
      </vt:variant>
      <vt:variant>
        <vt:i4>1310777</vt:i4>
      </vt:variant>
      <vt:variant>
        <vt:i4>74</vt:i4>
      </vt:variant>
      <vt:variant>
        <vt:i4>0</vt:i4>
      </vt:variant>
      <vt:variant>
        <vt:i4>5</vt:i4>
      </vt:variant>
      <vt:variant>
        <vt:lpwstr/>
      </vt:variant>
      <vt:variant>
        <vt:lpwstr>_Toc278202343</vt:lpwstr>
      </vt:variant>
      <vt:variant>
        <vt:i4>1310777</vt:i4>
      </vt:variant>
      <vt:variant>
        <vt:i4>68</vt:i4>
      </vt:variant>
      <vt:variant>
        <vt:i4>0</vt:i4>
      </vt:variant>
      <vt:variant>
        <vt:i4>5</vt:i4>
      </vt:variant>
      <vt:variant>
        <vt:lpwstr/>
      </vt:variant>
      <vt:variant>
        <vt:lpwstr>_Toc278202342</vt:lpwstr>
      </vt:variant>
      <vt:variant>
        <vt:i4>1310777</vt:i4>
      </vt:variant>
      <vt:variant>
        <vt:i4>62</vt:i4>
      </vt:variant>
      <vt:variant>
        <vt:i4>0</vt:i4>
      </vt:variant>
      <vt:variant>
        <vt:i4>5</vt:i4>
      </vt:variant>
      <vt:variant>
        <vt:lpwstr/>
      </vt:variant>
      <vt:variant>
        <vt:lpwstr>_Toc278202341</vt:lpwstr>
      </vt:variant>
      <vt:variant>
        <vt:i4>1310777</vt:i4>
      </vt:variant>
      <vt:variant>
        <vt:i4>56</vt:i4>
      </vt:variant>
      <vt:variant>
        <vt:i4>0</vt:i4>
      </vt:variant>
      <vt:variant>
        <vt:i4>5</vt:i4>
      </vt:variant>
      <vt:variant>
        <vt:lpwstr/>
      </vt:variant>
      <vt:variant>
        <vt:lpwstr>_Toc278202340</vt:lpwstr>
      </vt:variant>
      <vt:variant>
        <vt:i4>1245241</vt:i4>
      </vt:variant>
      <vt:variant>
        <vt:i4>50</vt:i4>
      </vt:variant>
      <vt:variant>
        <vt:i4>0</vt:i4>
      </vt:variant>
      <vt:variant>
        <vt:i4>5</vt:i4>
      </vt:variant>
      <vt:variant>
        <vt:lpwstr/>
      </vt:variant>
      <vt:variant>
        <vt:lpwstr>_Toc278202339</vt:lpwstr>
      </vt:variant>
      <vt:variant>
        <vt:i4>1245241</vt:i4>
      </vt:variant>
      <vt:variant>
        <vt:i4>44</vt:i4>
      </vt:variant>
      <vt:variant>
        <vt:i4>0</vt:i4>
      </vt:variant>
      <vt:variant>
        <vt:i4>5</vt:i4>
      </vt:variant>
      <vt:variant>
        <vt:lpwstr/>
      </vt:variant>
      <vt:variant>
        <vt:lpwstr>_Toc278202338</vt:lpwstr>
      </vt:variant>
      <vt:variant>
        <vt:i4>1245241</vt:i4>
      </vt:variant>
      <vt:variant>
        <vt:i4>38</vt:i4>
      </vt:variant>
      <vt:variant>
        <vt:i4>0</vt:i4>
      </vt:variant>
      <vt:variant>
        <vt:i4>5</vt:i4>
      </vt:variant>
      <vt:variant>
        <vt:lpwstr/>
      </vt:variant>
      <vt:variant>
        <vt:lpwstr>_Toc278202337</vt:lpwstr>
      </vt:variant>
      <vt:variant>
        <vt:i4>1245241</vt:i4>
      </vt:variant>
      <vt:variant>
        <vt:i4>32</vt:i4>
      </vt:variant>
      <vt:variant>
        <vt:i4>0</vt:i4>
      </vt:variant>
      <vt:variant>
        <vt:i4>5</vt:i4>
      </vt:variant>
      <vt:variant>
        <vt:lpwstr/>
      </vt:variant>
      <vt:variant>
        <vt:lpwstr>_Toc278202336</vt:lpwstr>
      </vt:variant>
      <vt:variant>
        <vt:i4>1245241</vt:i4>
      </vt:variant>
      <vt:variant>
        <vt:i4>26</vt:i4>
      </vt:variant>
      <vt:variant>
        <vt:i4>0</vt:i4>
      </vt:variant>
      <vt:variant>
        <vt:i4>5</vt:i4>
      </vt:variant>
      <vt:variant>
        <vt:lpwstr/>
      </vt:variant>
      <vt:variant>
        <vt:lpwstr>_Toc278202335</vt:lpwstr>
      </vt:variant>
      <vt:variant>
        <vt:i4>1245241</vt:i4>
      </vt:variant>
      <vt:variant>
        <vt:i4>20</vt:i4>
      </vt:variant>
      <vt:variant>
        <vt:i4>0</vt:i4>
      </vt:variant>
      <vt:variant>
        <vt:i4>5</vt:i4>
      </vt:variant>
      <vt:variant>
        <vt:lpwstr/>
      </vt:variant>
      <vt:variant>
        <vt:lpwstr>_Toc278202334</vt:lpwstr>
      </vt:variant>
      <vt:variant>
        <vt:i4>1245241</vt:i4>
      </vt:variant>
      <vt:variant>
        <vt:i4>14</vt:i4>
      </vt:variant>
      <vt:variant>
        <vt:i4>0</vt:i4>
      </vt:variant>
      <vt:variant>
        <vt:i4>5</vt:i4>
      </vt:variant>
      <vt:variant>
        <vt:lpwstr/>
      </vt:variant>
      <vt:variant>
        <vt:lpwstr>_Toc278202333</vt:lpwstr>
      </vt:variant>
      <vt:variant>
        <vt:i4>1245241</vt:i4>
      </vt:variant>
      <vt:variant>
        <vt:i4>8</vt:i4>
      </vt:variant>
      <vt:variant>
        <vt:i4>0</vt:i4>
      </vt:variant>
      <vt:variant>
        <vt:i4>5</vt:i4>
      </vt:variant>
      <vt:variant>
        <vt:lpwstr/>
      </vt:variant>
      <vt:variant>
        <vt:lpwstr>_Toc278202332</vt:lpwstr>
      </vt:variant>
      <vt:variant>
        <vt:i4>1245241</vt:i4>
      </vt:variant>
      <vt:variant>
        <vt:i4>2</vt:i4>
      </vt:variant>
      <vt:variant>
        <vt:i4>0</vt:i4>
      </vt:variant>
      <vt:variant>
        <vt:i4>5</vt:i4>
      </vt:variant>
      <vt:variant>
        <vt:lpwstr/>
      </vt:variant>
      <vt:variant>
        <vt:lpwstr>_Toc278202331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for</dc:title>
  <dc:creator>Mike Murach</dc:creator>
  <cp:lastModifiedBy>Pepe, James</cp:lastModifiedBy>
  <cp:revision>54</cp:revision>
  <cp:lastPrinted>2017-04-04T00:33:00Z</cp:lastPrinted>
  <dcterms:created xsi:type="dcterms:W3CDTF">2017-11-01T16:39:00Z</dcterms:created>
  <dcterms:modified xsi:type="dcterms:W3CDTF">2023-10-30T14:01:00Z</dcterms:modified>
</cp:coreProperties>
</file>