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0DA5" w14:textId="51F7229C" w:rsidR="00AD7DF1" w:rsidRPr="00AD7DF1" w:rsidRDefault="00AD7DF1" w:rsidP="00AD7DF1">
      <w:pPr>
        <w:rPr>
          <w:rFonts w:ascii="Times New Roman" w:hAnsi="Times New Roman" w:cs="Times New Roman"/>
        </w:rPr>
      </w:pPr>
      <w:r w:rsidRPr="00AD7DF1">
        <w:rPr>
          <w:rFonts w:ascii="Times New Roman" w:hAnsi="Times New Roman" w:cs="Times New Roman"/>
        </w:rPr>
        <w:t>Blake Moore</w:t>
      </w:r>
    </w:p>
    <w:p w14:paraId="1B110889" w14:textId="11DD65FB" w:rsidR="00C01907" w:rsidRPr="00AD7DF1" w:rsidRDefault="0080321A" w:rsidP="00AD7DF1">
      <w:pPr>
        <w:ind w:firstLine="720"/>
        <w:rPr>
          <w:rFonts w:ascii="Times New Roman" w:hAnsi="Times New Roman" w:cs="Times New Roman"/>
        </w:rPr>
      </w:pPr>
      <w:r w:rsidRPr="00AD7DF1">
        <w:rPr>
          <w:rFonts w:ascii="Times New Roman" w:hAnsi="Times New Roman" w:cs="Times New Roman"/>
        </w:rPr>
        <w:t xml:space="preserve">I created a </w:t>
      </w:r>
      <w:proofErr w:type="gramStart"/>
      <w:r w:rsidRPr="00AD7DF1">
        <w:rPr>
          <w:rFonts w:ascii="Times New Roman" w:hAnsi="Times New Roman" w:cs="Times New Roman"/>
        </w:rPr>
        <w:t>three dimensional</w:t>
      </w:r>
      <w:proofErr w:type="gramEnd"/>
      <w:r w:rsidRPr="00AD7DF1">
        <w:rPr>
          <w:rFonts w:ascii="Times New Roman" w:hAnsi="Times New Roman" w:cs="Times New Roman"/>
        </w:rPr>
        <w:t xml:space="preserve"> scene using C++ and OpenGL to represent a simple entertainment system setup. My goal was to recreate a 3D version of a 2D concept by using simple geometric shapes, textures, and lighting. The scene is an entertainment system that has two shelves. On the top shelf is a water bottle and a gaming console. On the bottom shelf is a potted plant. Each object was created using basic shapes and placed in a realistic layout.</w:t>
      </w:r>
    </w:p>
    <w:p w14:paraId="6BB2F403" w14:textId="7F46EB9F" w:rsidR="0080321A" w:rsidRPr="00AD7DF1" w:rsidRDefault="0080321A">
      <w:pPr>
        <w:rPr>
          <w:rFonts w:ascii="Times New Roman" w:hAnsi="Times New Roman" w:cs="Times New Roman"/>
        </w:rPr>
      </w:pPr>
      <w:r w:rsidRPr="00AD7DF1">
        <w:rPr>
          <w:rFonts w:ascii="Times New Roman" w:hAnsi="Times New Roman" w:cs="Times New Roman"/>
        </w:rPr>
        <w:tab/>
        <w:t xml:space="preserve">To build out this scene I used a modular approach. Each object is created using simple shapes. The system is built using boxes to represent the base, shelf, side panels, and a backing. These were positioned relative to a central origin point to allow the structure to be adjusted easily. The water bottle was built using a cylinder for the body, a cone for the neck, and smaller cylinder for </w:t>
      </w:r>
      <w:r w:rsidR="00E13E6A" w:rsidRPr="00AD7DF1">
        <w:rPr>
          <w:rFonts w:ascii="Times New Roman" w:hAnsi="Times New Roman" w:cs="Times New Roman"/>
        </w:rPr>
        <w:t>the lid</w:t>
      </w:r>
      <w:r w:rsidRPr="00AD7DF1">
        <w:rPr>
          <w:rFonts w:ascii="Times New Roman" w:hAnsi="Times New Roman" w:cs="Times New Roman"/>
        </w:rPr>
        <w:t xml:space="preserve">. Each piece is positioned relative </w:t>
      </w:r>
      <w:r w:rsidR="00E13E6A" w:rsidRPr="00AD7DF1">
        <w:rPr>
          <w:rFonts w:ascii="Times New Roman" w:hAnsi="Times New Roman" w:cs="Times New Roman"/>
        </w:rPr>
        <w:t>to</w:t>
      </w:r>
      <w:r w:rsidRPr="00AD7DF1">
        <w:rPr>
          <w:rFonts w:ascii="Times New Roman" w:hAnsi="Times New Roman" w:cs="Times New Roman"/>
        </w:rPr>
        <w:t xml:space="preserve"> a base position. The console is represented with a box. The plant is created using shaped sphere as a pot, a rotated cone for the opening, and three individual cones for the plant itself placed in different orientations. </w:t>
      </w:r>
    </w:p>
    <w:p w14:paraId="4A7A8D42" w14:textId="0F8A8E9D" w:rsidR="0080321A" w:rsidRPr="00AD7DF1" w:rsidRDefault="0080321A">
      <w:pPr>
        <w:rPr>
          <w:rFonts w:ascii="Times New Roman" w:hAnsi="Times New Roman" w:cs="Times New Roman"/>
        </w:rPr>
      </w:pPr>
      <w:r w:rsidRPr="00AD7DF1">
        <w:rPr>
          <w:rFonts w:ascii="Times New Roman" w:hAnsi="Times New Roman" w:cs="Times New Roman"/>
        </w:rPr>
        <w:tab/>
        <w:t xml:space="preserve">Textures were applied to enhance the scene and help distinguish the different objects. Every texture I drew myself in </w:t>
      </w:r>
      <w:r w:rsidR="00E13E6A" w:rsidRPr="00AD7DF1">
        <w:rPr>
          <w:rFonts w:ascii="Times New Roman" w:hAnsi="Times New Roman" w:cs="Times New Roman"/>
        </w:rPr>
        <w:t>MS paint</w:t>
      </w:r>
      <w:r w:rsidRPr="00AD7DF1">
        <w:rPr>
          <w:rFonts w:ascii="Times New Roman" w:hAnsi="Times New Roman" w:cs="Times New Roman"/>
        </w:rPr>
        <w:t xml:space="preserve">. I created two separate wood textures, one horizontal and one vertical for the different directions of the wood grain. I also created a textured backing wood panel. The console is a custom texture of a solid color with a light and disk slot drawn in. The water bottle was textured with individual textures for each piece of it. A body with a </w:t>
      </w:r>
      <w:r w:rsidR="00E13E6A" w:rsidRPr="00AD7DF1">
        <w:rPr>
          <w:rFonts w:ascii="Times New Roman" w:hAnsi="Times New Roman" w:cs="Times New Roman"/>
        </w:rPr>
        <w:t>label and</w:t>
      </w:r>
      <w:r w:rsidRPr="00AD7DF1">
        <w:rPr>
          <w:rFonts w:ascii="Times New Roman" w:hAnsi="Times New Roman" w:cs="Times New Roman"/>
        </w:rPr>
        <w:t xml:space="preserve"> continues up into the neck. The plant pot is custom texture that is applied to the bottom and top of the pot, and the plant is two custom plant textures drawn to try to give the illusion of a dynamic look combined with the orientation. </w:t>
      </w:r>
    </w:p>
    <w:p w14:paraId="45775264" w14:textId="4B302118" w:rsidR="0080321A" w:rsidRPr="00AD7DF1" w:rsidRDefault="0080321A">
      <w:pPr>
        <w:rPr>
          <w:rFonts w:ascii="Times New Roman" w:hAnsi="Times New Roman" w:cs="Times New Roman"/>
        </w:rPr>
      </w:pPr>
      <w:r w:rsidRPr="00AD7DF1">
        <w:rPr>
          <w:rFonts w:ascii="Times New Roman" w:hAnsi="Times New Roman" w:cs="Times New Roman"/>
        </w:rPr>
        <w:tab/>
        <w:t xml:space="preserve">Lighting was </w:t>
      </w:r>
      <w:r w:rsidR="00E13E6A" w:rsidRPr="00AD7DF1">
        <w:rPr>
          <w:rFonts w:ascii="Times New Roman" w:hAnsi="Times New Roman" w:cs="Times New Roman"/>
        </w:rPr>
        <w:t>implemented</w:t>
      </w:r>
      <w:r w:rsidRPr="00AD7DF1">
        <w:rPr>
          <w:rFonts w:ascii="Times New Roman" w:hAnsi="Times New Roman" w:cs="Times New Roman"/>
        </w:rPr>
        <w:t xml:space="preserve"> using multiple light sources to improve depth and visibility within the scene. The Primary light source was above the objects to illuminate the structure, and a secondary light adds a softer fill lighting</w:t>
      </w:r>
      <w:r w:rsidR="00E13E6A" w:rsidRPr="00AD7DF1">
        <w:rPr>
          <w:rFonts w:ascii="Times New Roman" w:hAnsi="Times New Roman" w:cs="Times New Roman"/>
        </w:rPr>
        <w:t>. Material settings were adjusted per object to achieve the desired look. An example is reducing specular intensity on the vase removed unrealistic shine while keeping moderate specular values on the bottle helped simulate a glossy surface.</w:t>
      </w:r>
    </w:p>
    <w:p w14:paraId="11B88C6B" w14:textId="6C0E4FF5" w:rsidR="00E13E6A" w:rsidRPr="00AD7DF1" w:rsidRDefault="00E13E6A">
      <w:pPr>
        <w:rPr>
          <w:rFonts w:ascii="Times New Roman" w:hAnsi="Times New Roman" w:cs="Times New Roman"/>
        </w:rPr>
      </w:pPr>
      <w:r w:rsidRPr="00AD7DF1">
        <w:rPr>
          <w:rFonts w:ascii="Times New Roman" w:hAnsi="Times New Roman" w:cs="Times New Roman"/>
        </w:rPr>
        <w:tab/>
        <w:t xml:space="preserve">The scene includes full camera navigation using keyboard and mouse input. The WASD keys allow movement horizontally, while Q and E keys allow verticality. Mouse scroll wheel increases and decreases movement speed. </w:t>
      </w:r>
    </w:p>
    <w:p w14:paraId="352B0D05" w14:textId="5BEF8208" w:rsidR="00E13E6A" w:rsidRPr="00AD7DF1" w:rsidRDefault="00E13E6A">
      <w:pPr>
        <w:rPr>
          <w:rFonts w:ascii="Times New Roman" w:hAnsi="Times New Roman" w:cs="Times New Roman"/>
        </w:rPr>
      </w:pPr>
      <w:r w:rsidRPr="00AD7DF1">
        <w:rPr>
          <w:rFonts w:ascii="Times New Roman" w:hAnsi="Times New Roman" w:cs="Times New Roman"/>
        </w:rPr>
        <w:tab/>
        <w:t xml:space="preserve">To help with code organization and readability I used several functions to manage the scene. Functions like </w:t>
      </w:r>
      <w:proofErr w:type="spellStart"/>
      <w:proofErr w:type="gramStart"/>
      <w:r w:rsidRPr="00AD7DF1">
        <w:rPr>
          <w:rFonts w:ascii="Times New Roman" w:hAnsi="Times New Roman" w:cs="Times New Roman"/>
        </w:rPr>
        <w:t>SetTransformations</w:t>
      </w:r>
      <w:proofErr w:type="spellEnd"/>
      <w:r w:rsidRPr="00AD7DF1">
        <w:rPr>
          <w:rFonts w:ascii="Times New Roman" w:hAnsi="Times New Roman" w:cs="Times New Roman"/>
        </w:rPr>
        <w:t>(</w:t>
      </w:r>
      <w:proofErr w:type="gramEnd"/>
      <w:r w:rsidRPr="00AD7DF1">
        <w:rPr>
          <w:rFonts w:ascii="Times New Roman" w:hAnsi="Times New Roman" w:cs="Times New Roman"/>
        </w:rPr>
        <w:t xml:space="preserve">) allowed me to apply scaling, rotation, and translation to objects consistently. Also functions such as </w:t>
      </w:r>
      <w:proofErr w:type="spellStart"/>
      <w:r w:rsidRPr="00AD7DF1">
        <w:rPr>
          <w:rFonts w:ascii="Times New Roman" w:hAnsi="Times New Roman" w:cs="Times New Roman"/>
        </w:rPr>
        <w:t>SetShaderColor</w:t>
      </w:r>
      <w:proofErr w:type="spellEnd"/>
      <w:r w:rsidRPr="00AD7DF1">
        <w:rPr>
          <w:rFonts w:ascii="Times New Roman" w:hAnsi="Times New Roman" w:cs="Times New Roman"/>
        </w:rPr>
        <w:t xml:space="preserve">() and </w:t>
      </w:r>
      <w:proofErr w:type="spellStart"/>
      <w:r w:rsidRPr="00AD7DF1">
        <w:rPr>
          <w:rFonts w:ascii="Times New Roman" w:hAnsi="Times New Roman" w:cs="Times New Roman"/>
        </w:rPr>
        <w:t>SetShaderTexture</w:t>
      </w:r>
      <w:proofErr w:type="spellEnd"/>
      <w:r w:rsidRPr="00AD7DF1">
        <w:rPr>
          <w:rFonts w:ascii="Times New Roman" w:hAnsi="Times New Roman" w:cs="Times New Roman"/>
        </w:rPr>
        <w:t>() were used to control how objects were rendered. These simplified switching between solid colors and textures while working on the scene.</w:t>
      </w:r>
    </w:p>
    <w:sectPr w:rsidR="00E13E6A" w:rsidRPr="00AD7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07"/>
    <w:rsid w:val="000750A8"/>
    <w:rsid w:val="00654F3F"/>
    <w:rsid w:val="0080321A"/>
    <w:rsid w:val="00AD7DF1"/>
    <w:rsid w:val="00C01907"/>
    <w:rsid w:val="00E13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0DC0"/>
  <w15:chartTrackingRefBased/>
  <w15:docId w15:val="{A3FF01AC-998C-4D28-868B-6651C21DD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907"/>
    <w:rPr>
      <w:rFonts w:eastAsiaTheme="majorEastAsia" w:cstheme="majorBidi"/>
      <w:color w:val="272727" w:themeColor="text1" w:themeTint="D8"/>
    </w:rPr>
  </w:style>
  <w:style w:type="paragraph" w:styleId="Title">
    <w:name w:val="Title"/>
    <w:basedOn w:val="Normal"/>
    <w:next w:val="Normal"/>
    <w:link w:val="TitleChar"/>
    <w:uiPriority w:val="10"/>
    <w:qFormat/>
    <w:rsid w:val="00C01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907"/>
    <w:pPr>
      <w:spacing w:before="160"/>
      <w:jc w:val="center"/>
    </w:pPr>
    <w:rPr>
      <w:i/>
      <w:iCs/>
      <w:color w:val="404040" w:themeColor="text1" w:themeTint="BF"/>
    </w:rPr>
  </w:style>
  <w:style w:type="character" w:customStyle="1" w:styleId="QuoteChar">
    <w:name w:val="Quote Char"/>
    <w:basedOn w:val="DefaultParagraphFont"/>
    <w:link w:val="Quote"/>
    <w:uiPriority w:val="29"/>
    <w:rsid w:val="00C01907"/>
    <w:rPr>
      <w:i/>
      <w:iCs/>
      <w:color w:val="404040" w:themeColor="text1" w:themeTint="BF"/>
    </w:rPr>
  </w:style>
  <w:style w:type="paragraph" w:styleId="ListParagraph">
    <w:name w:val="List Paragraph"/>
    <w:basedOn w:val="Normal"/>
    <w:uiPriority w:val="34"/>
    <w:qFormat/>
    <w:rsid w:val="00C01907"/>
    <w:pPr>
      <w:ind w:left="720"/>
      <w:contextualSpacing/>
    </w:pPr>
  </w:style>
  <w:style w:type="character" w:styleId="IntenseEmphasis">
    <w:name w:val="Intense Emphasis"/>
    <w:basedOn w:val="DefaultParagraphFont"/>
    <w:uiPriority w:val="21"/>
    <w:qFormat/>
    <w:rsid w:val="00C01907"/>
    <w:rPr>
      <w:i/>
      <w:iCs/>
      <w:color w:val="0F4761" w:themeColor="accent1" w:themeShade="BF"/>
    </w:rPr>
  </w:style>
  <w:style w:type="paragraph" w:styleId="IntenseQuote">
    <w:name w:val="Intense Quote"/>
    <w:basedOn w:val="Normal"/>
    <w:next w:val="Normal"/>
    <w:link w:val="IntenseQuoteChar"/>
    <w:uiPriority w:val="30"/>
    <w:qFormat/>
    <w:rsid w:val="00C01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907"/>
    <w:rPr>
      <w:i/>
      <w:iCs/>
      <w:color w:val="0F4761" w:themeColor="accent1" w:themeShade="BF"/>
    </w:rPr>
  </w:style>
  <w:style w:type="character" w:styleId="IntenseReference">
    <w:name w:val="Intense Reference"/>
    <w:basedOn w:val="DefaultParagraphFont"/>
    <w:uiPriority w:val="32"/>
    <w:qFormat/>
    <w:rsid w:val="00C01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Moore</dc:creator>
  <cp:keywords/>
  <dc:description/>
  <cp:lastModifiedBy>Blake Moore</cp:lastModifiedBy>
  <cp:revision>3</cp:revision>
  <dcterms:created xsi:type="dcterms:W3CDTF">2026-04-23T06:32:00Z</dcterms:created>
  <dcterms:modified xsi:type="dcterms:W3CDTF">2026-04-23T06:50:00Z</dcterms:modified>
</cp:coreProperties>
</file>