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795" w:type="dxa"/>
        <w:tblLook w:val="04A0" w:firstRow="1" w:lastRow="0" w:firstColumn="1" w:lastColumn="0" w:noHBand="0" w:noVBand="1"/>
      </w:tblPr>
      <w:tblGrid>
        <w:gridCol w:w="5485"/>
        <w:gridCol w:w="5310"/>
      </w:tblGrid>
      <w:tr w:rsidR="002756FD" w:rsidRPr="002756FD" w:rsidTr="00FD4F4A">
        <w:trPr>
          <w:trHeight w:val="363"/>
        </w:trPr>
        <w:tc>
          <w:tcPr>
            <w:tcW w:w="5485" w:type="dxa"/>
            <w:shd w:val="clear" w:color="auto" w:fill="000000" w:themeFill="text1"/>
          </w:tcPr>
          <w:p w:rsidR="000F2954" w:rsidRPr="00FD4F4A" w:rsidRDefault="002756FD" w:rsidP="00631954">
            <w:pPr>
              <w:rPr>
                <w:rFonts w:ascii="Courier New" w:hAnsi="Courier New" w:cs="Courier New"/>
                <w:b/>
                <w:sz w:val="32"/>
                <w:szCs w:val="32"/>
              </w:rPr>
            </w:pPr>
            <w:r w:rsidRPr="00FD4F4A">
              <w:rPr>
                <w:rFonts w:ascii="Courier New" w:hAnsi="Courier New" w:cs="Courier New"/>
                <w:b/>
                <w:color w:val="FFFFFF" w:themeColor="background1"/>
                <w:sz w:val="32"/>
                <w:szCs w:val="32"/>
              </w:rPr>
              <w:t>Fixed</w:t>
            </w:r>
            <w:r w:rsidR="006E248D" w:rsidRPr="00FD4F4A">
              <w:rPr>
                <w:rFonts w:ascii="Courier New" w:hAnsi="Courier New" w:cs="Courier New"/>
                <w:b/>
                <w:color w:val="FFFFFF" w:themeColor="background1"/>
                <w:sz w:val="32"/>
                <w:szCs w:val="32"/>
              </w:rPr>
              <w:t xml:space="preserve"> Size </w:t>
            </w:r>
            <w:r w:rsidRPr="00FD4F4A">
              <w:rPr>
                <w:rFonts w:ascii="Courier New" w:hAnsi="Courier New" w:cs="Courier New"/>
                <w:b/>
                <w:color w:val="FFFFFF" w:themeColor="background1"/>
                <w:sz w:val="32"/>
                <w:szCs w:val="32"/>
              </w:rPr>
              <w:t>Queue</w:t>
            </w:r>
          </w:p>
        </w:tc>
        <w:tc>
          <w:tcPr>
            <w:tcW w:w="5310" w:type="dxa"/>
            <w:shd w:val="clear" w:color="auto" w:fill="000000" w:themeFill="text1"/>
          </w:tcPr>
          <w:p w:rsidR="002756FD" w:rsidRPr="00FD4F4A" w:rsidRDefault="00631954" w:rsidP="00631954">
            <w:pPr>
              <w:rPr>
                <w:rFonts w:ascii="Courier New" w:hAnsi="Courier New" w:cs="Courier New"/>
                <w:b/>
                <w:sz w:val="32"/>
                <w:szCs w:val="32"/>
              </w:rPr>
            </w:pPr>
            <w:r w:rsidRPr="00FD4F4A">
              <w:rPr>
                <w:rFonts w:ascii="Courier New" w:hAnsi="Courier New" w:cs="Courier New"/>
                <w:b/>
                <w:color w:val="FFFFFF" w:themeColor="background1"/>
                <w:sz w:val="32"/>
                <w:szCs w:val="32"/>
              </w:rPr>
              <w:t>ROB (Circular Queue)</w:t>
            </w:r>
          </w:p>
        </w:tc>
      </w:tr>
      <w:tr w:rsidR="00631954" w:rsidRPr="002756FD" w:rsidTr="00FD4F4A">
        <w:trPr>
          <w:trHeight w:val="3932"/>
        </w:trPr>
        <w:tc>
          <w:tcPr>
            <w:tcW w:w="5485" w:type="dxa"/>
          </w:tcPr>
          <w:p w:rsidR="00631954" w:rsidRDefault="00631954" w:rsidP="00631954">
            <w:pPr>
              <w:rPr>
                <w:rFonts w:ascii="Courier New" w:hAnsi="Courier New" w:cs="Courier New"/>
                <w:b/>
                <w:sz w:val="24"/>
                <w:szCs w:val="24"/>
              </w:rPr>
            </w:pPr>
            <w:proofErr w:type="spellStart"/>
            <w:r w:rsidRPr="002756FD">
              <w:rPr>
                <w:rFonts w:ascii="Courier New" w:hAnsi="Courier New" w:cs="Courier New"/>
                <w:b/>
                <w:sz w:val="24"/>
                <w:szCs w:val="24"/>
              </w:rPr>
              <w:t>FixedQueue</w:t>
            </w:r>
            <w:proofErr w:type="spellEnd"/>
            <w:r w:rsidRPr="002756FD">
              <w:rPr>
                <w:rFonts w:ascii="Courier New" w:hAnsi="Courier New" w:cs="Courier New"/>
                <w:b/>
                <w:sz w:val="24"/>
                <w:szCs w:val="24"/>
              </w:rPr>
              <w:t>(</w:t>
            </w:r>
            <w:proofErr w:type="spellStart"/>
            <w:r w:rsidRPr="002756FD">
              <w:rPr>
                <w:rFonts w:ascii="Courier New" w:hAnsi="Courier New" w:cs="Courier New"/>
                <w:b/>
                <w:sz w:val="24"/>
                <w:szCs w:val="24"/>
              </w:rPr>
              <w:t>int</w:t>
            </w:r>
            <w:proofErr w:type="spellEnd"/>
            <w:r w:rsidRPr="002756FD">
              <w:rPr>
                <w:rFonts w:ascii="Courier New" w:hAnsi="Courier New" w:cs="Courier New"/>
                <w:b/>
                <w:sz w:val="24"/>
                <w:szCs w:val="24"/>
              </w:rPr>
              <w:t xml:space="preserve"> x):</w:t>
            </w:r>
            <w:r>
              <w:rPr>
                <w:rFonts w:ascii="Courier New" w:hAnsi="Courier New" w:cs="Courier New"/>
                <w:sz w:val="24"/>
                <w:szCs w:val="24"/>
              </w:rPr>
              <w:t xml:space="preserve"> </w:t>
            </w:r>
            <w:r w:rsidRPr="00631954">
              <w:rPr>
                <w:rFonts w:ascii="Courier New" w:hAnsi="Courier New" w:cs="Courier New"/>
                <w:i/>
                <w:sz w:val="24"/>
                <w:szCs w:val="24"/>
              </w:rPr>
              <w:t>Constructor</w:t>
            </w:r>
          </w:p>
          <w:p w:rsidR="00631954" w:rsidRDefault="00631954" w:rsidP="00631954">
            <w:pPr>
              <w:rPr>
                <w:rFonts w:ascii="Courier New" w:hAnsi="Courier New" w:cs="Courier New"/>
                <w:sz w:val="24"/>
                <w:szCs w:val="24"/>
              </w:rPr>
            </w:pPr>
            <w:r w:rsidRPr="002756FD">
              <w:rPr>
                <w:rFonts w:ascii="Courier New" w:hAnsi="Courier New" w:cs="Courier New"/>
                <w:b/>
                <w:sz w:val="24"/>
                <w:szCs w:val="24"/>
              </w:rPr>
              <w:t>void add(</w:t>
            </w:r>
            <w:proofErr w:type="spellStart"/>
            <w:r w:rsidRPr="002756FD">
              <w:rPr>
                <w:rFonts w:ascii="Courier New" w:hAnsi="Courier New" w:cs="Courier New"/>
                <w:b/>
                <w:sz w:val="24"/>
                <w:szCs w:val="24"/>
              </w:rPr>
              <w:t>int</w:t>
            </w:r>
            <w:proofErr w:type="spellEnd"/>
            <w:r w:rsidRPr="002756FD">
              <w:rPr>
                <w:rFonts w:ascii="Courier New" w:hAnsi="Courier New" w:cs="Courier New"/>
                <w:b/>
                <w:sz w:val="24"/>
                <w:szCs w:val="24"/>
              </w:rPr>
              <w:t xml:space="preserve"> x):</w:t>
            </w:r>
            <w:r>
              <w:rPr>
                <w:rFonts w:ascii="Courier New" w:hAnsi="Courier New" w:cs="Courier New"/>
                <w:sz w:val="24"/>
                <w:szCs w:val="24"/>
              </w:rPr>
              <w:t xml:space="preserve"> </w:t>
            </w:r>
            <w:r w:rsidRPr="00631954">
              <w:rPr>
                <w:rFonts w:ascii="Courier New" w:hAnsi="Courier New" w:cs="Courier New"/>
                <w:i/>
                <w:sz w:val="24"/>
                <w:szCs w:val="24"/>
              </w:rPr>
              <w:t>Add an element to the queue</w:t>
            </w:r>
          </w:p>
          <w:p w:rsidR="00631954" w:rsidRDefault="00631954" w:rsidP="00631954">
            <w:pPr>
              <w:rPr>
                <w:rFonts w:ascii="Courier New" w:hAnsi="Courier New" w:cs="Courier New"/>
                <w:sz w:val="24"/>
                <w:szCs w:val="24"/>
              </w:rPr>
            </w:pPr>
            <w:proofErr w:type="spellStart"/>
            <w:r w:rsidRPr="002756FD">
              <w:rPr>
                <w:rFonts w:ascii="Courier New" w:hAnsi="Courier New" w:cs="Courier New"/>
                <w:b/>
                <w:sz w:val="24"/>
                <w:szCs w:val="24"/>
              </w:rPr>
              <w:t>int</w:t>
            </w:r>
            <w:proofErr w:type="spellEnd"/>
            <w:r w:rsidRPr="002756FD">
              <w:rPr>
                <w:rFonts w:ascii="Courier New" w:hAnsi="Courier New" w:cs="Courier New"/>
                <w:b/>
                <w:sz w:val="24"/>
                <w:szCs w:val="24"/>
              </w:rPr>
              <w:t xml:space="preserve"> remove():</w:t>
            </w:r>
            <w:r>
              <w:rPr>
                <w:rFonts w:ascii="Courier New" w:hAnsi="Courier New" w:cs="Courier New"/>
                <w:sz w:val="24"/>
                <w:szCs w:val="24"/>
              </w:rPr>
              <w:t xml:space="preserve"> </w:t>
            </w:r>
            <w:r w:rsidRPr="00631954">
              <w:rPr>
                <w:rFonts w:ascii="Courier New" w:hAnsi="Courier New" w:cs="Courier New"/>
                <w:i/>
                <w:sz w:val="24"/>
                <w:szCs w:val="24"/>
              </w:rPr>
              <w:t>Remove an element from the queue</w:t>
            </w:r>
          </w:p>
          <w:p w:rsidR="00631954" w:rsidRDefault="00631954" w:rsidP="00631954">
            <w:pPr>
              <w:rPr>
                <w:rFonts w:ascii="Courier New" w:hAnsi="Courier New" w:cs="Courier New"/>
                <w:sz w:val="24"/>
                <w:szCs w:val="24"/>
              </w:rPr>
            </w:pPr>
            <w:proofErr w:type="spellStart"/>
            <w:r w:rsidRPr="002756FD">
              <w:rPr>
                <w:rFonts w:ascii="Courier New" w:hAnsi="Courier New" w:cs="Courier New"/>
                <w:b/>
                <w:sz w:val="24"/>
                <w:szCs w:val="24"/>
              </w:rPr>
              <w:t>int</w:t>
            </w:r>
            <w:proofErr w:type="spellEnd"/>
            <w:r w:rsidRPr="002756FD">
              <w:rPr>
                <w:rFonts w:ascii="Courier New" w:hAnsi="Courier New" w:cs="Courier New"/>
                <w:b/>
                <w:sz w:val="24"/>
                <w:szCs w:val="24"/>
              </w:rPr>
              <w:t xml:space="preserve"> see():</w:t>
            </w:r>
            <w:r>
              <w:rPr>
                <w:rFonts w:ascii="Courier New" w:hAnsi="Courier New" w:cs="Courier New"/>
                <w:sz w:val="24"/>
                <w:szCs w:val="24"/>
              </w:rPr>
              <w:t xml:space="preserve"> </w:t>
            </w:r>
            <w:r w:rsidRPr="00631954">
              <w:rPr>
                <w:rFonts w:ascii="Courier New" w:hAnsi="Courier New" w:cs="Courier New"/>
                <w:i/>
                <w:sz w:val="24"/>
                <w:szCs w:val="24"/>
              </w:rPr>
              <w:t>Peak at the element at the head of the queue</w:t>
            </w:r>
          </w:p>
          <w:p w:rsidR="00631954" w:rsidRDefault="00631954" w:rsidP="00631954">
            <w:pPr>
              <w:rPr>
                <w:rFonts w:ascii="Courier New" w:hAnsi="Courier New" w:cs="Courier New"/>
                <w:sz w:val="24"/>
                <w:szCs w:val="24"/>
              </w:rPr>
            </w:pPr>
            <w:proofErr w:type="spellStart"/>
            <w:r w:rsidRPr="000F2954">
              <w:rPr>
                <w:rFonts w:ascii="Courier New" w:hAnsi="Courier New" w:cs="Courier New"/>
                <w:b/>
                <w:sz w:val="24"/>
                <w:szCs w:val="24"/>
              </w:rPr>
              <w:t>int</w:t>
            </w:r>
            <w:proofErr w:type="spellEnd"/>
            <w:r w:rsidRPr="000F2954">
              <w:rPr>
                <w:rFonts w:ascii="Courier New" w:hAnsi="Courier New" w:cs="Courier New"/>
                <w:b/>
                <w:sz w:val="24"/>
                <w:szCs w:val="24"/>
              </w:rPr>
              <w:t xml:space="preserve">[] </w:t>
            </w:r>
            <w:proofErr w:type="spellStart"/>
            <w:r w:rsidRPr="000F2954">
              <w:rPr>
                <w:rFonts w:ascii="Courier New" w:hAnsi="Courier New" w:cs="Courier New"/>
                <w:b/>
                <w:sz w:val="24"/>
                <w:szCs w:val="24"/>
              </w:rPr>
              <w:t>getElements</w:t>
            </w:r>
            <w:proofErr w:type="spellEnd"/>
            <w:r w:rsidRPr="000F2954">
              <w:rPr>
                <w:rFonts w:ascii="Courier New" w:hAnsi="Courier New" w:cs="Courier New"/>
                <w:b/>
                <w:sz w:val="24"/>
                <w:szCs w:val="24"/>
              </w:rPr>
              <w:t>():</w:t>
            </w:r>
            <w:r>
              <w:rPr>
                <w:rFonts w:ascii="Courier New" w:hAnsi="Courier New" w:cs="Courier New"/>
                <w:sz w:val="24"/>
                <w:szCs w:val="24"/>
              </w:rPr>
              <w:t xml:space="preserve"> </w:t>
            </w:r>
            <w:r w:rsidRPr="00631954">
              <w:rPr>
                <w:rFonts w:ascii="Courier New" w:hAnsi="Courier New" w:cs="Courier New"/>
                <w:i/>
                <w:sz w:val="24"/>
                <w:szCs w:val="24"/>
              </w:rPr>
              <w:t>get all the elements of in the queue in an array</w:t>
            </w:r>
          </w:p>
          <w:p w:rsidR="00631954" w:rsidRPr="000F2954" w:rsidRDefault="00631954" w:rsidP="00631954">
            <w:pPr>
              <w:rPr>
                <w:rFonts w:ascii="Courier New" w:hAnsi="Courier New" w:cs="Courier New"/>
                <w:b/>
                <w:sz w:val="24"/>
                <w:szCs w:val="24"/>
              </w:rPr>
            </w:pPr>
            <w:proofErr w:type="spellStart"/>
            <w:r w:rsidRPr="000F2954">
              <w:rPr>
                <w:rFonts w:ascii="Courier New" w:hAnsi="Courier New" w:cs="Courier New"/>
                <w:b/>
                <w:sz w:val="24"/>
                <w:szCs w:val="24"/>
              </w:rPr>
              <w:t>boolean</w:t>
            </w:r>
            <w:proofErr w:type="spellEnd"/>
            <w:r w:rsidRPr="000F2954">
              <w:rPr>
                <w:rFonts w:ascii="Courier New" w:hAnsi="Courier New" w:cs="Courier New"/>
                <w:b/>
                <w:sz w:val="24"/>
                <w:szCs w:val="24"/>
              </w:rPr>
              <w:t xml:space="preserve"> </w:t>
            </w:r>
            <w:proofErr w:type="spellStart"/>
            <w:r w:rsidRPr="000F2954">
              <w:rPr>
                <w:rFonts w:ascii="Courier New" w:hAnsi="Courier New" w:cs="Courier New"/>
                <w:b/>
                <w:sz w:val="24"/>
                <w:szCs w:val="24"/>
              </w:rPr>
              <w:t>isFull</w:t>
            </w:r>
            <w:proofErr w:type="spellEnd"/>
            <w:r w:rsidRPr="000F2954">
              <w:rPr>
                <w:rFonts w:ascii="Courier New" w:hAnsi="Courier New" w:cs="Courier New"/>
                <w:b/>
                <w:sz w:val="24"/>
                <w:szCs w:val="24"/>
              </w:rPr>
              <w:t>():</w:t>
            </w:r>
          </w:p>
          <w:p w:rsidR="00631954" w:rsidRPr="006E248D" w:rsidRDefault="00631954" w:rsidP="00631954">
            <w:pPr>
              <w:rPr>
                <w:rFonts w:ascii="Arial" w:hAnsi="Arial" w:cs="Arial"/>
                <w:b/>
                <w:sz w:val="32"/>
                <w:szCs w:val="32"/>
                <w:highlight w:val="lightGray"/>
              </w:rPr>
            </w:pPr>
            <w:proofErr w:type="spellStart"/>
            <w:r w:rsidRPr="000F2954">
              <w:rPr>
                <w:rFonts w:ascii="Courier New" w:hAnsi="Courier New" w:cs="Courier New"/>
                <w:b/>
                <w:sz w:val="24"/>
                <w:szCs w:val="24"/>
              </w:rPr>
              <w:t>boolean</w:t>
            </w:r>
            <w:proofErr w:type="spellEnd"/>
            <w:r w:rsidRPr="000F2954">
              <w:rPr>
                <w:rFonts w:ascii="Courier New" w:hAnsi="Courier New" w:cs="Courier New"/>
                <w:b/>
                <w:sz w:val="24"/>
                <w:szCs w:val="24"/>
              </w:rPr>
              <w:t xml:space="preserve"> </w:t>
            </w:r>
            <w:proofErr w:type="spellStart"/>
            <w:r w:rsidRPr="000F2954">
              <w:rPr>
                <w:rFonts w:ascii="Courier New" w:hAnsi="Courier New" w:cs="Courier New"/>
                <w:b/>
                <w:sz w:val="24"/>
                <w:szCs w:val="24"/>
              </w:rPr>
              <w:t>isEmpty</w:t>
            </w:r>
            <w:proofErr w:type="spellEnd"/>
            <w:r w:rsidRPr="000F2954">
              <w:rPr>
                <w:rFonts w:ascii="Courier New" w:hAnsi="Courier New" w:cs="Courier New"/>
                <w:b/>
                <w:sz w:val="24"/>
                <w:szCs w:val="24"/>
              </w:rPr>
              <w:t>():</w:t>
            </w:r>
          </w:p>
        </w:tc>
        <w:tc>
          <w:tcPr>
            <w:tcW w:w="5310" w:type="dxa"/>
          </w:tcPr>
          <w:p w:rsidR="00631954" w:rsidRDefault="00631954" w:rsidP="00631954">
            <w:pPr>
              <w:rPr>
                <w:rFonts w:ascii="Courier New" w:hAnsi="Courier New" w:cs="Courier New"/>
                <w:sz w:val="24"/>
                <w:szCs w:val="24"/>
              </w:rPr>
            </w:pPr>
            <w:proofErr w:type="spellStart"/>
            <w:r>
              <w:rPr>
                <w:rFonts w:ascii="Courier New" w:hAnsi="Courier New" w:cs="Courier New"/>
                <w:b/>
                <w:sz w:val="24"/>
                <w:szCs w:val="24"/>
              </w:rPr>
              <w:t>ReorderBuffer</w:t>
            </w:r>
            <w:proofErr w:type="spellEnd"/>
            <w:r>
              <w:rPr>
                <w:rFonts w:ascii="Courier New" w:hAnsi="Courier New" w:cs="Courier New"/>
                <w:b/>
                <w:sz w:val="24"/>
                <w:szCs w:val="24"/>
              </w:rPr>
              <w:t>(</w:t>
            </w:r>
            <w:proofErr w:type="spellStart"/>
            <w:r>
              <w:rPr>
                <w:rFonts w:ascii="Courier New" w:hAnsi="Courier New" w:cs="Courier New"/>
                <w:b/>
                <w:sz w:val="24"/>
                <w:szCs w:val="24"/>
              </w:rPr>
              <w:t>int</w:t>
            </w:r>
            <w:proofErr w:type="spellEnd"/>
            <w:r>
              <w:rPr>
                <w:rFonts w:ascii="Courier New" w:hAnsi="Courier New" w:cs="Courier New"/>
                <w:b/>
                <w:sz w:val="24"/>
                <w:szCs w:val="24"/>
              </w:rPr>
              <w:t xml:space="preserve"> x): </w:t>
            </w:r>
            <w:r w:rsidRPr="00631954">
              <w:rPr>
                <w:rFonts w:ascii="Courier New" w:hAnsi="Courier New" w:cs="Courier New"/>
                <w:i/>
                <w:sz w:val="24"/>
                <w:szCs w:val="24"/>
              </w:rPr>
              <w:t>Constructor</w:t>
            </w:r>
          </w:p>
          <w:p w:rsidR="00631954" w:rsidRDefault="00631954" w:rsidP="00631954">
            <w:pPr>
              <w:rPr>
                <w:rFonts w:ascii="Courier New" w:hAnsi="Courier New" w:cs="Courier New"/>
                <w:sz w:val="24"/>
                <w:szCs w:val="24"/>
              </w:rPr>
            </w:pPr>
            <w:proofErr w:type="spellStart"/>
            <w:r w:rsidRPr="00631954">
              <w:rPr>
                <w:rFonts w:ascii="Courier New" w:hAnsi="Courier New" w:cs="Courier New"/>
                <w:b/>
                <w:sz w:val="24"/>
                <w:szCs w:val="24"/>
              </w:rPr>
              <w:t>int</w:t>
            </w:r>
            <w:proofErr w:type="spellEnd"/>
            <w:r w:rsidRPr="00631954">
              <w:rPr>
                <w:rFonts w:ascii="Courier New" w:hAnsi="Courier New" w:cs="Courier New"/>
                <w:b/>
                <w:sz w:val="24"/>
                <w:szCs w:val="24"/>
              </w:rPr>
              <w:t xml:space="preserve"> </w:t>
            </w:r>
            <w:proofErr w:type="spellStart"/>
            <w:r w:rsidRPr="00631954">
              <w:rPr>
                <w:rFonts w:ascii="Courier New" w:hAnsi="Courier New" w:cs="Courier New"/>
                <w:b/>
                <w:sz w:val="24"/>
                <w:szCs w:val="24"/>
              </w:rPr>
              <w:t>getHead</w:t>
            </w:r>
            <w:proofErr w:type="spellEnd"/>
            <w:r w:rsidRPr="00631954">
              <w:rPr>
                <w:rFonts w:ascii="Courier New" w:hAnsi="Courier New" w:cs="Courier New"/>
                <w:b/>
                <w:sz w:val="24"/>
                <w:szCs w:val="24"/>
              </w:rPr>
              <w:t>()</w:t>
            </w:r>
            <w:r>
              <w:rPr>
                <w:rFonts w:ascii="Courier New" w:hAnsi="Courier New" w:cs="Courier New"/>
                <w:b/>
                <w:sz w:val="24"/>
                <w:szCs w:val="24"/>
              </w:rPr>
              <w:t xml:space="preserve">: </w:t>
            </w:r>
            <w:r w:rsidRPr="00631954">
              <w:rPr>
                <w:rFonts w:ascii="Courier New" w:hAnsi="Courier New" w:cs="Courier New"/>
                <w:i/>
                <w:sz w:val="24"/>
                <w:szCs w:val="24"/>
              </w:rPr>
              <w:t>returns the element at the head of the Queue</w:t>
            </w:r>
          </w:p>
          <w:p w:rsidR="00631954" w:rsidRDefault="00631954" w:rsidP="00631954">
            <w:pPr>
              <w:rPr>
                <w:rFonts w:ascii="Courier New" w:hAnsi="Courier New" w:cs="Courier New"/>
                <w:sz w:val="24"/>
                <w:szCs w:val="24"/>
              </w:rPr>
            </w:pPr>
            <w:proofErr w:type="spellStart"/>
            <w:r w:rsidRPr="00631954">
              <w:rPr>
                <w:rFonts w:ascii="Courier New" w:hAnsi="Courier New" w:cs="Courier New"/>
                <w:b/>
                <w:sz w:val="24"/>
                <w:szCs w:val="24"/>
              </w:rPr>
              <w:t>int</w:t>
            </w:r>
            <w:proofErr w:type="spellEnd"/>
            <w:r w:rsidRPr="00631954">
              <w:rPr>
                <w:rFonts w:ascii="Courier New" w:hAnsi="Courier New" w:cs="Courier New"/>
                <w:b/>
                <w:sz w:val="24"/>
                <w:szCs w:val="24"/>
              </w:rPr>
              <w:t xml:space="preserve"> </w:t>
            </w:r>
            <w:proofErr w:type="spellStart"/>
            <w:r w:rsidRPr="00631954">
              <w:rPr>
                <w:rFonts w:ascii="Courier New" w:hAnsi="Courier New" w:cs="Courier New"/>
                <w:b/>
                <w:sz w:val="24"/>
                <w:szCs w:val="24"/>
              </w:rPr>
              <w:t>getTail</w:t>
            </w:r>
            <w:proofErr w:type="spellEnd"/>
            <w:r w:rsidRPr="00631954">
              <w:rPr>
                <w:rFonts w:ascii="Courier New" w:hAnsi="Courier New" w:cs="Courier New"/>
                <w:b/>
                <w:sz w:val="24"/>
                <w:szCs w:val="24"/>
              </w:rPr>
              <w:t>():</w:t>
            </w:r>
            <w:r>
              <w:rPr>
                <w:rFonts w:ascii="Courier New" w:hAnsi="Courier New" w:cs="Courier New"/>
                <w:sz w:val="24"/>
                <w:szCs w:val="24"/>
              </w:rPr>
              <w:t xml:space="preserve"> </w:t>
            </w:r>
            <w:r w:rsidRPr="00631954">
              <w:rPr>
                <w:rFonts w:ascii="Courier New" w:hAnsi="Courier New" w:cs="Courier New"/>
                <w:i/>
                <w:sz w:val="24"/>
                <w:szCs w:val="24"/>
              </w:rPr>
              <w:t>get the item at the tail</w:t>
            </w:r>
          </w:p>
          <w:p w:rsidR="00631954" w:rsidRDefault="00631954" w:rsidP="00631954">
            <w:pPr>
              <w:rPr>
                <w:rFonts w:ascii="Courier New" w:hAnsi="Courier New" w:cs="Courier New"/>
                <w:sz w:val="24"/>
                <w:szCs w:val="24"/>
              </w:rPr>
            </w:pPr>
            <w:r w:rsidRPr="00631954">
              <w:rPr>
                <w:rFonts w:ascii="Courier New" w:hAnsi="Courier New" w:cs="Courier New"/>
                <w:b/>
                <w:sz w:val="24"/>
                <w:szCs w:val="24"/>
              </w:rPr>
              <w:t>void insert(</w:t>
            </w:r>
            <w:proofErr w:type="spellStart"/>
            <w:r w:rsidRPr="00631954">
              <w:rPr>
                <w:rFonts w:ascii="Courier New" w:hAnsi="Courier New" w:cs="Courier New"/>
                <w:b/>
                <w:sz w:val="24"/>
                <w:szCs w:val="24"/>
              </w:rPr>
              <w:t>int</w:t>
            </w:r>
            <w:proofErr w:type="spellEnd"/>
            <w:r w:rsidRPr="00631954">
              <w:rPr>
                <w:rFonts w:ascii="Courier New" w:hAnsi="Courier New" w:cs="Courier New"/>
                <w:b/>
                <w:sz w:val="24"/>
                <w:szCs w:val="24"/>
              </w:rPr>
              <w:t xml:space="preserve"> x):</w:t>
            </w:r>
            <w:r>
              <w:rPr>
                <w:rFonts w:ascii="Courier New" w:hAnsi="Courier New" w:cs="Courier New"/>
                <w:sz w:val="24"/>
                <w:szCs w:val="24"/>
              </w:rPr>
              <w:t xml:space="preserve"> </w:t>
            </w:r>
            <w:r w:rsidRPr="00631954">
              <w:rPr>
                <w:rFonts w:ascii="Courier New" w:hAnsi="Courier New" w:cs="Courier New"/>
                <w:i/>
                <w:sz w:val="24"/>
                <w:szCs w:val="24"/>
              </w:rPr>
              <w:t>insert element at the tail of the ROB</w:t>
            </w:r>
          </w:p>
          <w:p w:rsidR="00631954" w:rsidRDefault="00631954" w:rsidP="00631954">
            <w:pPr>
              <w:rPr>
                <w:rFonts w:ascii="Courier New" w:hAnsi="Courier New" w:cs="Courier New"/>
                <w:sz w:val="24"/>
                <w:szCs w:val="24"/>
              </w:rPr>
            </w:pPr>
            <w:r w:rsidRPr="00631954">
              <w:rPr>
                <w:rFonts w:ascii="Courier New" w:hAnsi="Courier New" w:cs="Courier New"/>
                <w:b/>
                <w:sz w:val="24"/>
                <w:szCs w:val="24"/>
              </w:rPr>
              <w:t>void commit():</w:t>
            </w:r>
            <w:r>
              <w:rPr>
                <w:rFonts w:ascii="Courier New" w:hAnsi="Courier New" w:cs="Courier New"/>
                <w:sz w:val="24"/>
                <w:szCs w:val="24"/>
              </w:rPr>
              <w:t xml:space="preserve"> </w:t>
            </w:r>
            <w:r w:rsidRPr="00631954">
              <w:rPr>
                <w:rFonts w:ascii="Courier New" w:hAnsi="Courier New" w:cs="Courier New"/>
                <w:i/>
                <w:sz w:val="24"/>
                <w:szCs w:val="24"/>
              </w:rPr>
              <w:t>commit the instruction at the head of the tail</w:t>
            </w:r>
          </w:p>
          <w:p w:rsidR="00631954" w:rsidRDefault="00631954" w:rsidP="00631954">
            <w:pPr>
              <w:rPr>
                <w:rFonts w:ascii="Courier New" w:hAnsi="Courier New" w:cs="Courier New"/>
                <w:b/>
                <w:sz w:val="24"/>
                <w:szCs w:val="24"/>
              </w:rPr>
            </w:pPr>
            <w:proofErr w:type="spellStart"/>
            <w:r w:rsidRPr="00631954">
              <w:rPr>
                <w:rFonts w:ascii="Courier New" w:hAnsi="Courier New" w:cs="Courier New"/>
                <w:b/>
                <w:sz w:val="24"/>
                <w:szCs w:val="24"/>
              </w:rPr>
              <w:t>boolean</w:t>
            </w:r>
            <w:proofErr w:type="spellEnd"/>
            <w:r w:rsidRPr="00631954">
              <w:rPr>
                <w:rFonts w:ascii="Courier New" w:hAnsi="Courier New" w:cs="Courier New"/>
                <w:b/>
                <w:sz w:val="24"/>
                <w:szCs w:val="24"/>
              </w:rPr>
              <w:t xml:space="preserve"> </w:t>
            </w:r>
            <w:proofErr w:type="spellStart"/>
            <w:r w:rsidRPr="00631954">
              <w:rPr>
                <w:rFonts w:ascii="Courier New" w:hAnsi="Courier New" w:cs="Courier New"/>
                <w:b/>
                <w:sz w:val="24"/>
                <w:szCs w:val="24"/>
              </w:rPr>
              <w:t>isFull</w:t>
            </w:r>
            <w:proofErr w:type="spellEnd"/>
            <w:r w:rsidRPr="00631954">
              <w:rPr>
                <w:rFonts w:ascii="Courier New" w:hAnsi="Courier New" w:cs="Courier New"/>
                <w:b/>
                <w:sz w:val="24"/>
                <w:szCs w:val="24"/>
              </w:rPr>
              <w:t>():</w:t>
            </w:r>
          </w:p>
          <w:p w:rsidR="00631954" w:rsidRPr="00631954" w:rsidRDefault="00631954" w:rsidP="00631954">
            <w:pPr>
              <w:rPr>
                <w:rFonts w:ascii="Courier New" w:hAnsi="Courier New" w:cs="Courier New"/>
                <w:b/>
                <w:sz w:val="24"/>
                <w:szCs w:val="24"/>
              </w:rPr>
            </w:pPr>
            <w:proofErr w:type="spellStart"/>
            <w:r w:rsidRPr="00631954">
              <w:rPr>
                <w:rFonts w:ascii="Courier New" w:hAnsi="Courier New" w:cs="Courier New"/>
                <w:b/>
                <w:sz w:val="24"/>
                <w:szCs w:val="24"/>
              </w:rPr>
              <w:t>boolean</w:t>
            </w:r>
            <w:proofErr w:type="spellEnd"/>
            <w:r w:rsidRPr="00631954">
              <w:rPr>
                <w:rFonts w:ascii="Courier New" w:hAnsi="Courier New" w:cs="Courier New"/>
                <w:b/>
                <w:sz w:val="24"/>
                <w:szCs w:val="24"/>
              </w:rPr>
              <w:t xml:space="preserve"> </w:t>
            </w:r>
            <w:proofErr w:type="spellStart"/>
            <w:r w:rsidRPr="00631954">
              <w:rPr>
                <w:rFonts w:ascii="Courier New" w:hAnsi="Courier New" w:cs="Courier New"/>
                <w:b/>
                <w:sz w:val="24"/>
                <w:szCs w:val="24"/>
              </w:rPr>
              <w:t>isEmpty</w:t>
            </w:r>
            <w:proofErr w:type="spellEnd"/>
            <w:r w:rsidRPr="00631954">
              <w:rPr>
                <w:rFonts w:ascii="Courier New" w:hAnsi="Courier New" w:cs="Courier New"/>
                <w:b/>
                <w:sz w:val="24"/>
                <w:szCs w:val="24"/>
              </w:rPr>
              <w:t>()</w:t>
            </w:r>
            <w:r>
              <w:rPr>
                <w:rFonts w:ascii="Courier New" w:hAnsi="Courier New" w:cs="Courier New"/>
                <w:b/>
                <w:sz w:val="24"/>
                <w:szCs w:val="24"/>
              </w:rPr>
              <w:t>:</w:t>
            </w:r>
          </w:p>
        </w:tc>
      </w:tr>
    </w:tbl>
    <w:p w:rsidR="00FD4F4A" w:rsidRDefault="00FD4F4A">
      <w:pPr>
        <w:rPr>
          <w:rFonts w:ascii="Courier New" w:hAnsi="Courier New" w:cs="Courier New"/>
          <w:b/>
          <w:sz w:val="32"/>
          <w:szCs w:val="32"/>
        </w:rPr>
      </w:pPr>
    </w:p>
    <w:p w:rsidR="004311F7" w:rsidRPr="00FD4F4A" w:rsidRDefault="00FD4F4A">
      <w:pPr>
        <w:rPr>
          <w:rFonts w:ascii="Courier New" w:hAnsi="Courier New" w:cs="Courier New"/>
          <w:b/>
          <w:sz w:val="32"/>
          <w:szCs w:val="32"/>
        </w:rPr>
      </w:pPr>
      <w:r w:rsidRPr="00FD4F4A">
        <w:rPr>
          <w:rFonts w:ascii="Courier New" w:hAnsi="Courier New" w:cs="Courier New"/>
          <w:b/>
          <w:sz w:val="32"/>
          <w:szCs w:val="32"/>
        </w:rPr>
        <w:t>INSTRUCTION FORMAT</w:t>
      </w:r>
    </w:p>
    <w:tbl>
      <w:tblPr>
        <w:tblStyle w:val="TableGrid"/>
        <w:tblW w:w="10795" w:type="dxa"/>
        <w:tblLayout w:type="fixed"/>
        <w:tblLook w:val="04A0" w:firstRow="1" w:lastRow="0" w:firstColumn="1" w:lastColumn="0" w:noHBand="0" w:noVBand="1"/>
      </w:tblPr>
      <w:tblGrid>
        <w:gridCol w:w="535"/>
        <w:gridCol w:w="4770"/>
        <w:gridCol w:w="5490"/>
      </w:tblGrid>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0</w:t>
            </w:r>
          </w:p>
        </w:tc>
        <w:tc>
          <w:tcPr>
            <w:tcW w:w="4770" w:type="dxa"/>
          </w:tcPr>
          <w:p w:rsidR="00331855" w:rsidRDefault="00331855">
            <w:pPr>
              <w:rPr>
                <w:rFonts w:ascii="Courier New" w:hAnsi="Courier New" w:cs="Courier New"/>
                <w:sz w:val="24"/>
                <w:szCs w:val="24"/>
              </w:rPr>
            </w:pPr>
            <w:r w:rsidRPr="006C3C20">
              <w:rPr>
                <w:rFonts w:ascii="Courier New" w:hAnsi="Courier New" w:cs="Courier New"/>
                <w:b/>
                <w:sz w:val="24"/>
                <w:szCs w:val="24"/>
              </w:rPr>
              <w:t>PC</w:t>
            </w:r>
            <w:r>
              <w:rPr>
                <w:rFonts w:ascii="Courier New" w:hAnsi="Courier New" w:cs="Courier New"/>
                <w:sz w:val="24"/>
                <w:szCs w:val="24"/>
              </w:rPr>
              <w:t xml:space="preserve"> Value</w:t>
            </w:r>
          </w:p>
        </w:tc>
        <w:tc>
          <w:tcPr>
            <w:tcW w:w="5490" w:type="dxa"/>
          </w:tcPr>
          <w:p w:rsidR="00331855" w:rsidRPr="006C3C20" w:rsidRDefault="00331855">
            <w:pPr>
              <w:rPr>
                <w:rFonts w:ascii="Courier New" w:hAnsi="Courier New" w:cs="Courier New"/>
                <w:sz w:val="24"/>
                <w:szCs w:val="24"/>
              </w:rPr>
            </w:pPr>
            <w:r w:rsidRPr="006C3C20">
              <w:rPr>
                <w:rFonts w:ascii="Courier New" w:hAnsi="Courier New" w:cs="Courier New"/>
                <w:sz w:val="24"/>
                <w:szCs w:val="24"/>
              </w:rPr>
              <w:t>Starts at 20000</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1</w:t>
            </w:r>
          </w:p>
        </w:tc>
        <w:tc>
          <w:tcPr>
            <w:tcW w:w="4770" w:type="dxa"/>
          </w:tcPr>
          <w:p w:rsidR="00331855" w:rsidRDefault="006C3C20">
            <w:pPr>
              <w:rPr>
                <w:rFonts w:ascii="Courier New" w:hAnsi="Courier New" w:cs="Courier New"/>
                <w:sz w:val="24"/>
                <w:szCs w:val="24"/>
              </w:rPr>
            </w:pPr>
            <w:r w:rsidRPr="006C3C20">
              <w:rPr>
                <w:rFonts w:ascii="Courier New" w:hAnsi="Courier New" w:cs="Courier New"/>
                <w:b/>
                <w:sz w:val="24"/>
                <w:szCs w:val="24"/>
              </w:rPr>
              <w:t>STAGE</w:t>
            </w:r>
            <w:r w:rsidR="00331855">
              <w:rPr>
                <w:rFonts w:ascii="Courier New" w:hAnsi="Courier New" w:cs="Courier New"/>
                <w:sz w:val="24"/>
                <w:szCs w:val="24"/>
              </w:rPr>
              <w:t xml:space="preserve"> of Execution</w:t>
            </w:r>
          </w:p>
        </w:tc>
        <w:tc>
          <w:tcPr>
            <w:tcW w:w="5490" w:type="dxa"/>
          </w:tcPr>
          <w:p w:rsidR="00331855" w:rsidRPr="006C3C20" w:rsidRDefault="00331855">
            <w:pPr>
              <w:rPr>
                <w:rFonts w:ascii="Courier New" w:hAnsi="Courier New" w:cs="Courier New"/>
                <w:sz w:val="24"/>
                <w:szCs w:val="24"/>
              </w:rPr>
            </w:pPr>
            <w:r w:rsidRPr="006C3C20">
              <w:rPr>
                <w:rFonts w:ascii="Courier New" w:hAnsi="Courier New" w:cs="Courier New"/>
                <w:sz w:val="24"/>
                <w:szCs w:val="24"/>
              </w:rPr>
              <w:t>0 – INITIAL STAGE</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1 – FETCH STAGE 1</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2 – FETCH STAGE 2</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3 – DECODE STAGE 1</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4 – DECODE STAGE 2</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5 – QUEUE (IQ or LSQ)</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6 – FU STAGE</w:t>
            </w:r>
          </w:p>
          <w:p w:rsidR="00331855" w:rsidRPr="006C3C20" w:rsidRDefault="00331855">
            <w:pPr>
              <w:rPr>
                <w:rFonts w:ascii="Courier New" w:hAnsi="Courier New" w:cs="Courier New"/>
                <w:sz w:val="24"/>
                <w:szCs w:val="24"/>
              </w:rPr>
            </w:pPr>
            <w:r w:rsidRPr="006C3C20">
              <w:rPr>
                <w:rFonts w:ascii="Courier New" w:hAnsi="Courier New" w:cs="Courier New"/>
                <w:sz w:val="24"/>
                <w:szCs w:val="24"/>
              </w:rPr>
              <w:t>7 – ROB WAITING FOR COMMITMENT</w:t>
            </w:r>
          </w:p>
          <w:p w:rsidR="00331855" w:rsidRPr="006C3C20" w:rsidRDefault="0032010C">
            <w:pPr>
              <w:rPr>
                <w:rFonts w:ascii="Courier New" w:hAnsi="Courier New" w:cs="Courier New"/>
                <w:sz w:val="24"/>
                <w:szCs w:val="24"/>
              </w:rPr>
            </w:pPr>
            <w:r>
              <w:rPr>
                <w:rFonts w:ascii="Courier New" w:hAnsi="Courier New" w:cs="Courier New"/>
                <w:sz w:val="24"/>
                <w:szCs w:val="24"/>
              </w:rPr>
              <w:t>0</w:t>
            </w:r>
            <w:r w:rsidR="00331855" w:rsidRPr="006C3C20">
              <w:rPr>
                <w:rFonts w:ascii="Courier New" w:hAnsi="Courier New" w:cs="Courier New"/>
                <w:sz w:val="24"/>
                <w:szCs w:val="24"/>
              </w:rPr>
              <w:t xml:space="preserve"> – FINISHED EXECUTION</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2</w:t>
            </w:r>
          </w:p>
        </w:tc>
        <w:tc>
          <w:tcPr>
            <w:tcW w:w="4770" w:type="dxa"/>
          </w:tcPr>
          <w:p w:rsidR="00331855" w:rsidRPr="006C3C20" w:rsidRDefault="006C3C20">
            <w:pPr>
              <w:rPr>
                <w:rFonts w:ascii="Courier New" w:hAnsi="Courier New" w:cs="Courier New"/>
                <w:b/>
                <w:sz w:val="24"/>
                <w:szCs w:val="24"/>
              </w:rPr>
            </w:pPr>
            <w:r w:rsidRPr="006C3C20">
              <w:rPr>
                <w:rFonts w:ascii="Courier New" w:hAnsi="Courier New" w:cs="Courier New"/>
                <w:b/>
                <w:sz w:val="24"/>
                <w:szCs w:val="24"/>
              </w:rPr>
              <w:t>INSTRUCTION TYPE</w:t>
            </w:r>
          </w:p>
        </w:tc>
        <w:tc>
          <w:tcPr>
            <w:tcW w:w="5490" w:type="dxa"/>
          </w:tcPr>
          <w:p w:rsidR="00331855" w:rsidRPr="006C3C20" w:rsidRDefault="00331855">
            <w:pPr>
              <w:rPr>
                <w:rFonts w:ascii="Courier New" w:hAnsi="Courier New" w:cs="Courier New"/>
                <w:sz w:val="24"/>
                <w:szCs w:val="24"/>
              </w:rPr>
            </w:pPr>
            <w:r w:rsidRPr="006C3C20">
              <w:rPr>
                <w:rFonts w:ascii="Courier New" w:hAnsi="Courier New" w:cs="Courier New"/>
                <w:sz w:val="24"/>
                <w:szCs w:val="24"/>
              </w:rPr>
              <w:t>ADD, SUB, MUL, or BAL</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3</w:t>
            </w:r>
          </w:p>
        </w:tc>
        <w:tc>
          <w:tcPr>
            <w:tcW w:w="4770" w:type="dxa"/>
          </w:tcPr>
          <w:p w:rsidR="00331855" w:rsidRPr="006C3C20" w:rsidRDefault="006C3C20">
            <w:pPr>
              <w:rPr>
                <w:rFonts w:ascii="Courier New" w:hAnsi="Courier New" w:cs="Courier New"/>
                <w:b/>
                <w:sz w:val="24"/>
                <w:szCs w:val="24"/>
              </w:rPr>
            </w:pPr>
            <w:r w:rsidRPr="006C3C20">
              <w:rPr>
                <w:rFonts w:ascii="Courier New" w:hAnsi="Courier New" w:cs="Courier New"/>
                <w:b/>
                <w:sz w:val="24"/>
                <w:szCs w:val="24"/>
              </w:rPr>
              <w:t>FU TYPE</w:t>
            </w:r>
          </w:p>
        </w:tc>
        <w:tc>
          <w:tcPr>
            <w:tcW w:w="5490" w:type="dxa"/>
          </w:tcPr>
          <w:p w:rsidR="00331855" w:rsidRPr="006C3C20" w:rsidRDefault="006C3C20">
            <w:pPr>
              <w:rPr>
                <w:rFonts w:ascii="Courier New" w:hAnsi="Courier New" w:cs="Courier New"/>
                <w:sz w:val="24"/>
                <w:szCs w:val="24"/>
              </w:rPr>
            </w:pPr>
            <w:proofErr w:type="spellStart"/>
            <w:r w:rsidRPr="006C3C20">
              <w:rPr>
                <w:rFonts w:ascii="Courier New" w:hAnsi="Courier New" w:cs="Courier New"/>
                <w:sz w:val="24"/>
                <w:szCs w:val="24"/>
              </w:rPr>
              <w:t>Int</w:t>
            </w:r>
            <w:proofErr w:type="spellEnd"/>
            <w:r w:rsidRPr="006C3C20">
              <w:rPr>
                <w:rFonts w:ascii="Courier New" w:hAnsi="Courier New" w:cs="Courier New"/>
                <w:sz w:val="24"/>
                <w:szCs w:val="24"/>
              </w:rPr>
              <w:t xml:space="preserve"> FU, </w:t>
            </w:r>
            <w:proofErr w:type="spellStart"/>
            <w:r w:rsidRPr="006C3C20">
              <w:rPr>
                <w:rFonts w:ascii="Courier New" w:hAnsi="Courier New" w:cs="Courier New"/>
                <w:sz w:val="24"/>
                <w:szCs w:val="24"/>
              </w:rPr>
              <w:t>Mult</w:t>
            </w:r>
            <w:proofErr w:type="spellEnd"/>
            <w:r w:rsidRPr="006C3C20">
              <w:rPr>
                <w:rFonts w:ascii="Courier New" w:hAnsi="Courier New" w:cs="Courier New"/>
                <w:sz w:val="24"/>
                <w:szCs w:val="24"/>
              </w:rPr>
              <w:t xml:space="preserve"> FU, or Mem FU</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4</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CYCLES</w:t>
            </w:r>
          </w:p>
        </w:tc>
        <w:tc>
          <w:tcPr>
            <w:tcW w:w="5490" w:type="dxa"/>
          </w:tcPr>
          <w:p w:rsidR="00331855" w:rsidRPr="006C3C20" w:rsidRDefault="006C3C20">
            <w:pPr>
              <w:rPr>
                <w:rFonts w:ascii="Courier New" w:hAnsi="Courier New" w:cs="Courier New"/>
                <w:sz w:val="24"/>
                <w:szCs w:val="24"/>
              </w:rPr>
            </w:pPr>
            <w:r w:rsidRPr="006C3C20">
              <w:rPr>
                <w:rFonts w:ascii="Courier New" w:hAnsi="Courier New" w:cs="Courier New"/>
                <w:sz w:val="24"/>
                <w:szCs w:val="24"/>
              </w:rPr>
              <w:t>The number of cycles the instruction will spend in the FU</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5</w:t>
            </w:r>
          </w:p>
        </w:tc>
        <w:tc>
          <w:tcPr>
            <w:tcW w:w="4770" w:type="dxa"/>
          </w:tcPr>
          <w:p w:rsidR="00331855" w:rsidRPr="006C3C20" w:rsidRDefault="006C3C20" w:rsidP="006C3C20">
            <w:pPr>
              <w:rPr>
                <w:rFonts w:ascii="Courier New" w:hAnsi="Courier New" w:cs="Courier New"/>
                <w:b/>
                <w:sz w:val="24"/>
                <w:szCs w:val="24"/>
              </w:rPr>
            </w:pPr>
            <w:r>
              <w:rPr>
                <w:rFonts w:ascii="Courier New" w:hAnsi="Courier New" w:cs="Courier New"/>
                <w:b/>
                <w:sz w:val="24"/>
                <w:szCs w:val="24"/>
              </w:rPr>
              <w:t>PHY REGISTER 1 (ARC REGISTER 1)</w:t>
            </w:r>
          </w:p>
        </w:tc>
        <w:tc>
          <w:tcPr>
            <w:tcW w:w="5490" w:type="dxa"/>
          </w:tcPr>
          <w:p w:rsidR="006C3C20" w:rsidRPr="006C3C20" w:rsidRDefault="006C3C20">
            <w:pPr>
              <w:rPr>
                <w:rFonts w:ascii="Courier New" w:hAnsi="Courier New" w:cs="Courier New"/>
                <w:sz w:val="24"/>
                <w:szCs w:val="24"/>
              </w:rPr>
            </w:pPr>
            <w:r w:rsidRPr="006C3C20">
              <w:rPr>
                <w:rFonts w:ascii="Courier New" w:hAnsi="Courier New" w:cs="Courier New"/>
                <w:sz w:val="24"/>
                <w:szCs w:val="24"/>
              </w:rPr>
              <w:t>The Physical register for Architectural Register 1 to read the source value. -1 means, get the value directly from the Architectural Register</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6</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PHY REGISTER 2 (ARC REGISTER 2)</w:t>
            </w:r>
          </w:p>
        </w:tc>
        <w:tc>
          <w:tcPr>
            <w:tcW w:w="5490" w:type="dxa"/>
          </w:tcPr>
          <w:p w:rsidR="00331855" w:rsidRPr="006C3C20" w:rsidRDefault="006C3C20">
            <w:pPr>
              <w:rPr>
                <w:rFonts w:ascii="Courier New" w:hAnsi="Courier New" w:cs="Courier New"/>
                <w:sz w:val="24"/>
                <w:szCs w:val="24"/>
              </w:rPr>
            </w:pPr>
            <w:r w:rsidRPr="006C3C20">
              <w:rPr>
                <w:rFonts w:ascii="Courier New" w:hAnsi="Courier New" w:cs="Courier New"/>
                <w:sz w:val="24"/>
                <w:szCs w:val="24"/>
              </w:rPr>
              <w:t>The Physical register for Architectural Register 2.</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7</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DATA (SOURCE 1)</w:t>
            </w:r>
          </w:p>
        </w:tc>
        <w:tc>
          <w:tcPr>
            <w:tcW w:w="5490" w:type="dxa"/>
          </w:tcPr>
          <w:p w:rsidR="00331855" w:rsidRPr="006C3C20" w:rsidRDefault="00331855">
            <w:pPr>
              <w:rPr>
                <w:rFonts w:ascii="Courier New" w:hAnsi="Courier New" w:cs="Courier New"/>
                <w:sz w:val="24"/>
                <w:szCs w:val="24"/>
              </w:rPr>
            </w:pP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8</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DATA (SOURCE 2)</w:t>
            </w:r>
          </w:p>
        </w:tc>
        <w:tc>
          <w:tcPr>
            <w:tcW w:w="5490" w:type="dxa"/>
          </w:tcPr>
          <w:p w:rsidR="00331855" w:rsidRPr="006C3C20" w:rsidRDefault="00331855">
            <w:pPr>
              <w:rPr>
                <w:rFonts w:ascii="Courier New" w:hAnsi="Courier New" w:cs="Courier New"/>
                <w:sz w:val="24"/>
                <w:szCs w:val="24"/>
              </w:rPr>
            </w:pP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9</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RESULT VALUE</w:t>
            </w:r>
          </w:p>
        </w:tc>
        <w:tc>
          <w:tcPr>
            <w:tcW w:w="5490" w:type="dxa"/>
          </w:tcPr>
          <w:p w:rsidR="00331855" w:rsidRPr="006C3C20" w:rsidRDefault="006C3C20">
            <w:pPr>
              <w:rPr>
                <w:rFonts w:ascii="Courier New" w:hAnsi="Courier New" w:cs="Courier New"/>
                <w:sz w:val="24"/>
                <w:szCs w:val="24"/>
              </w:rPr>
            </w:pPr>
            <w:r w:rsidRPr="006C3C20">
              <w:rPr>
                <w:rFonts w:ascii="Courier New" w:hAnsi="Courier New" w:cs="Courier New"/>
                <w:sz w:val="24"/>
                <w:szCs w:val="24"/>
              </w:rPr>
              <w:t>-1 means result invalid</w:t>
            </w: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10</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SOURCE REGISTER 1</w:t>
            </w:r>
          </w:p>
        </w:tc>
        <w:tc>
          <w:tcPr>
            <w:tcW w:w="5490" w:type="dxa"/>
          </w:tcPr>
          <w:p w:rsidR="00331855" w:rsidRPr="006C3C20" w:rsidRDefault="00331855">
            <w:pPr>
              <w:rPr>
                <w:rFonts w:ascii="Courier New" w:hAnsi="Courier New" w:cs="Courier New"/>
                <w:sz w:val="24"/>
                <w:szCs w:val="24"/>
              </w:rPr>
            </w:pP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11</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SOURCE REGISTER 2</w:t>
            </w:r>
          </w:p>
        </w:tc>
        <w:tc>
          <w:tcPr>
            <w:tcW w:w="5490" w:type="dxa"/>
          </w:tcPr>
          <w:p w:rsidR="00331855" w:rsidRPr="006C3C20" w:rsidRDefault="00331855">
            <w:pPr>
              <w:rPr>
                <w:rFonts w:ascii="Courier New" w:hAnsi="Courier New" w:cs="Courier New"/>
                <w:sz w:val="24"/>
                <w:szCs w:val="24"/>
              </w:rPr>
            </w:pPr>
          </w:p>
        </w:tc>
      </w:tr>
      <w:tr w:rsidR="00331855" w:rsidTr="00FD4F4A">
        <w:tc>
          <w:tcPr>
            <w:tcW w:w="535" w:type="dxa"/>
          </w:tcPr>
          <w:p w:rsidR="00331855" w:rsidRDefault="00331855">
            <w:pPr>
              <w:rPr>
                <w:rFonts w:ascii="Courier New" w:hAnsi="Courier New" w:cs="Courier New"/>
                <w:sz w:val="24"/>
                <w:szCs w:val="24"/>
              </w:rPr>
            </w:pPr>
            <w:r>
              <w:rPr>
                <w:rFonts w:ascii="Courier New" w:hAnsi="Courier New" w:cs="Courier New"/>
                <w:sz w:val="24"/>
                <w:szCs w:val="24"/>
              </w:rPr>
              <w:t>12</w:t>
            </w:r>
          </w:p>
        </w:tc>
        <w:tc>
          <w:tcPr>
            <w:tcW w:w="4770" w:type="dxa"/>
          </w:tcPr>
          <w:p w:rsidR="00331855" w:rsidRPr="006C3C20" w:rsidRDefault="006C3C20">
            <w:pPr>
              <w:rPr>
                <w:rFonts w:ascii="Courier New" w:hAnsi="Courier New" w:cs="Courier New"/>
                <w:b/>
                <w:sz w:val="24"/>
                <w:szCs w:val="24"/>
              </w:rPr>
            </w:pPr>
            <w:r>
              <w:rPr>
                <w:rFonts w:ascii="Courier New" w:hAnsi="Courier New" w:cs="Courier New"/>
                <w:b/>
                <w:sz w:val="24"/>
                <w:szCs w:val="24"/>
              </w:rPr>
              <w:t>DESTINATION REGISTER</w:t>
            </w:r>
          </w:p>
        </w:tc>
        <w:tc>
          <w:tcPr>
            <w:tcW w:w="5490" w:type="dxa"/>
          </w:tcPr>
          <w:p w:rsidR="00331855" w:rsidRPr="006C3C20" w:rsidRDefault="00331855">
            <w:pPr>
              <w:rPr>
                <w:rFonts w:ascii="Courier New" w:hAnsi="Courier New" w:cs="Courier New"/>
                <w:sz w:val="24"/>
                <w:szCs w:val="24"/>
              </w:rPr>
            </w:pPr>
          </w:p>
        </w:tc>
      </w:tr>
    </w:tbl>
    <w:p w:rsidR="00331855" w:rsidRDefault="00331855">
      <w:pPr>
        <w:rPr>
          <w:rFonts w:ascii="Courier New" w:hAnsi="Courier New" w:cs="Courier New"/>
          <w:sz w:val="24"/>
          <w:szCs w:val="24"/>
        </w:rPr>
      </w:pPr>
    </w:p>
    <w:p w:rsidR="00FD4F4A" w:rsidRDefault="00FD4F4A">
      <w:pPr>
        <w:rPr>
          <w:rFonts w:ascii="Courier New" w:hAnsi="Courier New" w:cs="Courier New"/>
          <w:sz w:val="24"/>
          <w:szCs w:val="24"/>
        </w:rPr>
      </w:pPr>
    </w:p>
    <w:p w:rsidR="00FD4F4A" w:rsidRDefault="00350B0C">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6779623" cy="5184002"/>
            <wp:effectExtent l="0" t="0" r="2540" b="0"/>
            <wp:docPr id="1" name="Picture 1" descr="C:\Users\Bilal\Downloads\KIC Image 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ownloads\KIC Image 0001.jpg"/>
                    <pic:cNvPicPr>
                      <a:picLocks noChangeAspect="1" noChangeArrowheads="1"/>
                    </pic:cNvPicPr>
                  </pic:nvPicPr>
                  <pic:blipFill rotWithShape="1">
                    <a:blip r:embed="rId7" cstate="print">
                      <a:biLevel thresh="50000"/>
                      <a:extLst>
                        <a:ext uri="{28A0092B-C50C-407E-A947-70E740481C1C}">
                          <a14:useLocalDpi xmlns:a14="http://schemas.microsoft.com/office/drawing/2010/main" val="0"/>
                        </a:ext>
                      </a:extLst>
                    </a:blip>
                    <a:srcRect l="5345" t="2115" r="569" b="9273"/>
                    <a:stretch/>
                  </pic:blipFill>
                  <pic:spPr bwMode="auto">
                    <a:xfrm>
                      <a:off x="0" y="0"/>
                      <a:ext cx="6782801" cy="51864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lastRenderedPageBreak/>
        <w:drawing>
          <wp:inline distT="0" distB="0" distL="0" distR="0">
            <wp:extent cx="4762500" cy="3621775"/>
            <wp:effectExtent l="0" t="0" r="0" b="0"/>
            <wp:docPr id="2" name="Picture 2" descr="C:\Users\Bilal\Downloads\KIC Image 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ownloads\KIC Image 0002.jpg"/>
                    <pic:cNvPicPr>
                      <a:picLocks noChangeAspect="1" noChangeArrowheads="1"/>
                    </pic:cNvPicPr>
                  </pic:nvPicPr>
                  <pic:blipFill rotWithShape="1">
                    <a:blip r:embed="rId8" cstate="print">
                      <a:biLevel thresh="50000"/>
                      <a:extLst>
                        <a:ext uri="{28A0092B-C50C-407E-A947-70E740481C1C}">
                          <a14:useLocalDpi xmlns:a14="http://schemas.microsoft.com/office/drawing/2010/main" val="0"/>
                        </a:ext>
                      </a:extLst>
                    </a:blip>
                    <a:srcRect l="6299" t="2817" r="7621" b="16662"/>
                    <a:stretch/>
                  </pic:blipFill>
                  <pic:spPr bwMode="auto">
                    <a:xfrm>
                      <a:off x="0" y="0"/>
                      <a:ext cx="4765817" cy="3624297"/>
                    </a:xfrm>
                    <a:prstGeom prst="rect">
                      <a:avLst/>
                    </a:prstGeom>
                    <a:noFill/>
                    <a:ln>
                      <a:noFill/>
                    </a:ln>
                    <a:extLst>
                      <a:ext uri="{53640926-AAD7-44D8-BBD7-CCE9431645EC}">
                        <a14:shadowObscured xmlns:a14="http://schemas.microsoft.com/office/drawing/2010/main"/>
                      </a:ext>
                    </a:extLst>
                  </pic:spPr>
                </pic:pic>
              </a:graphicData>
            </a:graphic>
          </wp:inline>
        </w:drawing>
      </w:r>
    </w:p>
    <w:p w:rsidR="00350B0C" w:rsidRDefault="00350B0C">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6792686" cy="8690035"/>
            <wp:effectExtent l="0" t="0" r="8255" b="0"/>
            <wp:docPr id="3" name="Picture 3" descr="C:\Users\Bilal\Downloads\KIC Image 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ownloads\KIC Image 0003.jp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l="1715" t="3750" r="7611" b="1093"/>
                    <a:stretch/>
                  </pic:blipFill>
                  <pic:spPr bwMode="auto">
                    <a:xfrm>
                      <a:off x="0" y="0"/>
                      <a:ext cx="6795680" cy="8693865"/>
                    </a:xfrm>
                    <a:prstGeom prst="rect">
                      <a:avLst/>
                    </a:prstGeom>
                    <a:noFill/>
                    <a:ln>
                      <a:noFill/>
                    </a:ln>
                    <a:extLst>
                      <a:ext uri="{53640926-AAD7-44D8-BBD7-CCE9431645EC}">
                        <a14:shadowObscured xmlns:a14="http://schemas.microsoft.com/office/drawing/2010/main"/>
                      </a:ext>
                    </a:extLst>
                  </pic:spPr>
                </pic:pic>
              </a:graphicData>
            </a:graphic>
          </wp:inline>
        </w:drawing>
      </w:r>
    </w:p>
    <w:p w:rsidR="003E284F" w:rsidRPr="003E284F" w:rsidRDefault="003E284F" w:rsidP="003E284F">
      <w:pPr>
        <w:autoSpaceDE w:val="0"/>
        <w:autoSpaceDN w:val="0"/>
        <w:adjustRightInd w:val="0"/>
        <w:spacing w:after="0" w:line="240" w:lineRule="auto"/>
        <w:rPr>
          <w:rFonts w:ascii="Courier New" w:hAnsi="Courier New" w:cs="Courier New"/>
          <w:color w:val="000000"/>
          <w:sz w:val="24"/>
          <w:szCs w:val="24"/>
        </w:rPr>
      </w:pPr>
    </w:p>
    <w:p w:rsidR="003E284F" w:rsidRDefault="003E284F" w:rsidP="003E284F">
      <w:pPr>
        <w:autoSpaceDE w:val="0"/>
        <w:autoSpaceDN w:val="0"/>
        <w:adjustRightInd w:val="0"/>
        <w:spacing w:after="0" w:line="240" w:lineRule="auto"/>
        <w:rPr>
          <w:rFonts w:ascii="Arial" w:hAnsi="Arial" w:cs="Arial"/>
          <w:b/>
          <w:color w:val="000000"/>
          <w:sz w:val="24"/>
          <w:szCs w:val="24"/>
        </w:rPr>
      </w:pPr>
      <w:r w:rsidRPr="003E284F">
        <w:rPr>
          <w:rFonts w:ascii="Arial" w:hAnsi="Arial" w:cs="Arial"/>
          <w:b/>
          <w:color w:val="000000"/>
          <w:sz w:val="24"/>
          <w:szCs w:val="24"/>
        </w:rPr>
        <w:t>RUNNING THE SIMULATOR</w:t>
      </w:r>
    </w:p>
    <w:p w:rsidR="003E284F" w:rsidRPr="003E284F" w:rsidRDefault="003E284F" w:rsidP="003E284F">
      <w:pPr>
        <w:autoSpaceDE w:val="0"/>
        <w:autoSpaceDN w:val="0"/>
        <w:adjustRightInd w:val="0"/>
        <w:spacing w:after="0" w:line="240" w:lineRule="auto"/>
        <w:rPr>
          <w:rFonts w:ascii="Arial" w:hAnsi="Arial" w:cs="Arial"/>
          <w:b/>
          <w:color w:val="000000"/>
          <w:sz w:val="24"/>
          <w:szCs w:val="24"/>
        </w:rPr>
      </w:pPr>
    </w:p>
    <w:p w:rsidR="003E284F" w:rsidRPr="003E284F" w:rsidRDefault="003E284F" w:rsidP="00B4010A">
      <w:pPr>
        <w:pStyle w:val="ListParagraph"/>
        <w:numPr>
          <w:ilvl w:val="0"/>
          <w:numId w:val="3"/>
        </w:numPr>
        <w:autoSpaceDE w:val="0"/>
        <w:autoSpaceDN w:val="0"/>
        <w:adjustRightInd w:val="0"/>
        <w:spacing w:after="61" w:line="240" w:lineRule="auto"/>
        <w:rPr>
          <w:rFonts w:ascii="Arial" w:hAnsi="Arial" w:cs="Arial"/>
          <w:color w:val="000000"/>
          <w:sz w:val="23"/>
          <w:szCs w:val="23"/>
        </w:rPr>
      </w:pPr>
      <w:proofErr w:type="gramStart"/>
      <w:r w:rsidRPr="003E284F">
        <w:rPr>
          <w:rFonts w:ascii="Courier New" w:hAnsi="Courier New" w:cs="Courier New"/>
          <w:b/>
          <w:bCs/>
          <w:color w:val="000000"/>
          <w:sz w:val="23"/>
          <w:szCs w:val="23"/>
        </w:rPr>
        <w:t>initialize</w:t>
      </w:r>
      <w:proofErr w:type="gramEnd"/>
      <w:r w:rsidRPr="003E284F">
        <w:rPr>
          <w:rFonts w:ascii="Courier New" w:hAnsi="Courier New" w:cs="Courier New"/>
          <w:b/>
          <w:bCs/>
          <w:color w:val="000000"/>
          <w:sz w:val="23"/>
          <w:szCs w:val="23"/>
        </w:rPr>
        <w:t xml:space="preserve"> </w:t>
      </w:r>
      <w:r w:rsidRPr="003E284F">
        <w:rPr>
          <w:rFonts w:ascii="Arial" w:hAnsi="Arial" w:cs="Arial"/>
          <w:color w:val="000000"/>
          <w:sz w:val="23"/>
          <w:szCs w:val="23"/>
        </w:rPr>
        <w:t xml:space="preserve">– this resets the register values to zero, resets values stored at memory locations to 0, sets PC (Program Counter) to point to the first instruction, and sets the cycles to zero. </w:t>
      </w:r>
    </w:p>
    <w:p w:rsidR="003E284F" w:rsidRPr="003E284F" w:rsidRDefault="003E284F" w:rsidP="00B4010A">
      <w:pPr>
        <w:pStyle w:val="ListParagraph"/>
        <w:numPr>
          <w:ilvl w:val="0"/>
          <w:numId w:val="3"/>
        </w:numPr>
        <w:autoSpaceDE w:val="0"/>
        <w:autoSpaceDN w:val="0"/>
        <w:adjustRightInd w:val="0"/>
        <w:spacing w:after="61" w:line="240" w:lineRule="auto"/>
        <w:rPr>
          <w:rFonts w:ascii="Arial" w:hAnsi="Arial" w:cs="Arial"/>
          <w:color w:val="000000"/>
          <w:sz w:val="23"/>
          <w:szCs w:val="23"/>
        </w:rPr>
      </w:pPr>
      <w:proofErr w:type="gramStart"/>
      <w:r w:rsidRPr="003E284F">
        <w:rPr>
          <w:rFonts w:ascii="Courier New" w:hAnsi="Courier New" w:cs="Courier New"/>
          <w:b/>
          <w:bCs/>
          <w:color w:val="000000"/>
          <w:sz w:val="23"/>
          <w:szCs w:val="23"/>
        </w:rPr>
        <w:t>display</w:t>
      </w:r>
      <w:proofErr w:type="gramEnd"/>
      <w:r w:rsidRPr="003E284F">
        <w:rPr>
          <w:rFonts w:ascii="Courier New" w:hAnsi="Courier New" w:cs="Courier New"/>
          <w:b/>
          <w:bCs/>
          <w:color w:val="000000"/>
          <w:sz w:val="23"/>
          <w:szCs w:val="23"/>
        </w:rPr>
        <w:t xml:space="preserve"> </w:t>
      </w:r>
      <w:r w:rsidRPr="003E284F">
        <w:rPr>
          <w:rFonts w:ascii="Arial" w:hAnsi="Arial" w:cs="Arial"/>
          <w:color w:val="000000"/>
          <w:sz w:val="23"/>
          <w:szCs w:val="23"/>
        </w:rPr>
        <w:t xml:space="preserve">– this will display the contents of the pipeline, the contents of the Register, the contents of the memory, current value of the PC (Program Counter) and the number of cycles processed. </w:t>
      </w:r>
    </w:p>
    <w:p w:rsidR="003E284F" w:rsidRPr="003E284F" w:rsidRDefault="003E284F" w:rsidP="00B4010A">
      <w:pPr>
        <w:pStyle w:val="ListParagraph"/>
        <w:numPr>
          <w:ilvl w:val="0"/>
          <w:numId w:val="3"/>
        </w:numPr>
        <w:autoSpaceDE w:val="0"/>
        <w:autoSpaceDN w:val="0"/>
        <w:adjustRightInd w:val="0"/>
        <w:spacing w:after="0" w:line="240" w:lineRule="auto"/>
        <w:rPr>
          <w:rFonts w:ascii="Arial" w:hAnsi="Arial" w:cs="Arial"/>
          <w:color w:val="000000"/>
          <w:sz w:val="23"/>
          <w:szCs w:val="23"/>
        </w:rPr>
      </w:pPr>
      <w:proofErr w:type="gramStart"/>
      <w:r w:rsidRPr="003E284F">
        <w:rPr>
          <w:rFonts w:ascii="Courier New" w:hAnsi="Courier New" w:cs="Courier New"/>
          <w:b/>
          <w:bCs/>
          <w:color w:val="000000"/>
          <w:sz w:val="23"/>
          <w:szCs w:val="23"/>
        </w:rPr>
        <w:t>simulate</w:t>
      </w:r>
      <w:proofErr w:type="gramEnd"/>
      <w:r w:rsidRPr="003E284F">
        <w:rPr>
          <w:rFonts w:ascii="Courier New" w:hAnsi="Courier New" w:cs="Courier New"/>
          <w:b/>
          <w:bCs/>
          <w:color w:val="000000"/>
          <w:sz w:val="23"/>
          <w:szCs w:val="23"/>
        </w:rPr>
        <w:t xml:space="preserve"> &lt;n&gt; </w:t>
      </w:r>
      <w:r w:rsidRPr="003E284F">
        <w:rPr>
          <w:rFonts w:ascii="Courier New" w:hAnsi="Courier New" w:cs="Courier New"/>
          <w:color w:val="000000"/>
          <w:sz w:val="23"/>
          <w:szCs w:val="23"/>
        </w:rPr>
        <w:t xml:space="preserve">- </w:t>
      </w:r>
      <w:r w:rsidRPr="003E284F">
        <w:rPr>
          <w:rFonts w:ascii="Arial" w:hAnsi="Arial" w:cs="Arial"/>
          <w:color w:val="000000"/>
          <w:sz w:val="23"/>
          <w:szCs w:val="23"/>
        </w:rPr>
        <w:t xml:space="preserve">this will simulate n cycles and pause the simulator. </w:t>
      </w:r>
    </w:p>
    <w:p w:rsidR="003E284F" w:rsidRDefault="003E284F">
      <w:pPr>
        <w:pBdr>
          <w:bottom w:val="single" w:sz="12" w:space="1" w:color="auto"/>
        </w:pBdr>
        <w:rPr>
          <w:rFonts w:ascii="Courier New" w:hAnsi="Courier New" w:cs="Courier New"/>
          <w:sz w:val="24"/>
          <w:szCs w:val="24"/>
        </w:rPr>
      </w:pPr>
    </w:p>
    <w:p w:rsidR="00B4010A" w:rsidRPr="00B4010A" w:rsidRDefault="00B4010A" w:rsidP="00B4010A">
      <w:pPr>
        <w:jc w:val="center"/>
        <w:rPr>
          <w:rFonts w:ascii="Arial" w:hAnsi="Arial" w:cs="Arial"/>
          <w:b/>
          <w:sz w:val="24"/>
          <w:szCs w:val="24"/>
        </w:rPr>
      </w:pPr>
    </w:p>
    <w:sectPr w:rsidR="00B4010A" w:rsidRPr="00B4010A" w:rsidSect="00FD4F4A">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8BF" w:rsidRDefault="004648BF" w:rsidP="00C75D1B">
      <w:pPr>
        <w:spacing w:after="0" w:line="240" w:lineRule="auto"/>
      </w:pPr>
      <w:r>
        <w:separator/>
      </w:r>
    </w:p>
  </w:endnote>
  <w:endnote w:type="continuationSeparator" w:id="0">
    <w:p w:rsidR="004648BF" w:rsidRDefault="004648BF" w:rsidP="00C75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6D5" w:rsidRDefault="00AF7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6D5" w:rsidRDefault="00AF76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6D5" w:rsidRDefault="00AF76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8BF" w:rsidRDefault="004648BF" w:rsidP="00C75D1B">
      <w:pPr>
        <w:spacing w:after="0" w:line="240" w:lineRule="auto"/>
      </w:pPr>
      <w:r>
        <w:separator/>
      </w:r>
    </w:p>
  </w:footnote>
  <w:footnote w:type="continuationSeparator" w:id="0">
    <w:p w:rsidR="004648BF" w:rsidRDefault="004648BF" w:rsidP="00C75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6D5" w:rsidRDefault="00AF76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D1B" w:rsidRPr="00C75D1B" w:rsidRDefault="00C75D1B" w:rsidP="00C75D1B">
    <w:pPr>
      <w:pStyle w:val="Defaul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F76D5">
      <w:rPr>
        <w:sz w:val="32"/>
        <w:szCs w:val="32"/>
      </w:rPr>
      <w:tab/>
    </w:r>
    <w:r w:rsidR="00AF76D5">
      <w:rPr>
        <w:sz w:val="32"/>
        <w:szCs w:val="32"/>
      </w:rPr>
      <w:tab/>
    </w:r>
    <w:r w:rsidR="00AF76D5">
      <w:rPr>
        <w:sz w:val="32"/>
        <w:szCs w:val="32"/>
      </w:rPr>
      <w:tab/>
    </w:r>
    <w:r w:rsidR="00AF76D5">
      <w:rPr>
        <w:sz w:val="32"/>
        <w:szCs w:val="32"/>
      </w:rPr>
      <w:tab/>
    </w:r>
    <w:r w:rsidR="00AF76D5">
      <w:rPr>
        <w:sz w:val="32"/>
        <w:szCs w:val="32"/>
      </w:rPr>
      <w:tab/>
    </w:r>
    <w:bookmarkStart w:id="0" w:name="_GoBack"/>
    <w:bookmarkEnd w:id="0"/>
    <w:r>
      <w:rPr>
        <w:sz w:val="32"/>
        <w:szCs w:val="32"/>
      </w:rPr>
      <w:t xml:space="preserve">PAGE # </w:t>
    </w:r>
    <w:r w:rsidRPr="00C75D1B">
      <w:rPr>
        <w:sz w:val="32"/>
        <w:szCs w:val="32"/>
      </w:rPr>
      <w:fldChar w:fldCharType="begin"/>
    </w:r>
    <w:r w:rsidRPr="00C75D1B">
      <w:rPr>
        <w:sz w:val="32"/>
        <w:szCs w:val="32"/>
      </w:rPr>
      <w:instrText xml:space="preserve"> PAGE   \* MERGEFORMAT </w:instrText>
    </w:r>
    <w:r w:rsidRPr="00C75D1B">
      <w:rPr>
        <w:sz w:val="32"/>
        <w:szCs w:val="32"/>
      </w:rPr>
      <w:fldChar w:fldCharType="separate"/>
    </w:r>
    <w:r w:rsidR="00AF76D5">
      <w:rPr>
        <w:noProof/>
        <w:sz w:val="32"/>
        <w:szCs w:val="32"/>
      </w:rPr>
      <w:t>1</w:t>
    </w:r>
    <w:r w:rsidRPr="00C75D1B">
      <w:rPr>
        <w:noProof/>
        <w:sz w:val="32"/>
        <w:szCs w:val="32"/>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6D5" w:rsidRDefault="00AF76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13A82"/>
    <w:multiLevelType w:val="hybridMultilevel"/>
    <w:tmpl w:val="943C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D4364E"/>
    <w:multiLevelType w:val="hybridMultilevel"/>
    <w:tmpl w:val="31502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197599"/>
    <w:multiLevelType w:val="hybridMultilevel"/>
    <w:tmpl w:val="7790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FD"/>
    <w:rsid w:val="000F2954"/>
    <w:rsid w:val="002756FD"/>
    <w:rsid w:val="0032010C"/>
    <w:rsid w:val="00331855"/>
    <w:rsid w:val="00350B0C"/>
    <w:rsid w:val="003E284F"/>
    <w:rsid w:val="004035E9"/>
    <w:rsid w:val="004311F7"/>
    <w:rsid w:val="004648BF"/>
    <w:rsid w:val="00631954"/>
    <w:rsid w:val="00674813"/>
    <w:rsid w:val="006C3C20"/>
    <w:rsid w:val="006E248D"/>
    <w:rsid w:val="0070295F"/>
    <w:rsid w:val="0072781C"/>
    <w:rsid w:val="00AD393C"/>
    <w:rsid w:val="00AF76D5"/>
    <w:rsid w:val="00B4010A"/>
    <w:rsid w:val="00C75D1B"/>
    <w:rsid w:val="00FD4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D9B2DF-8059-4DF3-9761-545CD59BC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9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56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75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D1B"/>
  </w:style>
  <w:style w:type="paragraph" w:styleId="Footer">
    <w:name w:val="footer"/>
    <w:basedOn w:val="Normal"/>
    <w:link w:val="FooterChar"/>
    <w:uiPriority w:val="99"/>
    <w:unhideWhenUsed/>
    <w:rsid w:val="00C75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D1B"/>
  </w:style>
  <w:style w:type="paragraph" w:customStyle="1" w:styleId="Default">
    <w:name w:val="Default"/>
    <w:rsid w:val="00C75D1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E28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5</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dc:creator>
  <cp:keywords/>
  <dc:description/>
  <cp:lastModifiedBy>Bilal</cp:lastModifiedBy>
  <cp:revision>11</cp:revision>
  <dcterms:created xsi:type="dcterms:W3CDTF">2015-12-10T18:16:00Z</dcterms:created>
  <dcterms:modified xsi:type="dcterms:W3CDTF">2016-08-25T02:37:00Z</dcterms:modified>
</cp:coreProperties>
</file>