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9AD" w:rsidRDefault="002659AD" w:rsidP="002659AD">
      <w:pPr>
        <w:pStyle w:val="a3"/>
      </w:pPr>
      <w:r>
        <w:rPr>
          <w:rFonts w:hint="eastAsia"/>
        </w:rPr>
        <w:t>STM32f10x系列SPI通信模块</w:t>
      </w:r>
    </w:p>
    <w:p w:rsidR="002659AD" w:rsidRDefault="002659AD" w:rsidP="002659AD">
      <w:pPr>
        <w:pStyle w:val="a7"/>
        <w:rPr>
          <w:rFonts w:cs="宋体"/>
          <w:color w:val="000000"/>
          <w:kern w:val="0"/>
          <w:szCs w:val="21"/>
        </w:rPr>
      </w:pPr>
      <w:r w:rsidRPr="002659AD">
        <w:rPr>
          <w:rFonts w:hint="eastAsia"/>
        </w:rPr>
        <w:t>SPI通信协议</w:t>
      </w:r>
      <w:r>
        <w:rPr>
          <w:rFonts w:hint="eastAsia"/>
        </w:rPr>
        <w:t>概述</w:t>
      </w:r>
      <w:r w:rsidRPr="002659AD">
        <w:rPr>
          <w:rFonts w:cs="宋体" w:hint="eastAsia"/>
          <w:b/>
          <w:bCs/>
          <w:color w:val="000000"/>
          <w:kern w:val="0"/>
          <w:szCs w:val="21"/>
        </w:rPr>
        <w:t>  </w:t>
      </w:r>
      <w:r w:rsidRPr="002659AD">
        <w:rPr>
          <w:rFonts w:cs="宋体" w:hint="eastAsia"/>
          <w:color w:val="000000"/>
          <w:kern w:val="0"/>
          <w:szCs w:val="21"/>
        </w:rPr>
        <w:t xml:space="preserve"> </w:t>
      </w:r>
    </w:p>
    <w:p w:rsidR="002659AD" w:rsidRDefault="002659AD" w:rsidP="002659AD">
      <w:pPr>
        <w:pStyle w:val="a7"/>
        <w:rPr>
          <w:rFonts w:cs="宋体"/>
          <w:color w:val="000000"/>
          <w:kern w:val="0"/>
          <w:szCs w:val="21"/>
        </w:rPr>
      </w:pPr>
      <w:r w:rsidRPr="002659AD">
        <w:rPr>
          <w:rFonts w:cs="宋体" w:hint="eastAsia"/>
          <w:b/>
          <w:bCs/>
          <w:color w:val="000000"/>
          <w:kern w:val="0"/>
          <w:szCs w:val="21"/>
        </w:rPr>
        <w:t> </w:t>
      </w:r>
      <w:r w:rsidRPr="002659AD">
        <w:rPr>
          <w:rFonts w:cs="宋体" w:hint="eastAsia"/>
          <w:color w:val="000000"/>
          <w:kern w:val="0"/>
          <w:szCs w:val="21"/>
        </w:rPr>
        <w:t>SPI全称是串行外设接口（Serial Peripheral Interface），是由Motorola提出的一种全双工同步串行通信接口，通信波特率可以高达5Mbps，但具体速度大小取决于SPI硬件。SPI接口具有全双工操作，操作简单，数据传输速率较高的优点</w:t>
      </w:r>
    </w:p>
    <w:p w:rsidR="002659AD" w:rsidRPr="002659AD" w:rsidRDefault="002659AD" w:rsidP="002659AD">
      <w:pPr>
        <w:pStyle w:val="a7"/>
      </w:pPr>
      <w:r w:rsidRPr="002659AD">
        <w:rPr>
          <w:rFonts w:hint="eastAsia"/>
        </w:rPr>
        <w:t>SPI总线的构成及信号类型</w:t>
      </w:r>
    </w:p>
    <w:p w:rsidR="002659AD" w:rsidRPr="002659AD" w:rsidRDefault="002659AD" w:rsidP="002659AD">
      <w:pPr>
        <w:pStyle w:val="a7"/>
        <w:rPr>
          <w:rFonts w:hint="eastAsia"/>
        </w:rPr>
      </w:pPr>
      <w:r w:rsidRPr="002659AD">
        <w:rPr>
          <w:rFonts w:hint="eastAsia"/>
        </w:rPr>
        <w:t>SPI总线只需四条线（如图1所示）就可以完成MCU与各种外围器件的通讯:</w:t>
      </w:r>
    </w:p>
    <w:p w:rsidR="002659AD" w:rsidRPr="002659AD" w:rsidRDefault="002659AD" w:rsidP="002659AD">
      <w:pPr>
        <w:pStyle w:val="a7"/>
        <w:rPr>
          <w:rFonts w:hint="eastAsia"/>
        </w:rPr>
      </w:pPr>
      <w:r w:rsidRPr="002659AD">
        <w:rPr>
          <w:rFonts w:hint="eastAsia"/>
        </w:rPr>
        <w:t>1）MOSI – Master数据输出,Slave数据输入</w:t>
      </w:r>
    </w:p>
    <w:p w:rsidR="002659AD" w:rsidRPr="002659AD" w:rsidRDefault="002659AD" w:rsidP="002659AD">
      <w:pPr>
        <w:pStyle w:val="a7"/>
        <w:rPr>
          <w:rFonts w:hint="eastAsia"/>
        </w:rPr>
      </w:pPr>
      <w:r w:rsidRPr="002659AD">
        <w:rPr>
          <w:rFonts w:hint="eastAsia"/>
        </w:rPr>
        <w:t>2）MISO – Master数据输入,Slave数据输出</w:t>
      </w:r>
    </w:p>
    <w:p w:rsidR="002659AD" w:rsidRPr="002659AD" w:rsidRDefault="002659AD" w:rsidP="002659AD">
      <w:pPr>
        <w:pStyle w:val="a7"/>
        <w:rPr>
          <w:rFonts w:hint="eastAsia"/>
        </w:rPr>
      </w:pPr>
      <w:r w:rsidRPr="002659AD">
        <w:rPr>
          <w:rFonts w:hint="eastAsia"/>
        </w:rPr>
        <w:t>3）SCK  – 时钟信号,由Master产生</w:t>
      </w:r>
    </w:p>
    <w:p w:rsidR="002659AD" w:rsidRDefault="002659AD" w:rsidP="002659AD">
      <w:pPr>
        <w:pStyle w:val="a7"/>
      </w:pPr>
      <w:r w:rsidRPr="002659AD">
        <w:rPr>
          <w:rFonts w:hint="eastAsia"/>
        </w:rPr>
        <w:t>4）/CS  – Slave使能信号,由Master控制。</w:t>
      </w:r>
    </w:p>
    <w:p w:rsidR="002659AD" w:rsidRDefault="002659AD" w:rsidP="002659AD">
      <w:pPr>
        <w:pStyle w:val="a7"/>
      </w:pPr>
    </w:p>
    <w:p w:rsidR="002659AD" w:rsidRDefault="002659AD" w:rsidP="002659AD">
      <w:pPr>
        <w:pStyle w:val="a7"/>
        <w:rPr>
          <w:rFonts w:hint="eastAsia"/>
        </w:rPr>
      </w:pPr>
      <w:r>
        <w:rPr>
          <w:rFonts w:hint="eastAsia"/>
          <w:color w:val="000000"/>
          <w:szCs w:val="21"/>
        </w:rPr>
        <w:t>SPI通信采用主从模式（Master-Slave）架构，一般为一个Master和多个Slave的应用模式。SPI总线构成如图所示。</w:t>
      </w:r>
    </w:p>
    <w:p w:rsidR="002659AD" w:rsidRDefault="002659AD" w:rsidP="002659AD">
      <w:pPr>
        <w:rPr>
          <w:noProof/>
        </w:rPr>
      </w:pPr>
      <w:r>
        <w:rPr>
          <w:noProof/>
          <w:color w:val="006699"/>
          <w:szCs w:val="21"/>
        </w:rPr>
        <w:drawing>
          <wp:inline distT="0" distB="0" distL="0" distR="0">
            <wp:extent cx="2734844" cy="754491"/>
            <wp:effectExtent l="0" t="0" r="8890" b="7620"/>
            <wp:docPr id="1" name="图片 1" descr="http://c.51hei.com/a/old/up/0/481695319787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51hei.com/a/old/up/0/481695319787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422" cy="83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A62702B" wp14:editId="3D75F205">
            <wp:extent cx="2182248" cy="1025304"/>
            <wp:effectExtent l="0" t="0" r="8890" b="3810"/>
            <wp:docPr id="2" name="图片 2" descr="http://c.51hei.com/a/old/up/0/48169631676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51hei.com/a/old/up/0/481696316769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639" cy="103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9AD" w:rsidRDefault="003305FF" w:rsidP="002659AD">
      <w:pPr>
        <w:rPr>
          <w:noProof/>
        </w:rPr>
      </w:pPr>
      <w:r>
        <w:rPr>
          <w:rFonts w:hint="eastAsia"/>
          <w:noProof/>
        </w:rPr>
        <w:t>SPI初始化:</w:t>
      </w:r>
    </w:p>
    <w:p w:rsidR="00B240A2" w:rsidRPr="00B240A2" w:rsidRDefault="00B240A2" w:rsidP="00B240A2">
      <w:pPr>
        <w:pStyle w:val="a7"/>
        <w:rPr>
          <w:color w:val="000000" w:themeColor="text1"/>
          <w:szCs w:val="21"/>
        </w:rPr>
      </w:pPr>
      <w:r w:rsidRPr="00B240A2">
        <w:rPr>
          <w:color w:val="000000" w:themeColor="text1"/>
        </w:rPr>
        <w:t xml:space="preserve">使用stm32  </w:t>
      </w:r>
      <w:proofErr w:type="spellStart"/>
      <w:r w:rsidRPr="00B240A2">
        <w:rPr>
          <w:color w:val="000000" w:themeColor="text1"/>
        </w:rPr>
        <w:t>spi</w:t>
      </w:r>
      <w:proofErr w:type="spellEnd"/>
      <w:r w:rsidRPr="00B240A2">
        <w:rPr>
          <w:color w:val="000000" w:themeColor="text1"/>
        </w:rPr>
        <w:t>需要以下的步骤</w:t>
      </w:r>
    </w:p>
    <w:p w:rsidR="00B240A2" w:rsidRDefault="00B240A2" w:rsidP="00B240A2">
      <w:pPr>
        <w:pStyle w:val="a7"/>
        <w:numPr>
          <w:ilvl w:val="0"/>
          <w:numId w:val="1"/>
        </w:numPr>
        <w:rPr>
          <w:color w:val="000000" w:themeColor="text1"/>
          <w:szCs w:val="21"/>
        </w:rPr>
      </w:pPr>
      <w:r w:rsidRPr="00B240A2">
        <w:rPr>
          <w:color w:val="000000" w:themeColor="text1"/>
          <w:szCs w:val="21"/>
        </w:rPr>
        <w:t>打开</w:t>
      </w:r>
      <w:proofErr w:type="spellStart"/>
      <w:r w:rsidRPr="00B240A2">
        <w:rPr>
          <w:color w:val="000000" w:themeColor="text1"/>
          <w:szCs w:val="21"/>
        </w:rPr>
        <w:t>spi</w:t>
      </w:r>
      <w:proofErr w:type="spellEnd"/>
      <w:r w:rsidRPr="00B240A2">
        <w:rPr>
          <w:color w:val="000000" w:themeColor="text1"/>
          <w:szCs w:val="21"/>
        </w:rPr>
        <w:t>时钟</w:t>
      </w:r>
      <w:r>
        <w:rPr>
          <w:rFonts w:hint="eastAsia"/>
          <w:color w:val="000000" w:themeColor="text1"/>
          <w:szCs w:val="21"/>
        </w:rPr>
        <w:t>,</w:t>
      </w:r>
      <w:proofErr w:type="spellStart"/>
      <w:r>
        <w:rPr>
          <w:rFonts w:hint="eastAsia"/>
          <w:color w:val="000000" w:themeColor="text1"/>
          <w:szCs w:val="21"/>
        </w:rPr>
        <w:t>gpio</w:t>
      </w:r>
      <w:proofErr w:type="spellEnd"/>
      <w:r>
        <w:rPr>
          <w:rFonts w:hint="eastAsia"/>
          <w:color w:val="000000" w:themeColor="text1"/>
          <w:szCs w:val="21"/>
        </w:rPr>
        <w:t>管脚时钟</w:t>
      </w:r>
    </w:p>
    <w:p w:rsidR="00B240A2" w:rsidRPr="00B240A2" w:rsidRDefault="00B240A2" w:rsidP="00B240A2">
      <w:pPr>
        <w:pStyle w:val="a7"/>
        <w:numPr>
          <w:ilvl w:val="0"/>
          <w:numId w:val="1"/>
        </w:num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配置管脚复用功能</w:t>
      </w:r>
    </w:p>
    <w:p w:rsidR="00C568E4" w:rsidRDefault="00B240A2" w:rsidP="00C568E4">
      <w:pPr>
        <w:pStyle w:val="a7"/>
        <w:numPr>
          <w:ilvl w:val="0"/>
          <w:numId w:val="1"/>
        </w:numPr>
        <w:rPr>
          <w:color w:val="000000" w:themeColor="text1"/>
          <w:szCs w:val="21"/>
        </w:rPr>
      </w:pPr>
      <w:r w:rsidRPr="00B240A2">
        <w:rPr>
          <w:color w:val="000000" w:themeColor="text1"/>
          <w:szCs w:val="21"/>
        </w:rPr>
        <w:t>设置</w:t>
      </w:r>
      <w:proofErr w:type="spellStart"/>
      <w:r w:rsidRPr="00B240A2">
        <w:rPr>
          <w:color w:val="000000" w:themeColor="text1"/>
          <w:szCs w:val="21"/>
        </w:rPr>
        <w:t>spi</w:t>
      </w:r>
      <w:proofErr w:type="spellEnd"/>
      <w:r w:rsidRPr="00B240A2">
        <w:rPr>
          <w:color w:val="000000" w:themeColor="text1"/>
          <w:szCs w:val="21"/>
        </w:rPr>
        <w:t>的工作模式</w:t>
      </w:r>
    </w:p>
    <w:p w:rsidR="00B240A2" w:rsidRDefault="00B240A2" w:rsidP="00C568E4">
      <w:pPr>
        <w:pStyle w:val="a7"/>
        <w:numPr>
          <w:ilvl w:val="0"/>
          <w:numId w:val="1"/>
        </w:numPr>
        <w:rPr>
          <w:color w:val="000000" w:themeColor="text1"/>
          <w:szCs w:val="21"/>
        </w:rPr>
      </w:pPr>
      <w:r w:rsidRPr="00B240A2">
        <w:rPr>
          <w:color w:val="000000" w:themeColor="text1"/>
          <w:szCs w:val="21"/>
        </w:rPr>
        <w:t>使能SPI.</w:t>
      </w:r>
    </w:p>
    <w:p w:rsidR="00B240A2" w:rsidRDefault="00B240A2" w:rsidP="00B240A2">
      <w:pPr>
        <w:pStyle w:val="a7"/>
        <w:rPr>
          <w:color w:val="000000" w:themeColor="text1"/>
          <w:szCs w:val="21"/>
        </w:rPr>
      </w:pPr>
    </w:p>
    <w:p w:rsidR="00B240A2" w:rsidRPr="00B240A2" w:rsidRDefault="00B240A2" w:rsidP="00B240A2">
      <w:pPr>
        <w:pStyle w:val="a7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下</w:t>
      </w:r>
      <w:r w:rsidRPr="00B240A2">
        <w:rPr>
          <w:color w:val="000000" w:themeColor="text1"/>
          <w:sz w:val="18"/>
          <w:szCs w:val="18"/>
        </w:rPr>
        <w:t>面是初始化，必须得结构体原型</w:t>
      </w:r>
      <w:r>
        <w:rPr>
          <w:rFonts w:hint="eastAsia"/>
          <w:color w:val="000000" w:themeColor="text1"/>
          <w:sz w:val="18"/>
          <w:szCs w:val="18"/>
        </w:rPr>
        <w:t>(红色为重点内容)</w:t>
      </w:r>
    </w:p>
    <w:p w:rsidR="00B240A2" w:rsidRPr="00B240A2" w:rsidRDefault="00B240A2" w:rsidP="00B240A2">
      <w:pPr>
        <w:pStyle w:val="a7"/>
        <w:rPr>
          <w:color w:val="000000" w:themeColor="text1"/>
          <w:sz w:val="18"/>
          <w:szCs w:val="18"/>
        </w:rPr>
      </w:pPr>
      <w:r w:rsidRPr="00B240A2">
        <w:rPr>
          <w:color w:val="000000" w:themeColor="text1"/>
          <w:sz w:val="18"/>
          <w:szCs w:val="18"/>
        </w:rPr>
        <w:t>typedef struct</w:t>
      </w:r>
      <w:r w:rsidRPr="00B240A2">
        <w:rPr>
          <w:color w:val="000000" w:themeColor="text1"/>
          <w:sz w:val="18"/>
          <w:szCs w:val="18"/>
        </w:rPr>
        <w:br/>
        <w:t>{</w:t>
      </w:r>
      <w:r w:rsidRPr="00B240A2">
        <w:rPr>
          <w:color w:val="000000" w:themeColor="text1"/>
          <w:sz w:val="18"/>
          <w:szCs w:val="18"/>
        </w:rPr>
        <w:br/>
        <w:t xml:space="preserve">  </w:t>
      </w:r>
      <w:r w:rsidRPr="00B240A2">
        <w:rPr>
          <w:color w:val="FF0000"/>
          <w:sz w:val="18"/>
          <w:szCs w:val="18"/>
        </w:rPr>
        <w:t xml:space="preserve">uint16_t </w:t>
      </w:r>
      <w:proofErr w:type="spellStart"/>
      <w:r w:rsidRPr="00B240A2">
        <w:rPr>
          <w:color w:val="FF0000"/>
          <w:sz w:val="18"/>
          <w:szCs w:val="18"/>
        </w:rPr>
        <w:t>SPI_Direction</w:t>
      </w:r>
      <w:proofErr w:type="spellEnd"/>
      <w:r w:rsidRPr="00B240A2">
        <w:rPr>
          <w:color w:val="FF0000"/>
          <w:sz w:val="18"/>
          <w:szCs w:val="18"/>
        </w:rPr>
        <w:t>;</w:t>
      </w:r>
      <w:r w:rsidRPr="00B240A2">
        <w:rPr>
          <w:color w:val="000000" w:themeColor="text1"/>
          <w:sz w:val="18"/>
          <w:szCs w:val="18"/>
        </w:rPr>
        <w:t>//设置方向   （2线全双工、2线只接受、一线发送、一线接受）</w:t>
      </w:r>
    </w:p>
    <w:p w:rsidR="00B240A2" w:rsidRPr="00B240A2" w:rsidRDefault="00B240A2" w:rsidP="00B240A2">
      <w:pPr>
        <w:pStyle w:val="a7"/>
        <w:rPr>
          <w:color w:val="000000" w:themeColor="text1"/>
          <w:sz w:val="18"/>
          <w:szCs w:val="18"/>
        </w:rPr>
      </w:pPr>
      <w:r w:rsidRPr="00B240A2">
        <w:rPr>
          <w:color w:val="000000" w:themeColor="text1"/>
          <w:sz w:val="18"/>
          <w:szCs w:val="18"/>
        </w:rPr>
        <w:t xml:space="preserve">  </w:t>
      </w:r>
      <w:r w:rsidRPr="00B240A2">
        <w:rPr>
          <w:color w:val="FF0000"/>
          <w:sz w:val="18"/>
          <w:szCs w:val="18"/>
        </w:rPr>
        <w:t xml:space="preserve">uint16_t </w:t>
      </w:r>
      <w:proofErr w:type="spellStart"/>
      <w:r w:rsidRPr="00B240A2">
        <w:rPr>
          <w:color w:val="FF0000"/>
          <w:sz w:val="18"/>
          <w:szCs w:val="18"/>
        </w:rPr>
        <w:t>SPI_Mode</w:t>
      </w:r>
      <w:proofErr w:type="spellEnd"/>
      <w:r w:rsidRPr="00B240A2">
        <w:rPr>
          <w:color w:val="FF0000"/>
          <w:sz w:val="18"/>
          <w:szCs w:val="18"/>
        </w:rPr>
        <w:t>;   </w:t>
      </w:r>
      <w:r w:rsidRPr="00B240A2">
        <w:rPr>
          <w:color w:val="000000" w:themeColor="text1"/>
          <w:sz w:val="18"/>
          <w:szCs w:val="18"/>
        </w:rPr>
        <w:t>  //模式      （从或主设备）</w:t>
      </w:r>
    </w:p>
    <w:p w:rsidR="00B240A2" w:rsidRPr="00B240A2" w:rsidRDefault="00B240A2" w:rsidP="00B240A2">
      <w:pPr>
        <w:pStyle w:val="a7"/>
        <w:rPr>
          <w:color w:val="000000" w:themeColor="text1"/>
          <w:sz w:val="18"/>
          <w:szCs w:val="18"/>
        </w:rPr>
      </w:pPr>
      <w:r w:rsidRPr="00B240A2">
        <w:rPr>
          <w:color w:val="000000" w:themeColor="text1"/>
          <w:sz w:val="18"/>
          <w:szCs w:val="18"/>
        </w:rPr>
        <w:t xml:space="preserve">  </w:t>
      </w:r>
      <w:r w:rsidRPr="00B240A2">
        <w:rPr>
          <w:color w:val="FF0000"/>
          <w:sz w:val="18"/>
          <w:szCs w:val="18"/>
        </w:rPr>
        <w:t xml:space="preserve">uint16_t </w:t>
      </w:r>
      <w:proofErr w:type="spellStart"/>
      <w:r w:rsidRPr="00B240A2">
        <w:rPr>
          <w:color w:val="FF0000"/>
          <w:sz w:val="18"/>
          <w:szCs w:val="18"/>
        </w:rPr>
        <w:t>SPI_DataSize</w:t>
      </w:r>
      <w:proofErr w:type="spellEnd"/>
      <w:r w:rsidRPr="00B240A2">
        <w:rPr>
          <w:color w:val="FF0000"/>
          <w:sz w:val="18"/>
          <w:szCs w:val="18"/>
        </w:rPr>
        <w:t xml:space="preserve">; </w:t>
      </w:r>
      <w:r w:rsidRPr="00B240A2">
        <w:rPr>
          <w:color w:val="000000" w:themeColor="text1"/>
          <w:sz w:val="18"/>
          <w:szCs w:val="18"/>
        </w:rPr>
        <w:t>//宽度</w:t>
      </w:r>
      <w:r>
        <w:rPr>
          <w:rFonts w:hint="eastAsia"/>
          <w:color w:val="000000" w:themeColor="text1"/>
          <w:sz w:val="18"/>
          <w:szCs w:val="18"/>
        </w:rPr>
        <w:t>,一次发送数据的个数</w:t>
      </w:r>
      <w:r w:rsidRPr="00B240A2">
        <w:rPr>
          <w:color w:val="000000" w:themeColor="text1"/>
          <w:sz w:val="18"/>
          <w:szCs w:val="18"/>
        </w:rPr>
        <w:t>         （8或16位）</w:t>
      </w:r>
    </w:p>
    <w:p w:rsidR="00B240A2" w:rsidRPr="00B240A2" w:rsidRDefault="00B240A2" w:rsidP="00B240A2">
      <w:pPr>
        <w:pStyle w:val="a7"/>
        <w:rPr>
          <w:color w:val="000000" w:themeColor="text1"/>
          <w:sz w:val="18"/>
          <w:szCs w:val="18"/>
        </w:rPr>
      </w:pPr>
      <w:r w:rsidRPr="00B240A2">
        <w:rPr>
          <w:color w:val="000000" w:themeColor="text1"/>
          <w:sz w:val="18"/>
          <w:szCs w:val="18"/>
        </w:rPr>
        <w:t>  uint16_t SPI_CPOL;     //时钟极性     （低或高）</w:t>
      </w:r>
    </w:p>
    <w:p w:rsidR="00B240A2" w:rsidRPr="00B240A2" w:rsidRDefault="00B240A2" w:rsidP="00B240A2">
      <w:pPr>
        <w:pStyle w:val="a7"/>
        <w:rPr>
          <w:color w:val="000000" w:themeColor="text1"/>
          <w:sz w:val="18"/>
          <w:szCs w:val="18"/>
        </w:rPr>
      </w:pPr>
      <w:r w:rsidRPr="00B240A2">
        <w:rPr>
          <w:color w:val="000000" w:themeColor="text1"/>
          <w:sz w:val="18"/>
          <w:szCs w:val="18"/>
        </w:rPr>
        <w:t>  uint16_t SPI_CPHA;     //时钟相位     （第一个或第二个跳变沿）</w:t>
      </w:r>
    </w:p>
    <w:p w:rsidR="00B240A2" w:rsidRPr="00B240A2" w:rsidRDefault="00B240A2" w:rsidP="00B240A2">
      <w:pPr>
        <w:pStyle w:val="a7"/>
        <w:rPr>
          <w:color w:val="000000" w:themeColor="text1"/>
          <w:sz w:val="18"/>
          <w:szCs w:val="18"/>
        </w:rPr>
      </w:pPr>
      <w:r w:rsidRPr="00B240A2">
        <w:rPr>
          <w:color w:val="000000" w:themeColor="text1"/>
          <w:sz w:val="18"/>
          <w:szCs w:val="18"/>
        </w:rPr>
        <w:t>  uint16_t SPI_NSS;      //片选方式     （硬件或软件方式）</w:t>
      </w:r>
    </w:p>
    <w:p w:rsidR="00B240A2" w:rsidRPr="00B240A2" w:rsidRDefault="00B240A2" w:rsidP="00B240A2">
      <w:pPr>
        <w:pStyle w:val="a7"/>
        <w:rPr>
          <w:color w:val="000000" w:themeColor="text1"/>
          <w:sz w:val="18"/>
          <w:szCs w:val="18"/>
        </w:rPr>
      </w:pPr>
      <w:r w:rsidRPr="00B240A2">
        <w:rPr>
          <w:color w:val="000000" w:themeColor="text1"/>
          <w:sz w:val="18"/>
          <w:szCs w:val="18"/>
        </w:rPr>
        <w:t xml:space="preserve">  </w:t>
      </w:r>
      <w:r w:rsidRPr="00B240A2">
        <w:rPr>
          <w:color w:val="FF0000"/>
          <w:sz w:val="18"/>
          <w:szCs w:val="18"/>
        </w:rPr>
        <w:t xml:space="preserve">uint16_t </w:t>
      </w:r>
      <w:proofErr w:type="spellStart"/>
      <w:r w:rsidRPr="00B240A2">
        <w:rPr>
          <w:color w:val="FF0000"/>
          <w:sz w:val="18"/>
          <w:szCs w:val="18"/>
        </w:rPr>
        <w:t>SPI_BaudRatePrescaler</w:t>
      </w:r>
      <w:proofErr w:type="spellEnd"/>
      <w:r w:rsidRPr="00B240A2">
        <w:rPr>
          <w:color w:val="FF0000"/>
          <w:sz w:val="18"/>
          <w:szCs w:val="18"/>
        </w:rPr>
        <w:t>;</w:t>
      </w:r>
      <w:r w:rsidRPr="00B240A2">
        <w:rPr>
          <w:color w:val="000000" w:themeColor="text1"/>
          <w:sz w:val="18"/>
          <w:szCs w:val="18"/>
        </w:rPr>
        <w:t> //波特率预分频</w:t>
      </w:r>
      <w:r>
        <w:rPr>
          <w:rFonts w:hint="eastAsia"/>
          <w:color w:val="000000" w:themeColor="text1"/>
          <w:sz w:val="18"/>
          <w:szCs w:val="18"/>
        </w:rPr>
        <w:t>(相当于速度)</w:t>
      </w:r>
      <w:r w:rsidRPr="00B240A2">
        <w:rPr>
          <w:color w:val="000000" w:themeColor="text1"/>
          <w:sz w:val="18"/>
          <w:szCs w:val="18"/>
        </w:rPr>
        <w:t>    （从2---256分频）  </w:t>
      </w:r>
    </w:p>
    <w:p w:rsidR="00B240A2" w:rsidRPr="00B240A2" w:rsidRDefault="00B240A2" w:rsidP="00B240A2">
      <w:pPr>
        <w:pStyle w:val="a7"/>
        <w:rPr>
          <w:color w:val="000000" w:themeColor="text1"/>
          <w:sz w:val="18"/>
          <w:szCs w:val="18"/>
        </w:rPr>
      </w:pPr>
      <w:r w:rsidRPr="00B240A2">
        <w:rPr>
          <w:color w:val="000000" w:themeColor="text1"/>
          <w:sz w:val="18"/>
          <w:szCs w:val="18"/>
        </w:rPr>
        <w:t xml:space="preserve">  </w:t>
      </w:r>
      <w:r w:rsidRPr="00B240A2">
        <w:rPr>
          <w:color w:val="FF0000"/>
          <w:sz w:val="18"/>
          <w:szCs w:val="18"/>
        </w:rPr>
        <w:t xml:space="preserve">uint16_t </w:t>
      </w:r>
      <w:proofErr w:type="spellStart"/>
      <w:r w:rsidRPr="00B240A2">
        <w:rPr>
          <w:color w:val="FF0000"/>
          <w:sz w:val="18"/>
          <w:szCs w:val="18"/>
        </w:rPr>
        <w:t>SPI_FirstBit</w:t>
      </w:r>
      <w:proofErr w:type="spellEnd"/>
      <w:r w:rsidRPr="00B240A2">
        <w:rPr>
          <w:color w:val="FF0000"/>
          <w:sz w:val="18"/>
          <w:szCs w:val="18"/>
        </w:rPr>
        <w:t>;</w:t>
      </w:r>
      <w:r w:rsidRPr="00B240A2">
        <w:rPr>
          <w:color w:val="000000" w:themeColor="text1"/>
          <w:sz w:val="18"/>
          <w:szCs w:val="18"/>
        </w:rPr>
        <w:t>  //最先发送的位            （最低位，还是最高位在先）        </w:t>
      </w:r>
    </w:p>
    <w:p w:rsidR="00B240A2" w:rsidRPr="00B240A2" w:rsidRDefault="00B240A2" w:rsidP="00B240A2">
      <w:pPr>
        <w:pStyle w:val="a7"/>
        <w:rPr>
          <w:color w:val="000000" w:themeColor="text1"/>
          <w:sz w:val="18"/>
          <w:szCs w:val="18"/>
        </w:rPr>
      </w:pPr>
      <w:r w:rsidRPr="00B240A2">
        <w:rPr>
          <w:color w:val="000000" w:themeColor="text1"/>
          <w:sz w:val="18"/>
          <w:szCs w:val="18"/>
        </w:rPr>
        <w:t xml:space="preserve">  uint16_t </w:t>
      </w:r>
      <w:proofErr w:type="spellStart"/>
      <w:r w:rsidRPr="00B240A2">
        <w:rPr>
          <w:color w:val="000000" w:themeColor="text1"/>
          <w:sz w:val="18"/>
          <w:szCs w:val="18"/>
        </w:rPr>
        <w:t>SPI_CRCPolynomial</w:t>
      </w:r>
      <w:proofErr w:type="spellEnd"/>
      <w:r w:rsidRPr="00B240A2">
        <w:rPr>
          <w:color w:val="000000" w:themeColor="text1"/>
          <w:sz w:val="18"/>
          <w:szCs w:val="18"/>
        </w:rPr>
        <w:t>; //设置</w:t>
      </w:r>
      <w:proofErr w:type="spellStart"/>
      <w:r w:rsidRPr="00B240A2">
        <w:rPr>
          <w:color w:val="000000" w:themeColor="text1"/>
          <w:sz w:val="18"/>
          <w:szCs w:val="18"/>
        </w:rPr>
        <w:t>crc</w:t>
      </w:r>
      <w:proofErr w:type="spellEnd"/>
      <w:r w:rsidRPr="00B240A2">
        <w:rPr>
          <w:color w:val="000000" w:themeColor="text1"/>
          <w:sz w:val="18"/>
          <w:szCs w:val="18"/>
        </w:rPr>
        <w:t>多项式        （数字）如7</w:t>
      </w:r>
    </w:p>
    <w:p w:rsidR="00B240A2" w:rsidRDefault="00B240A2" w:rsidP="00B240A2">
      <w:pPr>
        <w:pStyle w:val="a7"/>
        <w:rPr>
          <w:color w:val="000000" w:themeColor="text1"/>
          <w:sz w:val="18"/>
          <w:szCs w:val="18"/>
        </w:rPr>
      </w:pPr>
      <w:proofErr w:type="gramStart"/>
      <w:r w:rsidRPr="00B240A2">
        <w:rPr>
          <w:color w:val="000000" w:themeColor="text1"/>
          <w:sz w:val="18"/>
          <w:szCs w:val="18"/>
        </w:rPr>
        <w:t>}</w:t>
      </w:r>
      <w:proofErr w:type="spellStart"/>
      <w:r w:rsidRPr="00B240A2">
        <w:rPr>
          <w:color w:val="000000" w:themeColor="text1"/>
          <w:sz w:val="18"/>
          <w:szCs w:val="18"/>
        </w:rPr>
        <w:t>SPI</w:t>
      </w:r>
      <w:proofErr w:type="gramEnd"/>
      <w:r w:rsidRPr="00B240A2">
        <w:rPr>
          <w:color w:val="000000" w:themeColor="text1"/>
          <w:sz w:val="18"/>
          <w:szCs w:val="18"/>
        </w:rPr>
        <w:t>_InitTypeDef</w:t>
      </w:r>
      <w:proofErr w:type="spellEnd"/>
      <w:r w:rsidRPr="00B240A2">
        <w:rPr>
          <w:color w:val="000000" w:themeColor="text1"/>
          <w:sz w:val="18"/>
          <w:szCs w:val="18"/>
        </w:rPr>
        <w:t>;</w:t>
      </w:r>
    </w:p>
    <w:p w:rsidR="00B240A2" w:rsidRDefault="00B240A2" w:rsidP="00B240A2">
      <w:pPr>
        <w:pStyle w:val="a7"/>
        <w:rPr>
          <w:color w:val="000000" w:themeColor="text1"/>
          <w:sz w:val="18"/>
          <w:szCs w:val="18"/>
        </w:rPr>
      </w:pPr>
    </w:p>
    <w:p w:rsidR="00B240A2" w:rsidRDefault="00B240A2" w:rsidP="00B240A2">
      <w:pPr>
        <w:pStyle w:val="a7"/>
        <w:rPr>
          <w:color w:val="000000" w:themeColor="text1"/>
          <w:sz w:val="18"/>
          <w:szCs w:val="18"/>
        </w:rPr>
      </w:pPr>
    </w:p>
    <w:p w:rsidR="00B240A2" w:rsidRDefault="00B240A2" w:rsidP="00B240A2">
      <w:pPr>
        <w:pStyle w:val="a7"/>
        <w:rPr>
          <w:color w:val="000000" w:themeColor="text1"/>
          <w:sz w:val="18"/>
          <w:szCs w:val="18"/>
        </w:rPr>
      </w:pPr>
    </w:p>
    <w:p w:rsidR="00B240A2" w:rsidRPr="00B240A2" w:rsidRDefault="00B240A2" w:rsidP="00B240A2">
      <w:pPr>
        <w:pStyle w:val="a7"/>
        <w:rPr>
          <w:color w:val="000000" w:themeColor="text1"/>
          <w:sz w:val="18"/>
          <w:szCs w:val="18"/>
        </w:rPr>
      </w:pPr>
    </w:p>
    <w:p w:rsidR="00B240A2" w:rsidRPr="00B240A2" w:rsidRDefault="00B240A2" w:rsidP="00B240A2">
      <w:pPr>
        <w:pStyle w:val="a7"/>
        <w:rPr>
          <w:color w:val="000000" w:themeColor="text1"/>
          <w:sz w:val="18"/>
          <w:szCs w:val="18"/>
        </w:rPr>
      </w:pPr>
      <w:r w:rsidRPr="00B240A2">
        <w:rPr>
          <w:color w:val="000000" w:themeColor="text1"/>
          <w:sz w:val="18"/>
          <w:szCs w:val="18"/>
        </w:rPr>
        <w:t>下面是实例，对SPI2进行的初始化</w:t>
      </w:r>
    </w:p>
    <w:p w:rsidR="00B240A2" w:rsidRPr="00B240A2" w:rsidRDefault="00B240A2" w:rsidP="00B240A2">
      <w:pPr>
        <w:pStyle w:val="a7"/>
        <w:rPr>
          <w:color w:val="000000" w:themeColor="text1"/>
          <w:sz w:val="18"/>
          <w:szCs w:val="18"/>
        </w:rPr>
      </w:pPr>
      <w:r w:rsidRPr="00B240A2">
        <w:rPr>
          <w:color w:val="000000" w:themeColor="text1"/>
          <w:sz w:val="18"/>
          <w:szCs w:val="18"/>
        </w:rPr>
        <w:t>void SPI2_Init(void) </w:t>
      </w:r>
      <w:r w:rsidRPr="00B240A2">
        <w:rPr>
          <w:color w:val="000000" w:themeColor="text1"/>
          <w:sz w:val="18"/>
          <w:szCs w:val="18"/>
        </w:rPr>
        <w:br/>
        <w:t>{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SPI_InitTypeDef</w:t>
      </w:r>
      <w:proofErr w:type="spellEnd"/>
      <w:r w:rsidRPr="00B240A2">
        <w:rPr>
          <w:color w:val="000000" w:themeColor="text1"/>
          <w:sz w:val="18"/>
          <w:szCs w:val="18"/>
        </w:rPr>
        <w:t xml:space="preserve">  </w:t>
      </w:r>
      <w:proofErr w:type="spellStart"/>
      <w:r w:rsidRPr="00B240A2">
        <w:rPr>
          <w:color w:val="000000" w:themeColor="text1"/>
          <w:sz w:val="18"/>
          <w:szCs w:val="18"/>
        </w:rPr>
        <w:t>SPI_InitStructure</w:t>
      </w:r>
      <w:proofErr w:type="spellEnd"/>
      <w:r w:rsidRPr="00B240A2">
        <w:rPr>
          <w:color w:val="000000" w:themeColor="text1"/>
          <w:sz w:val="18"/>
          <w:szCs w:val="18"/>
        </w:rPr>
        <w:t>;</w:t>
      </w:r>
      <w:r w:rsidR="00C568E4">
        <w:rPr>
          <w:color w:val="000000" w:themeColor="text1"/>
          <w:sz w:val="18"/>
          <w:szCs w:val="18"/>
        </w:rPr>
        <w:tab/>
      </w:r>
      <w:r w:rsidR="00C568E4">
        <w:rPr>
          <w:color w:val="000000" w:themeColor="text1"/>
          <w:sz w:val="18"/>
          <w:szCs w:val="18"/>
        </w:rPr>
        <w:tab/>
      </w:r>
      <w:r w:rsidR="00C568E4">
        <w:rPr>
          <w:color w:val="000000" w:themeColor="text1"/>
          <w:sz w:val="18"/>
          <w:szCs w:val="18"/>
        </w:rPr>
        <w:tab/>
      </w:r>
      <w:r w:rsidR="00C568E4">
        <w:rPr>
          <w:rFonts w:hint="eastAsia"/>
          <w:color w:val="000000" w:themeColor="text1"/>
          <w:sz w:val="18"/>
          <w:szCs w:val="18"/>
        </w:rPr>
        <w:t>//</w:t>
      </w:r>
      <w:proofErr w:type="spellStart"/>
      <w:r w:rsidR="00C568E4">
        <w:rPr>
          <w:rFonts w:hint="eastAsia"/>
          <w:color w:val="000000" w:themeColor="text1"/>
          <w:sz w:val="18"/>
          <w:szCs w:val="18"/>
        </w:rPr>
        <w:t>spi</w:t>
      </w:r>
      <w:proofErr w:type="spellEnd"/>
      <w:r w:rsidR="00C568E4">
        <w:rPr>
          <w:rFonts w:hint="eastAsia"/>
          <w:color w:val="000000" w:themeColor="text1"/>
          <w:sz w:val="18"/>
          <w:szCs w:val="18"/>
        </w:rPr>
        <w:t>配置结构体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GPIO_InitTypeDef</w:t>
      </w:r>
      <w:proofErr w:type="spellEnd"/>
      <w:r w:rsidRPr="00B240A2">
        <w:rPr>
          <w:color w:val="000000" w:themeColor="text1"/>
          <w:sz w:val="18"/>
          <w:szCs w:val="18"/>
        </w:rPr>
        <w:t xml:space="preserve"> </w:t>
      </w:r>
      <w:proofErr w:type="spellStart"/>
      <w:r w:rsidRPr="00B240A2">
        <w:rPr>
          <w:color w:val="000000" w:themeColor="text1"/>
          <w:sz w:val="18"/>
          <w:szCs w:val="18"/>
        </w:rPr>
        <w:t>GPIO_InitStructure</w:t>
      </w:r>
      <w:proofErr w:type="spellEnd"/>
      <w:r w:rsidRPr="00B240A2">
        <w:rPr>
          <w:color w:val="000000" w:themeColor="text1"/>
          <w:sz w:val="18"/>
          <w:szCs w:val="18"/>
        </w:rPr>
        <w:t>;</w:t>
      </w:r>
      <w:r w:rsidR="00C568E4">
        <w:rPr>
          <w:color w:val="000000" w:themeColor="text1"/>
          <w:sz w:val="18"/>
          <w:szCs w:val="18"/>
        </w:rPr>
        <w:tab/>
      </w:r>
      <w:r w:rsidR="00C568E4">
        <w:rPr>
          <w:color w:val="000000" w:themeColor="text1"/>
          <w:sz w:val="18"/>
          <w:szCs w:val="18"/>
        </w:rPr>
        <w:tab/>
      </w:r>
      <w:r w:rsidR="00C568E4">
        <w:rPr>
          <w:color w:val="000000" w:themeColor="text1"/>
          <w:sz w:val="18"/>
          <w:szCs w:val="18"/>
        </w:rPr>
        <w:tab/>
      </w:r>
      <w:r w:rsidR="00C568E4">
        <w:rPr>
          <w:rFonts w:hint="eastAsia"/>
          <w:color w:val="000000" w:themeColor="text1"/>
          <w:sz w:val="18"/>
          <w:szCs w:val="18"/>
        </w:rPr>
        <w:t>//管脚配置结构体</w:t>
      </w:r>
      <w:r w:rsidR="003305FF">
        <w:rPr>
          <w:rFonts w:hint="eastAsia"/>
          <w:color w:val="000000" w:themeColor="text1"/>
          <w:sz w:val="18"/>
          <w:szCs w:val="18"/>
        </w:rPr>
        <w:t xml:space="preserve"> </w:t>
      </w:r>
      <w:r w:rsidRPr="00B240A2">
        <w:rPr>
          <w:color w:val="000000" w:themeColor="text1"/>
          <w:sz w:val="18"/>
          <w:szCs w:val="18"/>
        </w:rPr>
        <w:br/>
        <w:t> </w:t>
      </w:r>
      <w:r w:rsidRPr="00B240A2">
        <w:rPr>
          <w:color w:val="000000" w:themeColor="text1"/>
          <w:sz w:val="18"/>
          <w:szCs w:val="18"/>
        </w:rPr>
        <w:br/>
        <w:t> //</w:t>
      </w:r>
      <w:r w:rsidR="00C568E4">
        <w:rPr>
          <w:rFonts w:hint="eastAsia"/>
          <w:color w:val="000000" w:themeColor="text1"/>
          <w:sz w:val="18"/>
          <w:szCs w:val="18"/>
        </w:rPr>
        <w:t>打开管脚时钟</w:t>
      </w:r>
      <w:r w:rsidRPr="00B240A2">
        <w:rPr>
          <w:color w:val="000000" w:themeColor="text1"/>
          <w:sz w:val="18"/>
          <w:szCs w:val="18"/>
        </w:rPr>
        <w:br/>
        <w:t> RCC_APB2PeriphClockCmd(RCC_APB2Periph_AFIO|RCC_APB2Periph_GPIOB, ENABLE);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GPIO_InitStructure.GPIO_Pin</w:t>
      </w:r>
      <w:proofErr w:type="spellEnd"/>
      <w:r w:rsidRPr="00B240A2">
        <w:rPr>
          <w:color w:val="000000" w:themeColor="text1"/>
          <w:sz w:val="18"/>
          <w:szCs w:val="18"/>
        </w:rPr>
        <w:t xml:space="preserve"> = GPIO_Pin_13 |GPIO_Pin_14| GPIO_Pin_15;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GPIO_InitStructure.GPIO_Speed</w:t>
      </w:r>
      <w:proofErr w:type="spellEnd"/>
      <w:r w:rsidRPr="00B240A2">
        <w:rPr>
          <w:color w:val="000000" w:themeColor="text1"/>
          <w:sz w:val="18"/>
          <w:szCs w:val="18"/>
        </w:rPr>
        <w:t xml:space="preserve"> = GPIO_Speed_50MHz;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GPIO_InitStructure.GPIO_Mode</w:t>
      </w:r>
      <w:proofErr w:type="spellEnd"/>
      <w:r w:rsidRPr="00B240A2">
        <w:rPr>
          <w:color w:val="000000" w:themeColor="text1"/>
          <w:sz w:val="18"/>
          <w:szCs w:val="18"/>
        </w:rPr>
        <w:t xml:space="preserve"> = </w:t>
      </w:r>
      <w:proofErr w:type="spellStart"/>
      <w:r w:rsidRPr="00B240A2">
        <w:rPr>
          <w:color w:val="000000" w:themeColor="text1"/>
          <w:sz w:val="18"/>
          <w:szCs w:val="18"/>
        </w:rPr>
        <w:t>GPIO_Mode_AF_PP</w:t>
      </w:r>
      <w:proofErr w:type="spellEnd"/>
      <w:r w:rsidRPr="00B240A2">
        <w:rPr>
          <w:color w:val="000000" w:themeColor="text1"/>
          <w:sz w:val="18"/>
          <w:szCs w:val="18"/>
        </w:rPr>
        <w:t>;  //复用推挽输出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GPIO_Init</w:t>
      </w:r>
      <w:proofErr w:type="spellEnd"/>
      <w:r w:rsidRPr="00B240A2">
        <w:rPr>
          <w:color w:val="000000" w:themeColor="text1"/>
          <w:sz w:val="18"/>
          <w:szCs w:val="18"/>
        </w:rPr>
        <w:t xml:space="preserve">(GPIOB,&amp; </w:t>
      </w:r>
      <w:proofErr w:type="spellStart"/>
      <w:r w:rsidRPr="00B240A2">
        <w:rPr>
          <w:color w:val="000000" w:themeColor="text1"/>
          <w:sz w:val="18"/>
          <w:szCs w:val="18"/>
        </w:rPr>
        <w:t>GPIO_InitStructure</w:t>
      </w:r>
      <w:proofErr w:type="spellEnd"/>
      <w:r w:rsidRPr="00B240A2">
        <w:rPr>
          <w:color w:val="000000" w:themeColor="text1"/>
          <w:sz w:val="18"/>
          <w:szCs w:val="18"/>
        </w:rPr>
        <w:t>);</w:t>
      </w:r>
      <w:r w:rsidR="00C568E4">
        <w:rPr>
          <w:rFonts w:hint="eastAsia"/>
          <w:color w:val="000000" w:themeColor="text1"/>
          <w:sz w:val="18"/>
          <w:szCs w:val="18"/>
        </w:rPr>
        <w:t>//配置管脚功能</w:t>
      </w:r>
      <w:r w:rsidRPr="00B240A2">
        <w:rPr>
          <w:color w:val="000000" w:themeColor="text1"/>
          <w:sz w:val="18"/>
          <w:szCs w:val="18"/>
        </w:rPr>
        <w:br/>
        <w:t> </w:t>
      </w:r>
      <w:r w:rsidRPr="00B240A2">
        <w:rPr>
          <w:color w:val="000000" w:themeColor="text1"/>
          <w:sz w:val="18"/>
          <w:szCs w:val="18"/>
        </w:rPr>
        <w:br/>
        <w:t> //</w:t>
      </w:r>
      <w:r w:rsidR="00C568E4">
        <w:rPr>
          <w:rFonts w:hint="eastAsia"/>
          <w:color w:val="000000" w:themeColor="text1"/>
          <w:sz w:val="18"/>
          <w:szCs w:val="18"/>
        </w:rPr>
        <w:t>打开</w:t>
      </w:r>
      <w:proofErr w:type="spellStart"/>
      <w:r w:rsidR="00C568E4">
        <w:rPr>
          <w:rFonts w:hint="eastAsia"/>
          <w:color w:val="000000" w:themeColor="text1"/>
          <w:sz w:val="18"/>
          <w:szCs w:val="18"/>
        </w:rPr>
        <w:t>spi</w:t>
      </w:r>
      <w:proofErr w:type="spellEnd"/>
      <w:r w:rsidR="00C568E4">
        <w:rPr>
          <w:rFonts w:hint="eastAsia"/>
          <w:color w:val="000000" w:themeColor="text1"/>
          <w:sz w:val="18"/>
          <w:szCs w:val="18"/>
        </w:rPr>
        <w:t>时钟</w:t>
      </w:r>
      <w:r w:rsidRPr="00B240A2">
        <w:rPr>
          <w:color w:val="000000" w:themeColor="text1"/>
          <w:sz w:val="18"/>
          <w:szCs w:val="18"/>
        </w:rPr>
        <w:br/>
        <w:t> RCC_APB1PeriphClockCmd(RCC_APB1Periph_SPI2 ,ENABLE);</w:t>
      </w:r>
      <w:r w:rsidRPr="00B240A2">
        <w:rPr>
          <w:color w:val="000000" w:themeColor="text1"/>
          <w:sz w:val="18"/>
          <w:szCs w:val="18"/>
        </w:rPr>
        <w:br/>
        <w:t>   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SPI_InitStructure.SPI_Direction</w:t>
      </w:r>
      <w:proofErr w:type="spellEnd"/>
      <w:r w:rsidRPr="00B240A2">
        <w:rPr>
          <w:color w:val="000000" w:themeColor="text1"/>
          <w:sz w:val="18"/>
          <w:szCs w:val="18"/>
        </w:rPr>
        <w:t xml:space="preserve"> = SPI_Direction_2Lines_FullDuplex;</w:t>
      </w:r>
      <w:r w:rsidR="00C568E4">
        <w:rPr>
          <w:rFonts w:hint="eastAsia"/>
          <w:color w:val="000000" w:themeColor="text1"/>
          <w:sz w:val="18"/>
          <w:szCs w:val="18"/>
        </w:rPr>
        <w:t>//设置为全双工模式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SPI_InitStructure.SPI_Mode</w:t>
      </w:r>
      <w:proofErr w:type="spellEnd"/>
      <w:r w:rsidRPr="00B240A2">
        <w:rPr>
          <w:color w:val="000000" w:themeColor="text1"/>
          <w:sz w:val="18"/>
          <w:szCs w:val="18"/>
        </w:rPr>
        <w:t xml:space="preserve"> = </w:t>
      </w:r>
      <w:proofErr w:type="spellStart"/>
      <w:r w:rsidRPr="00B240A2">
        <w:rPr>
          <w:color w:val="000000" w:themeColor="text1"/>
          <w:sz w:val="18"/>
          <w:szCs w:val="18"/>
        </w:rPr>
        <w:t>SPI_Mode_Master</w:t>
      </w:r>
      <w:proofErr w:type="spellEnd"/>
      <w:r w:rsidRPr="00B240A2">
        <w:rPr>
          <w:color w:val="000000" w:themeColor="text1"/>
          <w:sz w:val="18"/>
          <w:szCs w:val="18"/>
        </w:rPr>
        <w:t>;</w:t>
      </w:r>
      <w:r w:rsidR="00C568E4">
        <w:rPr>
          <w:color w:val="000000" w:themeColor="text1"/>
          <w:sz w:val="18"/>
          <w:szCs w:val="18"/>
        </w:rPr>
        <w:tab/>
      </w:r>
      <w:r w:rsidR="00C568E4">
        <w:rPr>
          <w:color w:val="000000" w:themeColor="text1"/>
          <w:sz w:val="18"/>
          <w:szCs w:val="18"/>
        </w:rPr>
        <w:tab/>
      </w:r>
      <w:r w:rsidR="00C568E4">
        <w:rPr>
          <w:color w:val="000000" w:themeColor="text1"/>
          <w:sz w:val="18"/>
          <w:szCs w:val="18"/>
        </w:rPr>
        <w:tab/>
      </w:r>
      <w:r w:rsidR="00C568E4">
        <w:rPr>
          <w:color w:val="000000" w:themeColor="text1"/>
          <w:sz w:val="18"/>
          <w:szCs w:val="18"/>
        </w:rPr>
        <w:tab/>
      </w:r>
      <w:r w:rsidR="00C568E4">
        <w:rPr>
          <w:rFonts w:hint="eastAsia"/>
          <w:color w:val="000000" w:themeColor="text1"/>
          <w:sz w:val="18"/>
          <w:szCs w:val="18"/>
        </w:rPr>
        <w:t>//设置为主机模式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SPI_InitStructure.SPI_DataSize</w:t>
      </w:r>
      <w:proofErr w:type="spellEnd"/>
      <w:r w:rsidRPr="00B240A2">
        <w:rPr>
          <w:color w:val="000000" w:themeColor="text1"/>
          <w:sz w:val="18"/>
          <w:szCs w:val="18"/>
        </w:rPr>
        <w:t xml:space="preserve"> = SPI_DataSize_8b;</w:t>
      </w:r>
      <w:r w:rsidR="00C568E4">
        <w:rPr>
          <w:color w:val="000000" w:themeColor="text1"/>
          <w:sz w:val="18"/>
          <w:szCs w:val="18"/>
        </w:rPr>
        <w:tab/>
      </w:r>
      <w:r w:rsidR="00C568E4">
        <w:rPr>
          <w:color w:val="000000" w:themeColor="text1"/>
          <w:sz w:val="18"/>
          <w:szCs w:val="18"/>
        </w:rPr>
        <w:tab/>
      </w:r>
      <w:r w:rsidR="00C568E4">
        <w:rPr>
          <w:color w:val="000000" w:themeColor="text1"/>
          <w:sz w:val="18"/>
          <w:szCs w:val="18"/>
        </w:rPr>
        <w:tab/>
      </w:r>
      <w:r w:rsidR="00C568E4">
        <w:rPr>
          <w:rFonts w:hint="eastAsia"/>
          <w:color w:val="000000" w:themeColor="text1"/>
          <w:sz w:val="18"/>
          <w:szCs w:val="18"/>
        </w:rPr>
        <w:t>//设置一次传输8位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SPI_InitStructure.SPI_CPOL</w:t>
      </w:r>
      <w:proofErr w:type="spellEnd"/>
      <w:r w:rsidRPr="00B240A2">
        <w:rPr>
          <w:color w:val="000000" w:themeColor="text1"/>
          <w:sz w:val="18"/>
          <w:szCs w:val="18"/>
        </w:rPr>
        <w:t xml:space="preserve"> = </w:t>
      </w:r>
      <w:proofErr w:type="spellStart"/>
      <w:r w:rsidRPr="00B240A2">
        <w:rPr>
          <w:color w:val="000000" w:themeColor="text1"/>
          <w:sz w:val="18"/>
          <w:szCs w:val="18"/>
        </w:rPr>
        <w:t>SPI_CPOL_High</w:t>
      </w:r>
      <w:proofErr w:type="spellEnd"/>
      <w:r w:rsidRPr="00B240A2">
        <w:rPr>
          <w:color w:val="000000" w:themeColor="text1"/>
          <w:sz w:val="18"/>
          <w:szCs w:val="18"/>
        </w:rPr>
        <w:t>;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SPI_InitStructure.SPI_CPHA</w:t>
      </w:r>
      <w:proofErr w:type="spellEnd"/>
      <w:r w:rsidRPr="00B240A2">
        <w:rPr>
          <w:color w:val="000000" w:themeColor="text1"/>
          <w:sz w:val="18"/>
          <w:szCs w:val="18"/>
        </w:rPr>
        <w:t xml:space="preserve"> = SPI_CPHA_2Edge;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SPI_InitStructure.SPI_NSS</w:t>
      </w:r>
      <w:proofErr w:type="spellEnd"/>
      <w:r w:rsidRPr="00B240A2">
        <w:rPr>
          <w:color w:val="000000" w:themeColor="text1"/>
          <w:sz w:val="18"/>
          <w:szCs w:val="18"/>
        </w:rPr>
        <w:t xml:space="preserve"> = </w:t>
      </w:r>
      <w:proofErr w:type="spellStart"/>
      <w:r w:rsidRPr="00B240A2">
        <w:rPr>
          <w:color w:val="000000" w:themeColor="text1"/>
          <w:sz w:val="18"/>
          <w:szCs w:val="18"/>
        </w:rPr>
        <w:t>SPI_NSS_Soft</w:t>
      </w:r>
      <w:proofErr w:type="spellEnd"/>
      <w:r w:rsidRPr="00B240A2">
        <w:rPr>
          <w:color w:val="000000" w:themeColor="text1"/>
          <w:sz w:val="18"/>
          <w:szCs w:val="18"/>
        </w:rPr>
        <w:t>;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SPI_InitStructure.SPI_BaudRatePrescaler</w:t>
      </w:r>
      <w:proofErr w:type="spellEnd"/>
      <w:r w:rsidRPr="00B240A2">
        <w:rPr>
          <w:color w:val="000000" w:themeColor="text1"/>
          <w:sz w:val="18"/>
          <w:szCs w:val="18"/>
        </w:rPr>
        <w:t xml:space="preserve"> = SPI_BaudRatePrescaler_16;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SPI_InitStructure.SPI_FirstBit</w:t>
      </w:r>
      <w:proofErr w:type="spellEnd"/>
      <w:r w:rsidRPr="00B240A2">
        <w:rPr>
          <w:color w:val="000000" w:themeColor="text1"/>
          <w:sz w:val="18"/>
          <w:szCs w:val="18"/>
        </w:rPr>
        <w:t xml:space="preserve"> = </w:t>
      </w:r>
      <w:proofErr w:type="spellStart"/>
      <w:r w:rsidRPr="00B240A2">
        <w:rPr>
          <w:color w:val="000000" w:themeColor="text1"/>
          <w:sz w:val="18"/>
          <w:szCs w:val="18"/>
        </w:rPr>
        <w:t>SPI_FirstBit_MSB</w:t>
      </w:r>
      <w:proofErr w:type="spellEnd"/>
      <w:r w:rsidRPr="00B240A2">
        <w:rPr>
          <w:color w:val="000000" w:themeColor="text1"/>
          <w:sz w:val="18"/>
          <w:szCs w:val="18"/>
        </w:rPr>
        <w:t>;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SPI_InitStructure.SPI_CRCPolynomial</w:t>
      </w:r>
      <w:proofErr w:type="spellEnd"/>
      <w:r w:rsidRPr="00B240A2">
        <w:rPr>
          <w:color w:val="000000" w:themeColor="text1"/>
          <w:sz w:val="18"/>
          <w:szCs w:val="18"/>
        </w:rPr>
        <w:t xml:space="preserve"> = 7;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SPI_</w:t>
      </w:r>
      <w:proofErr w:type="gramStart"/>
      <w:r w:rsidRPr="00B240A2">
        <w:rPr>
          <w:color w:val="000000" w:themeColor="text1"/>
          <w:sz w:val="18"/>
          <w:szCs w:val="18"/>
        </w:rPr>
        <w:t>Init</w:t>
      </w:r>
      <w:proofErr w:type="spellEnd"/>
      <w:r w:rsidRPr="00B240A2">
        <w:rPr>
          <w:color w:val="000000" w:themeColor="text1"/>
          <w:sz w:val="18"/>
          <w:szCs w:val="18"/>
        </w:rPr>
        <w:t>(</w:t>
      </w:r>
      <w:proofErr w:type="gramEnd"/>
      <w:r w:rsidRPr="00B240A2">
        <w:rPr>
          <w:color w:val="000000" w:themeColor="text1"/>
          <w:sz w:val="18"/>
          <w:szCs w:val="18"/>
        </w:rPr>
        <w:t xml:space="preserve">SPI2,&amp; </w:t>
      </w:r>
      <w:proofErr w:type="spellStart"/>
      <w:r w:rsidRPr="00B240A2">
        <w:rPr>
          <w:color w:val="000000" w:themeColor="text1"/>
          <w:sz w:val="18"/>
          <w:szCs w:val="18"/>
        </w:rPr>
        <w:t>SPI_InitStructure</w:t>
      </w:r>
      <w:proofErr w:type="spellEnd"/>
      <w:r w:rsidRPr="00B240A2">
        <w:rPr>
          <w:color w:val="000000" w:themeColor="text1"/>
          <w:sz w:val="18"/>
          <w:szCs w:val="18"/>
        </w:rPr>
        <w:t>);</w:t>
      </w:r>
    </w:p>
    <w:p w:rsidR="00B240A2" w:rsidRPr="00B240A2" w:rsidRDefault="00B240A2" w:rsidP="00B240A2">
      <w:pPr>
        <w:pStyle w:val="a7"/>
        <w:rPr>
          <w:color w:val="000000" w:themeColor="text1"/>
          <w:sz w:val="18"/>
          <w:szCs w:val="18"/>
        </w:rPr>
      </w:pPr>
      <w:r w:rsidRPr="00B240A2">
        <w:rPr>
          <w:color w:val="000000" w:themeColor="text1"/>
          <w:sz w:val="18"/>
          <w:szCs w:val="18"/>
        </w:rPr>
        <w:t> //使能SPI2</w:t>
      </w:r>
      <w:r w:rsidRPr="00B240A2">
        <w:rPr>
          <w:color w:val="000000" w:themeColor="text1"/>
          <w:sz w:val="18"/>
          <w:szCs w:val="18"/>
        </w:rPr>
        <w:br/>
        <w:t> </w:t>
      </w:r>
      <w:proofErr w:type="spellStart"/>
      <w:r w:rsidRPr="00B240A2">
        <w:rPr>
          <w:color w:val="000000" w:themeColor="text1"/>
          <w:sz w:val="18"/>
          <w:szCs w:val="18"/>
        </w:rPr>
        <w:t>SPI_Cmd</w:t>
      </w:r>
      <w:proofErr w:type="spellEnd"/>
      <w:r w:rsidRPr="00B240A2">
        <w:rPr>
          <w:color w:val="000000" w:themeColor="text1"/>
          <w:sz w:val="18"/>
          <w:szCs w:val="18"/>
        </w:rPr>
        <w:t>(SPI2, ENABLE);  </w:t>
      </w:r>
      <w:r w:rsidRPr="00B240A2">
        <w:rPr>
          <w:color w:val="000000" w:themeColor="text1"/>
          <w:sz w:val="18"/>
          <w:szCs w:val="18"/>
        </w:rPr>
        <w:br/>
        <w:t>}</w:t>
      </w:r>
    </w:p>
    <w:p w:rsidR="00B240A2" w:rsidRPr="00B240A2" w:rsidRDefault="00B240A2" w:rsidP="00B240A2">
      <w:pPr>
        <w:pStyle w:val="a7"/>
        <w:rPr>
          <w:color w:val="000000" w:themeColor="text1"/>
          <w:szCs w:val="21"/>
        </w:rPr>
      </w:pPr>
    </w:p>
    <w:p w:rsidR="002659AD" w:rsidRDefault="003305FF" w:rsidP="002659AD">
      <w:r>
        <w:rPr>
          <w:rFonts w:hint="eastAsia"/>
        </w:rPr>
        <w:t>SPI通信:</w:t>
      </w:r>
    </w:p>
    <w:p w:rsidR="003305FF" w:rsidRPr="003305FF" w:rsidRDefault="003305FF" w:rsidP="002659AD">
      <w:pPr>
        <w:rPr>
          <w:rFonts w:hint="eastAsia"/>
        </w:rPr>
      </w:pPr>
      <w:r w:rsidRPr="003305FF">
        <w:rPr>
          <w:color w:val="000000" w:themeColor="text1"/>
        </w:rPr>
        <w:t>SPI_I2S_SendData(</w:t>
      </w:r>
      <w:r>
        <w:rPr>
          <w:rFonts w:hint="eastAsia"/>
          <w:color w:val="000000" w:themeColor="text1"/>
        </w:rPr>
        <w:t>SPI0</w:t>
      </w:r>
      <w:r w:rsidRPr="003305FF">
        <w:rPr>
          <w:color w:val="000000" w:themeColor="text1"/>
        </w:rPr>
        <w:t>,data); //使用SPI发送数据</w:t>
      </w:r>
      <w:r>
        <w:tab/>
      </w:r>
      <w:r>
        <w:rPr>
          <w:rFonts w:hint="eastAsia"/>
        </w:rPr>
        <w:t>(对应使用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编号和需要发送的数据</w:t>
      </w:r>
      <w:bookmarkStart w:id="0" w:name="_GoBack"/>
      <w:bookmarkEnd w:id="0"/>
      <w:r>
        <w:rPr>
          <w:rFonts w:hint="eastAsia"/>
        </w:rPr>
        <w:t>)</w:t>
      </w:r>
    </w:p>
    <w:p w:rsidR="003305FF" w:rsidRPr="002659AD" w:rsidRDefault="003305FF" w:rsidP="002659AD">
      <w:pPr>
        <w:rPr>
          <w:rFonts w:hint="eastAsia"/>
        </w:rPr>
      </w:pPr>
      <w:r w:rsidRPr="003305FF">
        <w:rPr>
          <w:color w:val="000000" w:themeColor="text1"/>
        </w:rPr>
        <w:t>while (SPI_I2S_GetFlagStatus(OLED_SPI, SPI_I2S_FLAG_RXNE) == RESET) //等待发送成功</w:t>
      </w:r>
    </w:p>
    <w:sectPr w:rsidR="003305FF" w:rsidRPr="00265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912E7"/>
    <w:multiLevelType w:val="hybridMultilevel"/>
    <w:tmpl w:val="CE9E0F9A"/>
    <w:lvl w:ilvl="0" w:tplc="859AF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AD"/>
    <w:rsid w:val="002659AD"/>
    <w:rsid w:val="003305FF"/>
    <w:rsid w:val="004B600E"/>
    <w:rsid w:val="00B240A2"/>
    <w:rsid w:val="00C5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712A"/>
  <w15:chartTrackingRefBased/>
  <w15:docId w15:val="{20C8DA63-6297-48FA-AF28-AA04475F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5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59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659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59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659A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59AD"/>
    <w:rPr>
      <w:color w:val="808080"/>
      <w:shd w:val="clear" w:color="auto" w:fill="E6E6E6"/>
    </w:rPr>
  </w:style>
  <w:style w:type="paragraph" w:styleId="a7">
    <w:name w:val="No Spacing"/>
    <w:uiPriority w:val="1"/>
    <w:qFormat/>
    <w:rsid w:val="002659AD"/>
    <w:pPr>
      <w:widowControl w:val="0"/>
      <w:spacing w:after="0"/>
      <w:jc w:val="both"/>
    </w:pPr>
  </w:style>
  <w:style w:type="paragraph" w:styleId="a8">
    <w:name w:val="Normal (Web)"/>
    <w:basedOn w:val="a"/>
    <w:uiPriority w:val="99"/>
    <w:semiHidden/>
    <w:unhideWhenUsed/>
    <w:rsid w:val="00B24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50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7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DB3DB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</w:div>
                  </w:divsChild>
                </w:div>
              </w:divsChild>
            </w:div>
          </w:divsChild>
        </w:div>
      </w:divsChild>
    </w:div>
    <w:div w:id="9961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31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1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DB3DB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</w:div>
                  </w:divsChild>
                </w:div>
              </w:divsChild>
            </w:div>
          </w:divsChild>
        </w:div>
      </w:divsChild>
    </w:div>
    <w:div w:id="1112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0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753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5804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3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5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6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DB3DB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</w:div>
                  </w:divsChild>
                </w:div>
              </w:divsChild>
            </w:div>
          </w:divsChild>
        </w:div>
      </w:divsChild>
    </w:div>
    <w:div w:id="1616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27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46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1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9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3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DB3DB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</w:div>
                  </w:divsChild>
                </w:div>
              </w:divsChild>
            </w:div>
          </w:divsChild>
        </w:div>
      </w:divsChild>
    </w:div>
    <w:div w:id="2130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62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70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6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4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26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c.51hei.com/a/old/up/0/481695319787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周子顺</dc:creator>
  <cp:keywords/>
  <dc:description/>
  <cp:lastModifiedBy>周子顺</cp:lastModifiedBy>
  <cp:revision>1</cp:revision>
  <dcterms:created xsi:type="dcterms:W3CDTF">2017-10-03T07:38:00Z</dcterms:created>
  <dcterms:modified xsi:type="dcterms:W3CDTF">2017-10-03T08:29:00Z</dcterms:modified>
</cp:coreProperties>
</file>