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MANUAL DE OPERACIÓN DE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/>
        <w:drawing>
          <wp:inline distT="0" distB="0" distL="0" distR="0">
            <wp:extent cx="6120130" cy="6120130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Sumario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Enlacedelndice"/>
            </w:rPr>
            <w:instrText xml:space="preserve"> TOC \f \o "1-9" \h</w:instrText>
          </w:r>
          <w:r>
            <w:rPr>
              <w:rStyle w:val="Enlacedelndice"/>
            </w:rPr>
            <w:fldChar w:fldCharType="separate"/>
          </w:r>
          <w:hyperlink w:anchor="__RefHeading___Toc256_992011582" w:tooltip="Introducción">
            <w:r>
              <w:rPr>
                <w:rStyle w:val="Enlacedelndice"/>
              </w:rPr>
              <w:t>Introducción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38_4253664932" w:tooltip="Conexión a la web">
            <w:r>
              <w:rPr>
                <w:rStyle w:val="Enlacedelndice"/>
              </w:rPr>
              <w:t>Conexión a la web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40_4253664932" w:tooltip="Conexión VPN">
            <w:r>
              <w:rPr>
                <w:rStyle w:val="Enlacedelndice"/>
              </w:rPr>
              <w:t>Conexión VPN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42_4253664932" w:tooltip="Conexión SSH">
            <w:r>
              <w:rPr>
                <w:rStyle w:val="Enlacedelndice"/>
              </w:rPr>
              <w:t>Conexión SSH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44_4253664932" w:tooltip="Actualización del sistema">
            <w:r>
              <w:rPr>
                <w:rStyle w:val="Enlacedelndice"/>
              </w:rPr>
              <w:t>Actualización del sistema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46_4253664932" w:tooltip="Modificación de la web">
            <w:r>
              <w:rPr>
                <w:rStyle w:val="Enlacedelndice"/>
              </w:rPr>
              <w:t>Modificación de la web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48_4253664932" w:tooltip="Actualización del repositorio">
            <w:r>
              <w:rPr>
                <w:rStyle w:val="Enlacedelndice"/>
              </w:rPr>
              <w:t>Actualización del repositorio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50_4253664932" w:tooltip=" Modificación de los archivos existentes">
            <w:r>
              <w:rPr>
                <w:rStyle w:val="Enlacedelndice"/>
              </w:rPr>
              <w:t xml:space="preserve"> </w:t>
            </w:r>
            <w:r>
              <w:rPr>
                <w:rStyle w:val="Enlacedelndice"/>
              </w:rPr>
              <w:t>Modificación de los archivos existentes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52_4253664932" w:tooltip=" Modificación de los ficheros de configuración">
            <w:r>
              <w:rPr>
                <w:rStyle w:val="Enlacedelndice"/>
              </w:rPr>
              <w:t xml:space="preserve"> </w:t>
            </w:r>
            <w:r>
              <w:rPr>
                <w:rStyle w:val="Enlacedelndice"/>
              </w:rPr>
              <w:t>Modificación de los ficheros de configuración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54_4253664932" w:tooltip="Comandos útiles de Apache2">
            <w:r>
              <w:rPr>
                <w:rStyle w:val="Enlacedelndice"/>
              </w:rPr>
              <w:t>Comandos útiles de Apache2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56_4253664932" w:tooltip="Estado y control del servicio">
            <w:r>
              <w:rPr>
                <w:rStyle w:val="Enlacedelndice"/>
              </w:rPr>
              <w:t>Estado y control del servicio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58_4253664932" w:tooltip=" Comprobación y depuración">
            <w:r>
              <w:rPr>
                <w:rStyle w:val="Enlacedelndice"/>
              </w:rPr>
              <w:t xml:space="preserve"> </w:t>
            </w:r>
            <w:r>
              <w:rPr>
                <w:rStyle w:val="Enlacedelndice"/>
              </w:rPr>
              <w:t>Comprobación y depuración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60_4253664932" w:tooltip="Gestión de módulos y sitios">
            <w:r>
              <w:rPr>
                <w:rStyle w:val="Enlacedelndice"/>
              </w:rPr>
              <w:t>Gestión de módulos y sitios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62_4253664932" w:tooltip=" Puertos y procesos">
            <w:r>
              <w:rPr>
                <w:rStyle w:val="Enlacedelndice"/>
              </w:rPr>
              <w:t xml:space="preserve"> </w:t>
            </w:r>
            <w:r>
              <w:rPr>
                <w:rStyle w:val="Enlacedelndice"/>
              </w:rPr>
              <w:t>Puertos y procesos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64_4253664932" w:tooltip="Permisos y usuarios">
            <w:r>
              <w:rPr>
                <w:rStyle w:val="Enlacedelndice"/>
              </w:rPr>
              <w:t>Permisos y usuarios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66_4253664932" w:tooltip="Modificación de la base de datos">
            <w:r>
              <w:rPr>
                <w:rStyle w:val="Enlacedelndice"/>
              </w:rPr>
              <w:t>Modificación de la base de datos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68_4253664932" w:tooltip="Actualización de la base de datos">
            <w:r>
              <w:rPr>
                <w:rStyle w:val="Enlacedelndice"/>
              </w:rPr>
              <w:t>Actualización de la base de datos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70_4253664932" w:tooltip="Modificación del contenido">
            <w:r>
              <w:rPr>
                <w:rStyle w:val="Enlacedelndice"/>
              </w:rPr>
              <w:t>Modificación del contenido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72_4253664932" w:tooltip="Comandos útiles de MariaDB y MySQL">
            <w:r>
              <w:rPr>
                <w:rStyle w:val="Enlacedelndice"/>
              </w:rPr>
              <w:t>Comandos útiles de MariaDB y MySQL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74_4253664932" w:tooltip="Estado y control del servicio Muestra el estado del servidor MariaDB.">
            <w:r>
              <w:rPr>
                <w:rStyle w:val="Enlacedelndice"/>
              </w:rPr>
              <w:t>Estado y control del servicio Muestra el estado del servidor MariaDB.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76_4253664932" w:tooltip=" Acceso y configuración Accede a MariaDB como root usando socket UNIX.">
            <w:r>
              <w:rPr>
                <w:rStyle w:val="Enlacedelndice"/>
              </w:rPr>
              <w:t xml:space="preserve"> </w:t>
            </w:r>
            <w:r>
              <w:rPr>
                <w:rStyle w:val="Enlacedelndice"/>
              </w:rPr>
              <w:t>Acceso y configuración Accede a MariaDB como root usando socket UNIX.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78_4253664932" w:tooltip="Gestión de bases de datos">
            <w:r>
              <w:rPr>
                <w:rStyle w:val="Enlacedelndice"/>
              </w:rPr>
              <w:t>Gestión de bases de datos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80_4253664932" w:tooltip="Usuarios y permisos">
            <w:r>
              <w:rPr>
                <w:rStyle w:val="Enlacedelndice"/>
              </w:rPr>
              <w:t>Usuarios y permisos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82_4253664932" w:tooltip="Backups e importación">
            <w:r>
              <w:rPr>
                <w:rStyle w:val="Enlacedelndice"/>
              </w:rPr>
              <w:t>Backups e importación</w:t>
              <w:tab/>
              <w:t>15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84_4253664932" w:tooltip="Logs y depuración">
            <w:r>
              <w:rPr>
                <w:rStyle w:val="Enlacedelndice"/>
              </w:rPr>
              <w:t>Logs y depuración</w:t>
              <w:tab/>
              <w:t>15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86_4253664932" w:tooltip="Red y puertos">
            <w:r>
              <w:rPr>
                <w:rStyle w:val="Enlacedelndice"/>
              </w:rPr>
              <w:t>Red y puertos</w:t>
              <w:tab/>
              <w:t>15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88_4253664932" w:tooltip="Rendimiento y almacenamiento">
            <w:r>
              <w:rPr>
                <w:rStyle w:val="Enlacedelndice"/>
              </w:rPr>
              <w:t>Rendimiento y almacenamiento</w:t>
              <w:tab/>
              <w:t>16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42_19254603" w:tooltip="Bibliografía">
            <w:r>
              <w:rPr>
                <w:rStyle w:val="Enlacedelndice"/>
              </w:rPr>
              <w:t>Bibliografía</w:t>
              <w:tab/>
              <w:t>17</w:t>
            </w:r>
          </w:hyperlink>
          <w:r>
            <w:rPr>
              <w:rStyle w:val="Enlacedelndice"/>
            </w:rPr>
            <w:fldChar w:fldCharType="end"/>
          </w:r>
        </w:p>
      </w:sdtContent>
    </w:sdt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rPr/>
      </w:pPr>
      <w:bookmarkStart w:id="0" w:name="__RefHeading___Toc256_992011582"/>
      <w:bookmarkEnd w:id="0"/>
      <w:r>
        <w:rPr/>
        <w:t>Introducción</w:t>
      </w:r>
    </w:p>
    <w:p>
      <w:pPr>
        <w:pStyle w:val="Normal"/>
        <w:rPr/>
      </w:pPr>
      <w:r>
        <w:rPr/>
        <w:t>Manual de operación de Blanconomicon, una aplicación web que permite a los usuarios crear y ver los personajes de Dragones y Mazmorras 5.5e (2024). Esta web permite a los usuarios crear personajes con estas normas de manera fácil y en castellano.</w:t>
      </w:r>
    </w:p>
    <w:p>
      <w:pPr>
        <w:pStyle w:val="Normal"/>
        <w:rPr/>
      </w:pPr>
      <w:r>
        <w:rPr/>
        <w:t>En este manual se detalla de forma extensa la utilización del servidor la actualización de los repositorios y mas configuraciones y cambios que se pueden realizar.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rPr/>
      </w:pPr>
      <w:bookmarkStart w:id="1" w:name="__RefHeading___Toc738_4253664932"/>
      <w:bookmarkEnd w:id="1"/>
      <w:r>
        <w:rPr/>
        <w:t>Conexión a la web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2" w:name="__RefHeading___Toc740_4253664932"/>
      <w:bookmarkEnd w:id="2"/>
      <w:r>
        <w:rPr/>
        <w:t>Conexión VPN</w:t>
      </w:r>
    </w:p>
    <w:p>
      <w:pPr>
        <w:pStyle w:val="BodyText"/>
        <w:rPr/>
      </w:pPr>
      <w:r>
        <w:rPr/>
        <w:t>Para realizar una conexión VPN necesitamos el archivo que creamos anteriormente en el servidor para conectarnos como cliente y el software de Wireguard</w:t>
      </w:r>
    </w:p>
    <w:p>
      <w:pPr>
        <w:pStyle w:val="Normal"/>
        <w:rPr/>
      </w:pPr>
      <w:hyperlink r:id="rId3">
        <w:r>
          <w:rPr>
            <w:rStyle w:val="Hyperlink"/>
          </w:rPr>
          <w:t>https://www.wireguard.com/install/</w:t>
        </w:r>
      </w:hyperlink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Instalamos el programa en el cliente y le añadimos el siguienste .conf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nano client.conf</w:t>
            </w:r>
          </w:p>
        </w:tc>
      </w:tr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[Interface]</w:t>
              <w:br/>
              <w:t xml:space="preserve">PrivateKey = </w:t>
            </w:r>
            <w:r>
              <w:rPr>
                <w:u w:val="single"/>
              </w:rPr>
              <w:t>Contenido del fichero client_private.key</w:t>
            </w:r>
            <w:r>
              <w:rPr/>
              <w:br/>
              <w:t>Address = 10.10.0.</w:t>
            </w:r>
            <w:r>
              <w:rPr>
                <w:u w:val="single"/>
              </w:rPr>
              <w:t>x</w:t>
            </w:r>
            <w:r>
              <w:rPr/>
              <w:t>/24</w:t>
              <w:br/>
              <w:t>DNS = 1.1.1.1</w:t>
              <w:br/>
              <w:br/>
              <w:t>[Peer]</w:t>
              <w:br/>
              <w:t xml:space="preserve">PublicKey = </w:t>
            </w:r>
            <w:r>
              <w:rPr>
                <w:u w:val="single"/>
              </w:rPr>
              <w:t>Contenido del fichero server_public.key</w:t>
            </w:r>
            <w:r>
              <w:rPr/>
              <w:br/>
              <w:t>Endpoint = blanconomicon.ddns.net:51871</w:t>
              <w:br/>
              <w:t>AllowedIPs = 10.10.0.0/24</w:t>
              <w:br/>
              <w:t xml:space="preserve">PersistentKeepalive = 25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BodyText"/>
        <w:rPr/>
      </w:pPr>
      <w:r>
        <w:rPr/>
        <w:t>Agregamos el túnel en el Wireguard y habilitamos la conexión una vez hecho eso deberíamos tener acceso al servidor de forma remota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3" w:name="__RefHeading___Toc742_4253664932"/>
      <w:bookmarkEnd w:id="3"/>
      <w:r>
        <w:rPr/>
        <w:t>Conexión SSH</w:t>
      </w:r>
    </w:p>
    <w:p>
      <w:pPr>
        <w:pStyle w:val="BodyText"/>
        <w:rPr/>
      </w:pPr>
      <w:r>
        <w:rPr/>
        <w:t>Tras tener conexión mediante la VPN o estar en la misma red del servidor nos conectaremos via SSH para ello usaremos el siguiente comando</w:t>
      </w:r>
    </w:p>
    <w:p>
      <w:pPr>
        <w:pStyle w:val="BodyText"/>
        <w:rPr/>
      </w:pPr>
      <w:r>
        <w:rPr/>
        <w:t>Si estamos en la red interna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ssh usuario@192.168.1.250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En cambio desde la VPN usaremos el siguiente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ssh usuario@10.10.0.1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rPr/>
      </w:pPr>
      <w:bookmarkStart w:id="4" w:name="__RefHeading___Toc744_4253664932"/>
      <w:bookmarkEnd w:id="4"/>
      <w:r>
        <w:rPr/>
        <w:t>Actualización del sistema</w:t>
      </w:r>
    </w:p>
    <w:p>
      <w:pPr>
        <w:pStyle w:val="BodyText"/>
        <w:rPr/>
      </w:pPr>
      <w:r>
        <w:rPr/>
        <w:t>Para llevar a cabo una actualización del sistema tenemos que actualizar los paquetes del sistema para lo que usaremos los siguientes comandos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apt update &amp;&amp; apt upgrade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widowControl/>
        <w:numPr>
          <w:ilvl w:val="0"/>
          <w:numId w:val="0"/>
        </w:numPr>
        <w:suppressAutoHyphens w:val="true"/>
        <w:ind w:hanging="0" w:start="0"/>
        <w:jc w:val="star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rPr/>
      </w:pPr>
      <w:bookmarkStart w:id="5" w:name="__RefHeading___Toc746_4253664932"/>
      <w:bookmarkEnd w:id="5"/>
      <w:r>
        <w:rPr/>
        <w:t>Modificación de la web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6" w:name="__RefHeading___Toc748_4253664932"/>
      <w:bookmarkEnd w:id="6"/>
      <w:r>
        <w:rPr/>
        <w:t>Actualización del repositorio</w:t>
      </w:r>
    </w:p>
    <w:p>
      <w:pPr>
        <w:pStyle w:val="BodyText"/>
        <w:rPr/>
      </w:pPr>
      <w:r>
        <w:rPr/>
        <w:t>Para realizar actualizaciones de repositorio tenemos que partir del punto en el que estamos ya conectados</w:t>
      </w:r>
    </w:p>
    <w:p>
      <w:pPr>
        <w:pStyle w:val="BodyText"/>
        <w:rPr/>
      </w:pPr>
      <w:r>
        <w:rPr/>
        <w:t>Nos dirigiremos al directorio de la pagina web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cd /var/www/html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Una ven en el directorio adecuado ejecutamos el comando para clonar el repositorio de </w:t>
      </w:r>
      <w:r>
        <w:rPr/>
        <w:t>G</w:t>
      </w:r>
      <w:r>
        <w:rPr/>
        <w:t>ithub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git pull https://github.com/Blanconomicon/Web_Frontend.git</w:t>
            </w:r>
          </w:p>
        </w:tc>
      </w:tr>
    </w:tbl>
    <w:p>
      <w:pPr>
        <w:pStyle w:val="Heading2"/>
        <w:numPr>
          <w:ilvl w:val="0"/>
          <w:numId w:val="0"/>
        </w:numPr>
        <w:ind w:hanging="0" w:start="0"/>
        <w:rPr/>
      </w:pPr>
      <w:bookmarkStart w:id="7" w:name="__RefHeading___Toc750_4253664932"/>
      <w:bookmarkEnd w:id="7"/>
      <w:r>
        <w:rPr/>
        <w:tab/>
        <w:t>Modificación de los archivos existentes</w:t>
      </w:r>
    </w:p>
    <w:p>
      <w:pPr>
        <w:pStyle w:val="Normal"/>
        <w:rPr/>
      </w:pPr>
      <w:r>
        <w:rPr/>
        <w:t>Para modificar archivos de la web en el servidor nos moveremos a la ruta antes mencionada y seleccionaremos el archivo a editar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.</w:t>
            </w:r>
          </w:p>
          <w:p>
            <w:pPr>
              <w:pStyle w:val="Normal"/>
              <w:rPr/>
            </w:pPr>
            <w:r>
              <w:rPr/>
              <w:t xml:space="preserve">├── </w:t>
            </w:r>
            <w:r>
              <w:rPr/>
              <w:t>css</w:t>
            </w:r>
          </w:p>
          <w:p>
            <w:pPr>
              <w:pStyle w:val="Normal"/>
              <w:rPr/>
            </w:pPr>
            <w:r>
              <w:rPr/>
              <w:t xml:space="preserve">│   ├── </w:t>
            </w:r>
            <w:r>
              <w:rPr/>
              <w:t>README.md</w:t>
            </w:r>
          </w:p>
          <w:p>
            <w:pPr>
              <w:pStyle w:val="Normal"/>
              <w:rPr/>
            </w:pPr>
            <w:r>
              <w:rPr/>
              <w:t xml:space="preserve">│   ├── </w:t>
            </w:r>
            <w:r>
              <w:rPr/>
              <w:t>style.css</w:t>
            </w:r>
          </w:p>
          <w:p>
            <w:pPr>
              <w:pStyle w:val="Normal"/>
              <w:rPr/>
            </w:pPr>
            <w:r>
              <w:rPr/>
              <w:t xml:space="preserve">│   └── </w:t>
            </w:r>
            <w:r>
              <w:rPr/>
              <w:t>verPersonaje.css</w:t>
            </w:r>
          </w:p>
          <w:p>
            <w:pPr>
              <w:pStyle w:val="Normal"/>
              <w:rPr/>
            </w:pPr>
            <w:r>
              <w:rPr/>
              <w:t xml:space="preserve">├── </w:t>
            </w:r>
            <w:r>
              <w:rPr/>
              <w:t>index.php</w:t>
            </w:r>
          </w:p>
          <w:p>
            <w:pPr>
              <w:pStyle w:val="Normal"/>
              <w:rPr/>
            </w:pPr>
            <w:r>
              <w:rPr/>
              <w:t xml:space="preserve">├── </w:t>
            </w:r>
            <w:r>
              <w:rPr/>
              <w:t>js</w:t>
            </w:r>
          </w:p>
          <w:p>
            <w:pPr>
              <w:pStyle w:val="Normal"/>
              <w:rPr/>
            </w:pPr>
            <w:r>
              <w:rPr/>
              <w:t xml:space="preserve">│   ├── </w:t>
            </w:r>
            <w:r>
              <w:rPr/>
              <w:t>compraPuntos.js</w:t>
            </w:r>
          </w:p>
          <w:p>
            <w:pPr>
              <w:pStyle w:val="Normal"/>
              <w:rPr/>
            </w:pPr>
            <w:r>
              <w:rPr/>
              <w:t xml:space="preserve">│   ├── </w:t>
            </w:r>
            <w:r>
              <w:rPr/>
              <w:t>grupos.js</w:t>
            </w:r>
          </w:p>
          <w:p>
            <w:pPr>
              <w:pStyle w:val="Normal"/>
              <w:rPr/>
            </w:pPr>
            <w:r>
              <w:rPr/>
              <w:t xml:space="preserve">│   ├── </w:t>
            </w:r>
            <w:r>
              <w:rPr/>
              <w:t>menuHamburguesa.js</w:t>
            </w:r>
          </w:p>
          <w:p>
            <w:pPr>
              <w:pStyle w:val="Normal"/>
              <w:rPr/>
            </w:pPr>
            <w:r>
              <w:rPr/>
              <w:t xml:space="preserve">│   ├── </w:t>
            </w:r>
            <w:r>
              <w:rPr/>
              <w:t>README.md</w:t>
            </w:r>
          </w:p>
          <w:p>
            <w:pPr>
              <w:pStyle w:val="Normal"/>
              <w:rPr/>
            </w:pPr>
            <w:r>
              <w:rPr/>
              <w:t xml:space="preserve">│   └── </w:t>
            </w:r>
            <w:r>
              <w:rPr/>
              <w:t>utils.js</w:t>
            </w:r>
          </w:p>
          <w:p>
            <w:pPr>
              <w:pStyle w:val="Normal"/>
              <w:rPr/>
            </w:pPr>
            <w:r>
              <w:rPr/>
              <w:t xml:space="preserve">├── </w:t>
            </w:r>
            <w:r>
              <w:rPr/>
              <w:t>php</w:t>
            </w:r>
          </w:p>
          <w:p>
            <w:pPr>
              <w:pStyle w:val="Normal"/>
              <w:rPr/>
            </w:pPr>
            <w:r>
              <w:rPr/>
              <w:t xml:space="preserve">│   ├── </w:t>
            </w:r>
            <w:r>
              <w:rPr/>
              <w:t>includes</w:t>
            </w:r>
          </w:p>
          <w:p>
            <w:pPr>
              <w:pStyle w:val="Normal"/>
              <w:rPr/>
            </w:pPr>
            <w:r>
              <w:rPr/>
              <w:t xml:space="preserve">│   │   ├── </w:t>
            </w:r>
            <w:r>
              <w:rPr/>
              <w:t>footer.php</w:t>
            </w:r>
          </w:p>
          <w:p>
            <w:pPr>
              <w:pStyle w:val="Normal"/>
              <w:rPr/>
            </w:pPr>
            <w:r>
              <w:rPr/>
              <w:t xml:space="preserve">│   │   ├── </w:t>
            </w:r>
            <w:r>
              <w:rPr/>
              <w:t>header.php</w:t>
            </w:r>
          </w:p>
          <w:p>
            <w:pPr>
              <w:pStyle w:val="Normal"/>
              <w:rPr/>
            </w:pPr>
            <w:r>
              <w:rPr/>
              <w:t xml:space="preserve">│   │   └── </w:t>
            </w:r>
            <w:r>
              <w:rPr/>
              <w:t>peticiones.php</w:t>
            </w:r>
          </w:p>
          <w:p>
            <w:pPr>
              <w:pStyle w:val="Normal"/>
              <w:rPr/>
            </w:pPr>
            <w:r>
              <w:rPr/>
              <w:t xml:space="preserve">│   ├── </w:t>
            </w:r>
            <w:r>
              <w:rPr/>
              <w:t>README.md</w:t>
            </w:r>
          </w:p>
          <w:p>
            <w:pPr>
              <w:pStyle w:val="Normal"/>
              <w:rPr/>
            </w:pPr>
            <w:r>
              <w:rPr/>
              <w:t xml:space="preserve">│   ├── </w:t>
            </w:r>
            <w:r>
              <w:rPr/>
              <w:t>utility</w:t>
            </w:r>
          </w:p>
          <w:p>
            <w:pPr>
              <w:pStyle w:val="Normal"/>
              <w:rPr/>
            </w:pPr>
            <w:r>
              <w:rPr/>
              <w:t xml:space="preserve">│   │   ├── </w:t>
            </w:r>
            <w:r>
              <w:rPr/>
              <w:t>conexion.php</w:t>
            </w:r>
          </w:p>
          <w:p>
            <w:pPr>
              <w:pStyle w:val="Normal"/>
              <w:rPr/>
            </w:pPr>
            <w:r>
              <w:rPr/>
              <w:t xml:space="preserve">│   │   ├── </w:t>
            </w:r>
            <w:r>
              <w:rPr/>
              <w:t>config.php</w:t>
            </w:r>
          </w:p>
          <w:p>
            <w:pPr>
              <w:pStyle w:val="Normal"/>
              <w:rPr/>
            </w:pPr>
            <w:r>
              <w:rPr/>
              <w:t xml:space="preserve">│   │   └── </w:t>
            </w:r>
            <w:r>
              <w:rPr/>
              <w:t>utils.php</w:t>
            </w:r>
          </w:p>
          <w:p>
            <w:pPr>
              <w:pStyle w:val="Normal"/>
              <w:rPr/>
            </w:pPr>
            <w:r>
              <w:rPr/>
              <w:t xml:space="preserve">│   └── </w:t>
            </w:r>
            <w:r>
              <w:rPr/>
              <w:t>views</w:t>
            </w:r>
          </w:p>
          <w:p>
            <w:pPr>
              <w:pStyle w:val="Normal"/>
              <w:rPr/>
            </w:pPr>
            <w:r>
              <w:rPr/>
              <w:t xml:space="preserve">│       ├── </w:t>
            </w:r>
            <w:r>
              <w:rPr/>
              <w:t>crearPersonaje2.php</w:t>
            </w:r>
          </w:p>
          <w:p>
            <w:pPr>
              <w:pStyle w:val="Normal"/>
              <w:rPr/>
            </w:pPr>
            <w:r>
              <w:rPr/>
              <w:t xml:space="preserve">│       ├── </w:t>
            </w:r>
            <w:r>
              <w:rPr/>
              <w:t>crearPersonaje3.php</w:t>
            </w:r>
          </w:p>
          <w:p>
            <w:pPr>
              <w:pStyle w:val="Normal"/>
              <w:rPr/>
            </w:pPr>
            <w:r>
              <w:rPr/>
              <w:t xml:space="preserve">│       ├── </w:t>
            </w:r>
            <w:r>
              <w:rPr/>
              <w:t>crearPersonaje4.php</w:t>
            </w:r>
          </w:p>
          <w:p>
            <w:pPr>
              <w:pStyle w:val="Normal"/>
              <w:rPr/>
            </w:pPr>
            <w:r>
              <w:rPr/>
              <w:t xml:space="preserve">│       ├── </w:t>
            </w:r>
            <w:r>
              <w:rPr/>
              <w:t>crearPersonaje.php</w:t>
            </w:r>
          </w:p>
          <w:p>
            <w:pPr>
              <w:pStyle w:val="Normal"/>
              <w:rPr/>
            </w:pPr>
            <w:r>
              <w:rPr/>
              <w:t xml:space="preserve">│       ├── </w:t>
            </w:r>
            <w:r>
              <w:rPr/>
              <w:t>grupos.php</w:t>
            </w:r>
          </w:p>
          <w:p>
            <w:pPr>
              <w:pStyle w:val="Normal"/>
              <w:rPr/>
            </w:pPr>
            <w:r>
              <w:rPr/>
              <w:t xml:space="preserve">│       ├── </w:t>
            </w:r>
            <w:r>
              <w:rPr/>
              <w:t>login.php</w:t>
            </w:r>
          </w:p>
          <w:p>
            <w:pPr>
              <w:pStyle w:val="Normal"/>
              <w:rPr/>
            </w:pPr>
            <w:r>
              <w:rPr/>
              <w:t xml:space="preserve">│       ├── </w:t>
            </w:r>
            <w:r>
              <w:rPr/>
              <w:t>personajes.php</w:t>
            </w:r>
          </w:p>
          <w:p>
            <w:pPr>
              <w:pStyle w:val="Normal"/>
              <w:rPr/>
            </w:pPr>
            <w:r>
              <w:rPr/>
              <w:t xml:space="preserve">│       ├── </w:t>
            </w:r>
            <w:r>
              <w:rPr/>
              <w:t>register.php</w:t>
            </w:r>
          </w:p>
          <w:p>
            <w:pPr>
              <w:pStyle w:val="Normal"/>
              <w:rPr/>
            </w:pPr>
            <w:r>
              <w:rPr/>
              <w:t xml:space="preserve">│       └── </w:t>
            </w:r>
            <w:r>
              <w:rPr/>
              <w:t>verPersonaje.php</w:t>
            </w:r>
          </w:p>
          <w:p>
            <w:pPr>
              <w:pStyle w:val="Normal"/>
              <w:rPr/>
            </w:pPr>
            <w:r>
              <w:rPr/>
              <w:t xml:space="preserve">├── </w:t>
            </w:r>
            <w:r>
              <w:rPr/>
              <w:t>README.md</w:t>
            </w:r>
          </w:p>
          <w:p>
            <w:pPr>
              <w:pStyle w:val="Normal"/>
              <w:rPr/>
            </w:pPr>
            <w:r>
              <w:rPr/>
              <w:t xml:space="preserve">├── </w:t>
            </w:r>
            <w:r>
              <w:rPr/>
              <w:t>sql</w:t>
            </w:r>
          </w:p>
          <w:p>
            <w:pPr>
              <w:pStyle w:val="Normal"/>
              <w:rPr/>
            </w:pPr>
            <w:r>
              <w:rPr/>
              <w:t xml:space="preserve">│   └── </w:t>
            </w:r>
            <w:r>
              <w:rPr/>
              <w:t>dbtfg.sql</w:t>
            </w:r>
          </w:p>
          <w:p>
            <w:pPr>
              <w:pStyle w:val="Normal"/>
              <w:rPr/>
            </w:pPr>
            <w:r>
              <w:rPr/>
              <w:t xml:space="preserve">└── </w:t>
            </w:r>
            <w:r>
              <w:rPr/>
              <w:t>src</w:t>
            </w:r>
          </w:p>
          <w:p>
            <w:pPr>
              <w:pStyle w:val="Normal"/>
              <w:rPr/>
            </w:pPr>
            <w:r>
              <w:rPr/>
              <w:t xml:space="preserve">    ├── </w:t>
            </w:r>
            <w:r>
              <w:rPr/>
              <w:t>font</w:t>
            </w:r>
          </w:p>
          <w:p>
            <w:pPr>
              <w:pStyle w:val="Normal"/>
              <w:rPr/>
            </w:pPr>
            <w:r>
              <w:rPr/>
              <w:t xml:space="preserve">    │   ├── </w:t>
            </w:r>
            <w:r>
              <w:rPr/>
              <w:t>DragonHunter-9Ynxj.otf</w:t>
            </w:r>
          </w:p>
          <w:p>
            <w:pPr>
              <w:pStyle w:val="Normal"/>
              <w:rPr/>
            </w:pPr>
            <w:r>
              <w:rPr/>
              <w:t xml:space="preserve">    │   ├── </w:t>
            </w:r>
            <w:r>
              <w:rPr/>
              <w:t>KingsCross.ttf</w:t>
            </w:r>
          </w:p>
          <w:p>
            <w:pPr>
              <w:pStyle w:val="Normal"/>
              <w:rPr/>
            </w:pPr>
            <w:r>
              <w:rPr/>
              <w:t xml:space="preserve">    │   └── </w:t>
            </w:r>
            <w:r>
              <w:rPr/>
              <w:t>README.md</w:t>
            </w:r>
          </w:p>
          <w:p>
            <w:pPr>
              <w:pStyle w:val="Normal"/>
              <w:rPr/>
            </w:pPr>
            <w:r>
              <w:rPr/>
              <w:t xml:space="preserve">    ├── </w:t>
            </w:r>
            <w:r>
              <w:rPr/>
              <w:t>img</w:t>
            </w:r>
          </w:p>
          <w:p>
            <w:pPr>
              <w:pStyle w:val="Normal"/>
              <w:rPr/>
            </w:pPr>
            <w:r>
              <w:rPr/>
              <w:t xml:space="preserve">    │   ├── </w:t>
            </w:r>
            <w:r>
              <w:rPr/>
              <w:t>logo1.png</w:t>
            </w:r>
          </w:p>
          <w:p>
            <w:pPr>
              <w:pStyle w:val="Normal"/>
              <w:rPr/>
            </w:pPr>
            <w:r>
              <w:rPr/>
              <w:t xml:space="preserve">    │   ├── </w:t>
            </w:r>
            <w:r>
              <w:rPr/>
              <w:t>logo2.png</w:t>
            </w:r>
          </w:p>
          <w:p>
            <w:pPr>
              <w:pStyle w:val="Normal"/>
              <w:rPr/>
            </w:pPr>
            <w:r>
              <w:rPr/>
              <w:t xml:space="preserve">    │   └── </w:t>
            </w:r>
            <w:r>
              <w:rPr/>
              <w:t>README.md</w:t>
            </w:r>
          </w:p>
          <w:p>
            <w:pPr>
              <w:pStyle w:val="Normal"/>
              <w:rPr/>
            </w:pPr>
            <w:r>
              <w:rPr/>
              <w:t xml:space="preserve">    └── </w:t>
            </w:r>
            <w:r>
              <w:rPr/>
              <w:t>README.md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Tras seleccionar el archivo deseado con su respectiva ruta modificaremos el contenido con el siguiente comando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>
                <w:rFonts w:ascii="Liberation Serif" w:hAnsi="Liberation Serif"/>
                <w:u w:val="none"/>
              </w:rPr>
            </w:pPr>
            <w:r>
              <w:rPr/>
              <w:t xml:space="preserve">nano </w:t>
            </w:r>
            <w:r>
              <w:rPr>
                <w:u w:val="single"/>
              </w:rPr>
              <w:t>ruta del archivo</w:t>
            </w:r>
            <w:r>
              <w:rPr>
                <w:u w:val="none"/>
              </w:rPr>
              <w:t>/</w:t>
            </w:r>
            <w:r>
              <w:rPr>
                <w:u w:val="single"/>
              </w:rPr>
              <w:t>nombre del archivo.conf</w:t>
            </w:r>
          </w:p>
        </w:tc>
      </w:tr>
    </w:tbl>
    <w:p>
      <w:pPr>
        <w:pStyle w:val="Heading2"/>
        <w:numPr>
          <w:ilvl w:val="0"/>
          <w:numId w:val="0"/>
        </w:numPr>
        <w:ind w:hanging="0" w:start="0"/>
        <w:rPr/>
      </w:pPr>
      <w:bookmarkStart w:id="8" w:name="__RefHeading___Toc752_4253664932"/>
      <w:bookmarkEnd w:id="8"/>
      <w:r>
        <w:rPr/>
        <w:tab/>
        <w:t>Modificación de los ficheros de configuración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nano /etc/apache2/sites-available/default-ssl.conf</w:t>
            </w:r>
          </w:p>
        </w:tc>
      </w:tr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&lt;VirtualHost *:443&gt;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ServerAdmin webmaster@localhost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DocumentRoot /var/www/html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Available loglevels: trace8, ..., trace1, debug, info, notice, warn,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error, crit, alert, emerg.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It is also possible to configure the loglevel for particular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modules, e.g.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#LogLevel info ssl:warn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ErrorLog ${APACHE_LOG_DIR}/error.log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CustomLog ${APACHE_LOG_DIR}/access.log combined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For most configuration files from conf-available/, which are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enabled or disabled at a global level, it is possible to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include a line for only one particular virtual host. For example the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following line enables the CGI configuration for this host only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after it has been globally disabled with "a2disconf".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#Include conf-available/serve-cgi-bin.conf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SSL Engine Switch: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Enable/Disable SSL for this virtual host.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SSLEngine on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A self-signed (snakeoil) certificate can be created by installing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the ssl-cert package. See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/usr/share/doc/apache2/README.Debian.gz for more info.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If both key and certificate are stored in the same file, only the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SSLCertificateFile directive is needed.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#Proteger repo de GitHub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&lt;DirectoryMatch "^/.*/\.git/"&gt;</w:t>
            </w:r>
          </w:p>
          <w:p>
            <w:pPr>
              <w:pStyle w:val="Normal"/>
              <w:rPr/>
            </w:pPr>
            <w:r>
              <w:rPr/>
              <w:t xml:space="preserve">                </w:t>
            </w:r>
            <w:r>
              <w:rPr/>
              <w:t>Require all denied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&lt;/DirectoryMatch&gt;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&lt;DirectoryMatch "/var/www/html/php/utility"&gt;</w:t>
            </w:r>
          </w:p>
          <w:p>
            <w:pPr>
              <w:pStyle w:val="Normal"/>
              <w:rPr/>
            </w:pPr>
            <w:r>
              <w:rPr/>
              <w:t xml:space="preserve">                </w:t>
            </w:r>
            <w:r>
              <w:rPr/>
              <w:t>Require all denied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&lt;/DirectoryMatch&gt;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&lt;DirectoryMatch "/var/www/html/DOCUMENTACION"&gt;</w:t>
            </w:r>
          </w:p>
          <w:p>
            <w:pPr>
              <w:pStyle w:val="Normal"/>
              <w:rPr/>
            </w:pPr>
            <w:r>
              <w:rPr/>
              <w:t xml:space="preserve">                </w:t>
            </w:r>
            <w:r>
              <w:rPr/>
              <w:t>Require all denied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&lt;/DirectoryMatch&gt;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&lt;DirectoryMatch "/var/www/html/sql/dbtfg.sql"&gt;</w:t>
            </w:r>
          </w:p>
          <w:p>
            <w:pPr>
              <w:pStyle w:val="Normal"/>
              <w:rPr/>
            </w:pPr>
            <w:r>
              <w:rPr/>
              <w:t xml:space="preserve">                </w:t>
            </w:r>
            <w:r>
              <w:rPr/>
              <w:t>Require all denied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&lt;/DirectoryMatch&gt;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&lt;Directory /var/www/html&gt;</w:t>
            </w:r>
          </w:p>
          <w:p>
            <w:pPr>
              <w:pStyle w:val="Normal"/>
              <w:rPr/>
            </w:pPr>
            <w:r>
              <w:rPr/>
              <w:t xml:space="preserve">                </w:t>
            </w:r>
            <w:r>
              <w:rPr/>
              <w:t>Options Indexes FollowSymLinks</w:t>
            </w:r>
          </w:p>
          <w:p>
            <w:pPr>
              <w:pStyle w:val="Normal"/>
              <w:rPr/>
            </w:pPr>
            <w:r>
              <w:rPr/>
              <w:t xml:space="preserve">                </w:t>
            </w:r>
            <w:r>
              <w:rPr/>
              <w:t>AllowOverride All</w:t>
            </w:r>
          </w:p>
          <w:p>
            <w:pPr>
              <w:pStyle w:val="Normal"/>
              <w:rPr/>
            </w:pPr>
            <w:r>
              <w:rPr/>
              <w:t xml:space="preserve">                </w:t>
            </w:r>
            <w:r>
              <w:rPr/>
              <w:t>Require all granted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&lt;/Directory&gt;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Server Certificate Chain: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Point SSLCertificateChainFile at a file containing the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concatenation of PEM encoded CA certificates which form the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certificate chain for the server certificate. Alternatively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the referenced file can be the same as SSLCertificateFile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when the CA certificates are directly appended to the server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certificate for convinience.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#SSLCertificateChainFile /etc/apache2/ssl.crt/server-ca.crt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Certificate Authority (CA):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Set the CA certificate verification path where to find CA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certificates for client authentication or alternatively one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huge file containing all of them (file must be PEM encoded)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Note: Inside SSLCACertificatePath you need hash symlinks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     to point to the certificate files. Use the provided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     Makefile to update the hash symlinks after changes.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#SSLCACertificatePath /etc/ssl/certs/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#SSLCACertificateFile /etc/apache2/ssl.crt/ca-bundle.crt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Certificate Revocation Lists (CRL):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Set the CA revocation path where to find CA CRLs for client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authentication or alternatively one huge file containing all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of them (file must be PEM encoded)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Note: Inside SSLCARevocationPath you need hash symlinks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     to point to the certificate files. Use the provided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     Makefile to update the hash symlinks after changes.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#SSLCARevocationPath /etc/apache2/ssl.crl/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#SSLCARevocationFile /etc/apache2/ssl.crl/ca-bundle.crl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Client Authentication (Type):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Client certificate verification type and depth.  Types are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none, optional, require and optional_no_ca.  Depth is a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number which specifies how deeply to verify the certificate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issuer chain before deciding the certificate is not valid.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#SSLVerifyClient require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#SSLVerifyDepth  10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SSL Engine Options: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Set various options for the SSL engine.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o FakeBasicAuth: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Translate the client X.509 into a Basic Authorisation.  This means that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the standard Auth/DBMAuth methods can be used for access control.  The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user name is the `one line' version of the client's X.509 certificate.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Note that no password is obtained from the user. Every entry in the user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file needs this password: `xxj31ZMTZzkVA'.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o ExportCertData: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This exports two additional environment variables: SSL_CLIENT_CERT and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SSL_SERVER_CERT. These contain the PEM-encoded certificates of the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server (always existing) and the client (only existing when client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authentication is used). This can be used to import the certificates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into CGI scripts.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o StdEnvVars: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This exports the standard SSL/TLS related `SSL_*' environment variables.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Per default this exportation is switched off for performance reasons,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because the extraction step is an expensive operation and is usually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useless for serving static content. So one usually enables the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exportation for CGI and SSI requests only.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o OptRenegotiate: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This enables optimized SSL connection renegotiation handling when SSL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    directives are used in per-directory context.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#SSLOptions +FakeBasicAuth +ExportCertData +StrictRequire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&lt;FilesMatch "\.(?:cgi|shtml|phtml|php)$"&gt;</w:t>
            </w:r>
          </w:p>
          <w:p>
            <w:pPr>
              <w:pStyle w:val="Normal"/>
              <w:rPr/>
            </w:pPr>
            <w:r>
              <w:rPr/>
              <w:t xml:space="preserve">                </w:t>
            </w:r>
            <w:r>
              <w:rPr/>
              <w:t>SSLOptions +StdEnvVars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&lt;/FilesMatch&gt;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&lt;Directory /usr/lib/cgi-bin&gt;</w:t>
            </w:r>
          </w:p>
          <w:p>
            <w:pPr>
              <w:pStyle w:val="Normal"/>
              <w:rPr/>
            </w:pPr>
            <w:r>
              <w:rPr/>
              <w:t xml:space="preserve">                </w:t>
            </w:r>
            <w:r>
              <w:rPr/>
              <w:t>SSLOptions +StdEnvVars</w:t>
            </w:r>
          </w:p>
          <w:p>
            <w:pPr>
              <w:pStyle w:val="Normal"/>
              <w:rPr/>
            </w:pPr>
            <w:r>
              <w:rPr/>
              <w:t xml:space="preserve">        </w:t>
            </w:r>
            <w:r>
              <w:rPr/>
              <w:t>&lt;/Directory&gt;</w:t>
            </w:r>
          </w:p>
          <w:p>
            <w:pPr>
              <w:pStyle w:val="Normal"/>
              <w:rPr/>
            </w:pPr>
            <w:r>
              <w:rPr/>
              <w:t xml:space="preserve">                </w:t>
            </w:r>
            <w:r>
              <w:rPr/>
              <w:t>ServerName blanconomicon.ddns.net</w:t>
            </w:r>
          </w:p>
          <w:p>
            <w:pPr>
              <w:pStyle w:val="Normal"/>
              <w:rPr/>
            </w:pPr>
            <w:r>
              <w:rPr/>
              <w:t>SSLCertificateFile /etc/letsencrypt/live/blanconomicon.ddns.net/fullchain.pem</w:t>
            </w:r>
          </w:p>
          <w:p>
            <w:pPr>
              <w:pStyle w:val="Normal"/>
              <w:rPr/>
            </w:pPr>
            <w:r>
              <w:rPr/>
              <w:t>SSLCertificateKeyFile /etc/letsencrypt/live/blanconomicon.ddns.net/privkey.pem</w:t>
            </w:r>
          </w:p>
          <w:p>
            <w:pPr>
              <w:pStyle w:val="Normal"/>
              <w:rPr/>
            </w:pPr>
            <w:r>
              <w:rPr/>
              <w:t>Include /etc/letsencrypt/options-ssl-apache.conf</w:t>
            </w:r>
          </w:p>
          <w:p>
            <w:pPr>
              <w:pStyle w:val="Normal"/>
              <w:rPr/>
            </w:pPr>
            <w:r>
              <w:rPr/>
              <w:t>&lt;/VirtualHost&gt;</w:t>
            </w:r>
          </w:p>
        </w:tc>
      </w:tr>
    </w:tbl>
    <w:p>
      <w:pPr>
        <w:pStyle w:val="Heading2"/>
        <w:numPr>
          <w:ilvl w:val="1"/>
          <w:numId w:val="1"/>
        </w:numPr>
        <w:ind w:hanging="0" w:start="0"/>
        <w:rPr/>
      </w:pPr>
      <w:bookmarkStart w:id="9" w:name="__RefHeading___Toc754_4253664932"/>
      <w:bookmarkEnd w:id="9"/>
      <w:r>
        <w:rPr/>
        <w:t>Comandos útiles de Apache2</w:t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10" w:name="__RefHeading___Toc756_4253664932"/>
      <w:bookmarkEnd w:id="10"/>
      <w:r>
        <w:rPr/>
        <w:t>Estado y control del servicio</w:t>
      </w:r>
    </w:p>
    <w:p>
      <w:pPr>
        <w:pStyle w:val="Normal"/>
        <w:rPr/>
      </w:pPr>
      <w:r>
        <w:rPr/>
        <w:br/>
        <w:t>Muestra el estado del servidor Apache, errores recientes y si está activo.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systemctl status apache2</w:t>
            </w:r>
          </w:p>
        </w:tc>
      </w:tr>
    </w:tbl>
    <w:p>
      <w:pPr>
        <w:pStyle w:val="Normal"/>
        <w:rPr/>
      </w:pPr>
      <w:r>
        <w:rPr/>
        <w:br/>
        <w:t>Reinicia Apache completamente.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systemctl restart apache2</w:t>
            </w:r>
          </w:p>
        </w:tc>
      </w:tr>
    </w:tbl>
    <w:p>
      <w:pPr>
        <w:pStyle w:val="Normal"/>
        <w:rPr/>
      </w:pPr>
      <w:r>
        <w:rPr/>
        <w:br/>
        <w:t>Recarga la configuración sin cortar conexiones activas.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systemctl reload apache2</w:t>
            </w:r>
          </w:p>
        </w:tc>
      </w:tr>
    </w:tbl>
    <w:p>
      <w:pPr>
        <w:pStyle w:val="Normal"/>
        <w:rPr/>
      </w:pPr>
      <w:r>
        <w:rPr/>
        <w:br/>
        <w:t>Detiene Apache.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systemctl stop apache2</w:t>
            </w:r>
          </w:p>
        </w:tc>
      </w:tr>
    </w:tbl>
    <w:p>
      <w:pPr>
        <w:pStyle w:val="Normal"/>
        <w:rPr/>
      </w:pPr>
      <w:r>
        <w:rPr/>
        <w:br/>
        <w:t>Inicia Apache.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systemctl start apache2</w:t>
            </w:r>
          </w:p>
        </w:tc>
      </w:tr>
    </w:tbl>
    <w:p>
      <w:pPr>
        <w:pStyle w:val="Normal"/>
        <w:rPr/>
      </w:pPr>
      <w:r>
        <w:rPr/>
        <w:br/>
        <w:t>Hace que Apache arranque automáticamente al iniciar el sistema.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systemctl enable apache2</w:t>
            </w:r>
          </w:p>
        </w:tc>
      </w:tr>
    </w:tbl>
    <w:p>
      <w:pPr>
        <w:pStyle w:val="Heading3"/>
        <w:numPr>
          <w:ilvl w:val="2"/>
          <w:numId w:val="1"/>
        </w:numPr>
        <w:ind w:hanging="0" w:start="0"/>
        <w:rPr/>
      </w:pPr>
      <w:bookmarkStart w:id="11" w:name="__RefHeading___Toc758_4253664932"/>
      <w:bookmarkEnd w:id="11"/>
      <w:r>
        <w:rPr/>
        <w:br/>
        <w:tab/>
        <w:t>Comprobación y depuración</w:t>
      </w:r>
    </w:p>
    <w:p>
      <w:pPr>
        <w:pStyle w:val="Normal"/>
        <w:rPr/>
      </w:pPr>
      <w:r>
        <w:rPr/>
        <w:br/>
        <w:t>Comprueba si la configuración tiene errores de sintaxis.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apache2ctl configtest</w:t>
            </w:r>
          </w:p>
        </w:tc>
      </w:tr>
    </w:tbl>
    <w:p>
      <w:pPr>
        <w:pStyle w:val="Normal"/>
        <w:rPr/>
      </w:pPr>
      <w:r>
        <w:rPr/>
        <w:br/>
        <w:t>Muestra la versión instalada de Apache.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apache2 -v</w:t>
            </w:r>
          </w:p>
        </w:tc>
      </w:tr>
    </w:tbl>
    <w:p>
      <w:pPr>
        <w:pStyle w:val="Normal"/>
        <w:rPr/>
      </w:pPr>
      <w:r>
        <w:rPr/>
        <w:br/>
        <w:t>Lista los módulos cargados.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apache2ctl -M</w:t>
            </w:r>
          </w:p>
        </w:tc>
      </w:tr>
    </w:tbl>
    <w:p>
      <w:pPr>
        <w:pStyle w:val="Normal"/>
        <w:rPr/>
      </w:pPr>
      <w:r>
        <w:rPr/>
        <w:br/>
        <w:t>Muestra logs en tiempo real del servicio.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journalctl -u apache2 -f</w:t>
            </w:r>
          </w:p>
        </w:tc>
      </w:tr>
    </w:tbl>
    <w:p>
      <w:pPr>
        <w:pStyle w:val="Normal"/>
        <w:rPr/>
      </w:pPr>
      <w:r>
        <w:rPr/>
        <w:br/>
        <w:t>Ver errores de Apache en tiempo real.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tail -f /var/log/apache2/error.log</w:t>
            </w:r>
          </w:p>
        </w:tc>
      </w:tr>
    </w:tbl>
    <w:p>
      <w:pPr>
        <w:pStyle w:val="Normal"/>
        <w:rPr/>
      </w:pPr>
      <w:r>
        <w:rPr/>
        <w:br/>
        <w:t>Ver peticiones HTTP que llegan al servidor.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tail -f /var/log/apache2/access.log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2" w:name="__RefHeading___Toc760_4253664932"/>
      <w:bookmarkEnd w:id="12"/>
      <w:r>
        <w:rPr/>
        <w:t>Gestión de módulos y sitios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Activa un módulo (en este caso rewrite).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a2enmod rewrite</w:t>
            </w:r>
          </w:p>
        </w:tc>
      </w:tr>
    </w:tbl>
    <w:p>
      <w:pPr>
        <w:pStyle w:val="Normal"/>
        <w:rPr/>
      </w:pPr>
      <w:r>
        <w:rPr/>
        <w:br/>
        <w:t>Desactiva un módulo.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a2dismod rewrite</w:t>
            </w:r>
          </w:p>
        </w:tc>
      </w:tr>
    </w:tbl>
    <w:p>
      <w:pPr>
        <w:pStyle w:val="Normal"/>
        <w:rPr/>
      </w:pPr>
      <w:r>
        <w:rPr/>
        <w:br/>
        <w:t>Activa un VirtualHost.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a2ensite miweb.conf</w:t>
            </w:r>
          </w:p>
        </w:tc>
      </w:tr>
    </w:tbl>
    <w:p>
      <w:pPr>
        <w:pStyle w:val="Normal"/>
        <w:rPr/>
      </w:pPr>
      <w:r>
        <w:rPr/>
        <w:br/>
        <w:t>Desactiva un VirtualHost.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a2dissite miweb.conf</w:t>
            </w:r>
          </w:p>
        </w:tc>
      </w:tr>
    </w:tbl>
    <w:p>
      <w:pPr>
        <w:pStyle w:val="Normal"/>
        <w:rPr/>
      </w:pPr>
      <w:r>
        <w:rPr/>
        <w:br/>
        <w:t>Activa un archivo de configuración adicional.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a2enconf seguridad.conf</w:t>
            </w:r>
          </w:p>
        </w:tc>
      </w:tr>
    </w:tbl>
    <w:p>
      <w:pPr>
        <w:pStyle w:val="Normal"/>
        <w:rPr/>
      </w:pPr>
      <w:r>
        <w:rPr/>
        <w:br/>
        <w:t>Desactiva una configuración adicional.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a2disconf seguridad.conf</w:t>
            </w:r>
          </w:p>
        </w:tc>
      </w:tr>
    </w:tbl>
    <w:p>
      <w:pPr>
        <w:pStyle w:val="Heading3"/>
        <w:numPr>
          <w:ilvl w:val="2"/>
          <w:numId w:val="1"/>
        </w:numPr>
        <w:ind w:hanging="0" w:start="0"/>
        <w:rPr/>
      </w:pPr>
      <w:bookmarkStart w:id="13" w:name="__RefHeading___Toc762_4253664932"/>
      <w:bookmarkEnd w:id="13"/>
      <w:r>
        <w:rPr/>
        <w:br/>
        <w:tab/>
        <w:t>Puertos y procesos</w:t>
      </w:r>
    </w:p>
    <w:p>
      <w:pPr>
        <w:pStyle w:val="Normal"/>
        <w:rPr/>
      </w:pPr>
      <w:r>
        <w:rPr/>
        <w:br/>
        <w:t>Muestra los puertos abiertos por Apache.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ss -tulpn | grep apache2</w:t>
            </w:r>
          </w:p>
        </w:tc>
      </w:tr>
    </w:tbl>
    <w:p>
      <w:pPr>
        <w:pStyle w:val="Normal"/>
        <w:rPr/>
      </w:pPr>
      <w:r>
        <w:rPr/>
        <w:br/>
        <w:t>Lista procesos de Apache.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ps aux | grep apache2</w:t>
            </w:r>
          </w:p>
        </w:tc>
      </w:tr>
    </w:tbl>
    <w:p>
      <w:pPr>
        <w:pStyle w:val="Normal"/>
        <w:rPr/>
      </w:pPr>
      <w:r>
        <w:rPr/>
        <w:br/>
        <w:t>Muestra qué proceso usa el puerto 80.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lsof -i :80</w:t>
            </w:r>
          </w:p>
        </w:tc>
      </w:tr>
    </w:tbl>
    <w:p>
      <w:pPr>
        <w:pStyle w:val="Normal"/>
        <w:rPr/>
      </w:pPr>
      <w:r>
        <w:rPr/>
        <w:br/>
        <w:t>Muestra qué proceso usa el puerto HTTPS.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lsof -i :443</w:t>
            </w:r>
          </w:p>
        </w:tc>
      </w:tr>
    </w:tbl>
    <w:p>
      <w:pPr>
        <w:pStyle w:val="Heading3"/>
        <w:numPr>
          <w:ilvl w:val="0"/>
          <w:numId w:val="0"/>
        </w:numPr>
        <w:ind w:hanging="0" w:start="0"/>
        <w:rPr/>
      </w:pPr>
      <w:r>
        <w:rPr/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4" w:name="__RefHeading___Toc764_4253664932"/>
      <w:bookmarkEnd w:id="14"/>
      <w:r>
        <w:rPr/>
        <w:t>Permisos y usuarios</w:t>
      </w:r>
    </w:p>
    <w:p>
      <w:pPr>
        <w:pStyle w:val="Normal"/>
        <w:rPr/>
      </w:pPr>
      <w:r>
        <w:rPr/>
        <w:br/>
        <w:t>Comprueba procesos ejecutados por el usuario web www-data.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ps aux | grep www-data</w:t>
            </w:r>
          </w:p>
        </w:tc>
      </w:tr>
    </w:tbl>
    <w:p>
      <w:pPr>
        <w:pStyle w:val="Normal"/>
        <w:rPr/>
      </w:pPr>
      <w:r>
        <w:rPr/>
        <w:br/>
        <w:t>Cambia propietario de archivos web.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chown -R www-data:www-data /var/www/html</w:t>
            </w:r>
          </w:p>
        </w:tc>
      </w:tr>
    </w:tbl>
    <w:p>
      <w:pPr>
        <w:pStyle w:val="Normal"/>
        <w:rPr/>
      </w:pPr>
      <w:r>
        <w:rPr/>
        <w:br/>
        <w:t>Da permisos típicos seguros para webs.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chmod -R 755 /var/www/html</w:t>
            </w:r>
          </w:p>
        </w:tc>
      </w:tr>
    </w:tbl>
    <w:p>
      <w:pPr>
        <w:pStyle w:val="Normal"/>
        <w:rPr/>
      </w:pPr>
      <w:r>
        <w:rPr/>
        <w:b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rPr/>
      </w:pPr>
      <w:bookmarkStart w:id="15" w:name="__RefHeading___Toc766_4253664932"/>
      <w:bookmarkEnd w:id="15"/>
      <w:r>
        <w:rPr/>
        <w:t>Modificación de la base de datos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6" w:name="__RefHeading___Toc768_4253664932"/>
      <w:bookmarkEnd w:id="16"/>
      <w:r>
        <w:rPr/>
        <w:t>Actualización de la base de datos</w:t>
      </w:r>
    </w:p>
    <w:p>
      <w:pPr>
        <w:pStyle w:val="Normal"/>
        <w:rPr/>
      </w:pPr>
      <w:r>
        <w:rPr/>
        <w:t>Acedemos a MariaDB con el usuario root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mariadb -u root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Borramos la base de datos antigua</w:t>
      </w:r>
    </w:p>
    <w:p>
      <w:pPr>
        <w:pStyle w:val="Normal"/>
        <w:rPr/>
      </w:pPr>
      <w:r>
        <w:rPr/>
        <w:t>(¡¡¡Cuidado toda la información almacenada desde la web se perderá!!!)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DROP DATABASE dnd;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Creamos la base de datos de nuevo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CREATE DATABASE dnd CHARACTER SET utf8mb4 COLLATE utf8mb4_general_ci;</w:t>
            </w:r>
          </w:p>
        </w:tc>
      </w:tr>
    </w:tbl>
    <w:p>
      <w:pPr>
        <w:pStyle w:val="Normal"/>
        <w:rPr/>
      </w:pPr>
      <w:r>
        <w:rPr/>
        <w:br/>
        <w:t>Salimos de MariaDB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exit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Importamos la base de datos de nuevo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mariadb -u root -p dnd &lt; /var/www/html/sql/dbtfg.sql</w:t>
            </w:r>
          </w:p>
        </w:tc>
      </w:tr>
    </w:tbl>
    <w:p>
      <w:pPr>
        <w:pStyle w:val="Normal"/>
        <w:rPr/>
      </w:pPr>
      <w:r>
        <w:rPr/>
        <w:br/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7" w:name="__RefHeading___Toc770_4253664932"/>
      <w:bookmarkEnd w:id="17"/>
      <w:r>
        <w:rPr/>
        <w:t>Modificación del contenido</w:t>
      </w:r>
    </w:p>
    <w:p>
      <w:pPr>
        <w:pStyle w:val="BodyText"/>
        <w:rPr/>
      </w:pPr>
      <w:r>
        <w:rPr/>
        <w:t>Utilizado el siguiente comando podemos entrar a la base de datos con permiso de administrador y gestionar las tablas por terminal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mariadb -u root -b dnd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8" w:name="__RefHeading___Toc772_4253664932"/>
      <w:bookmarkEnd w:id="18"/>
      <w:r>
        <w:rPr/>
        <w:t xml:space="preserve">Comandos útiles de </w:t>
      </w:r>
      <w:r>
        <w:rPr/>
        <w:t>MariaDB y MySQL</w:t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19" w:name="__RefHeading___Toc774_4253664932"/>
      <w:bookmarkEnd w:id="19"/>
      <w:r>
        <w:rPr/>
        <w:t>Estado y control del servicio</w:t>
        <w:br/>
        <w:br/>
        <w:t>Muestra el estado del servidor MariaDB.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systemctl status mariadb</w:t>
            </w:r>
          </w:p>
        </w:tc>
      </w:tr>
    </w:tbl>
    <w:p>
      <w:pPr>
        <w:pStyle w:val="Normal"/>
        <w:rPr/>
      </w:pPr>
      <w:r>
        <w:rPr/>
        <w:br/>
        <w:t>Reinicia MariaDB.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systemctl restart mariadb</w:t>
            </w:r>
          </w:p>
        </w:tc>
      </w:tr>
    </w:tbl>
    <w:p>
      <w:pPr>
        <w:pStyle w:val="Normal"/>
        <w:rPr/>
      </w:pPr>
      <w:r>
        <w:rPr/>
        <w:br/>
        <w:t>Detiene la base de datos.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systemctl stop mariadb</w:t>
            </w:r>
          </w:p>
        </w:tc>
      </w:tr>
    </w:tbl>
    <w:p>
      <w:pPr>
        <w:pStyle w:val="Normal"/>
        <w:rPr/>
      </w:pPr>
      <w:r>
        <w:rPr/>
        <w:br/>
        <w:t>Inicia MariaDB.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systemctl start mariadb</w:t>
            </w:r>
          </w:p>
        </w:tc>
      </w:tr>
    </w:tbl>
    <w:p>
      <w:pPr>
        <w:pStyle w:val="Normal"/>
        <w:rPr/>
      </w:pPr>
      <w:r>
        <w:rPr/>
        <w:br/>
        <w:t>Hace que arranque automáticamente.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systemctl enable mariadb</w:t>
            </w:r>
          </w:p>
        </w:tc>
      </w:tr>
    </w:tbl>
    <w:p>
      <w:pPr>
        <w:pStyle w:val="Heading3"/>
        <w:numPr>
          <w:ilvl w:val="2"/>
          <w:numId w:val="1"/>
        </w:numPr>
        <w:ind w:hanging="0" w:start="0"/>
        <w:rPr/>
      </w:pPr>
      <w:bookmarkStart w:id="20" w:name="__RefHeading___Toc776_4253664932"/>
      <w:bookmarkEnd w:id="20"/>
      <w:r>
        <w:rPr/>
        <w:br/>
        <w:t>Acceso y configuración</w:t>
        <w:br/>
        <w:br/>
        <w:t>Accede a MariaDB como root usando socket UNIX.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mariadb</w:t>
            </w:r>
          </w:p>
        </w:tc>
      </w:tr>
    </w:tbl>
    <w:p>
      <w:pPr>
        <w:pStyle w:val="Normal"/>
        <w:rPr/>
      </w:pPr>
      <w:r>
        <w:rPr/>
        <w:br/>
        <w:t>Conecta con usuario y contraseña.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mysql -u usuario -p</w:t>
            </w:r>
          </w:p>
        </w:tc>
      </w:tr>
    </w:tbl>
    <w:p>
      <w:pPr>
        <w:pStyle w:val="Normal"/>
        <w:rPr/>
      </w:pPr>
      <w:r>
        <w:rPr/>
        <w:br/>
        <w:t>Asistente para securizar MariaDB (root, usuarios anónimos, etc).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mysql_secure_installation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Muestra información del servidor MariaDB.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mysqladmin -u root -p version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21" w:name="__RefHeading___Toc778_4253664932"/>
      <w:bookmarkEnd w:id="21"/>
      <w:r>
        <w:rPr/>
        <w:t>Gestión de bases de datos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Lista bases de datos.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SHOW DATABASES;</w:t>
            </w:r>
          </w:p>
        </w:tc>
      </w:tr>
    </w:tbl>
    <w:p>
      <w:pPr>
        <w:pStyle w:val="Normal"/>
        <w:rPr/>
      </w:pPr>
      <w:r>
        <w:rPr/>
        <w:br/>
        <w:t>Selecciona una base de datos.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USE mibase;</w:t>
            </w:r>
          </w:p>
        </w:tc>
      </w:tr>
    </w:tbl>
    <w:p>
      <w:pPr>
        <w:pStyle w:val="Normal"/>
        <w:rPr/>
      </w:pPr>
      <w:r>
        <w:rPr/>
        <w:br/>
        <w:t>Lista tablas de la base seleccionada.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SHOW TABLES;</w:t>
            </w:r>
          </w:p>
        </w:tc>
      </w:tr>
    </w:tbl>
    <w:p>
      <w:pPr>
        <w:pStyle w:val="Normal"/>
        <w:rPr/>
      </w:pPr>
      <w:r>
        <w:rPr/>
        <w:br/>
        <w:t>Muestra estructura de una tabla.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DESCRIBE usuarios;</w:t>
            </w:r>
          </w:p>
        </w:tc>
      </w:tr>
    </w:tbl>
    <w:p>
      <w:pPr>
        <w:pStyle w:val="Normal"/>
        <w:rPr/>
      </w:pPr>
      <w:r>
        <w:rPr/>
        <w:br/>
        <w:t>Muestra conexiones y consultas activas.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SHOW PROCESSLIST;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22" w:name="__RefHeading___Toc780_4253664932"/>
      <w:bookmarkEnd w:id="22"/>
      <w:r>
        <w:rPr/>
        <w:t>Usuarios y permisos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Crea un usuario.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CREATE USER 'webuser'@'localhost' IDENTIFIED BY 'password';</w:t>
            </w:r>
          </w:p>
        </w:tc>
      </w:tr>
    </w:tbl>
    <w:p>
      <w:pPr>
        <w:pStyle w:val="Normal"/>
        <w:rPr/>
      </w:pPr>
      <w:r>
        <w:rPr/>
        <w:br/>
        <w:t>Da permisos sobre una base concreta.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GRANT ALL PRIVILEGES ON mibase.* TO 'webuser'@'localhost';</w:t>
            </w:r>
          </w:p>
        </w:tc>
      </w:tr>
    </w:tbl>
    <w:p>
      <w:pPr>
        <w:pStyle w:val="Normal"/>
        <w:rPr/>
      </w:pPr>
      <w:r>
        <w:rPr/>
        <w:br/>
        <w:t>Recarga permisos.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FLUSH PRIVILEGES;</w:t>
            </w:r>
          </w:p>
        </w:tc>
      </w:tr>
    </w:tbl>
    <w:p>
      <w:pPr>
        <w:pStyle w:val="Normal"/>
        <w:rPr/>
      </w:pPr>
      <w:r>
        <w:rPr/>
        <w:br/>
        <w:t>Elimina un usuario.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DROP USER 'webuser'@'localhost';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23" w:name="__RefHeading___Toc782_4253664932"/>
      <w:bookmarkEnd w:id="23"/>
      <w:r>
        <w:rPr/>
        <w:t>Backups e importación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Exporta una base de datos.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mysqldump -u root -p mibase &gt; backup.sql</w:t>
            </w:r>
          </w:p>
        </w:tc>
      </w:tr>
    </w:tbl>
    <w:p>
      <w:pPr>
        <w:pStyle w:val="Normal"/>
        <w:rPr/>
      </w:pPr>
      <w:r>
        <w:rPr/>
        <w:br/>
        <w:t>Importa un dump SQL.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mysql -u root -p mibase &lt; backup.sql</w:t>
            </w:r>
          </w:p>
        </w:tc>
      </w:tr>
    </w:tbl>
    <w:p>
      <w:pPr>
        <w:pStyle w:val="Normal"/>
        <w:rPr/>
      </w:pPr>
      <w:r>
        <w:rPr/>
        <w:br/>
        <w:t>Backup completo del servidor.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mysqldump -u root -p --all-databases &gt; fullbackup.sql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24" w:name="__RefHeading___Toc784_4253664932"/>
      <w:bookmarkEnd w:id="24"/>
      <w:r>
        <w:rPr/>
        <w:t>Logs y depuración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Logs en tiempo real de MariaDB.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journalctl -u mariadb -f</w:t>
            </w:r>
          </w:p>
        </w:tc>
      </w:tr>
    </w:tbl>
    <w:p>
      <w:pPr>
        <w:pStyle w:val="Normal"/>
        <w:rPr/>
      </w:pPr>
      <w:r>
        <w:rPr/>
        <w:br/>
        <w:t>Ver errores del motor SQL.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tail -f /var/log/mysql/error.log</w:t>
            </w:r>
          </w:p>
        </w:tc>
      </w:tr>
    </w:tbl>
    <w:p>
      <w:pPr>
        <w:pStyle w:val="Normal"/>
        <w:rPr/>
      </w:pPr>
      <w:r>
        <w:rPr/>
        <w:br/>
        <w:t>Comprueba si MariaDB responde.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mysqladmin -u root -p ping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25" w:name="__RefHeading___Toc786_4253664932"/>
      <w:bookmarkEnd w:id="25"/>
      <w:r>
        <w:rPr/>
        <w:t>Red y puertos</w:t>
      </w:r>
    </w:p>
    <w:p>
      <w:pPr>
        <w:pStyle w:val="Normal"/>
        <w:rPr/>
      </w:pPr>
      <w:r>
        <w:rPr/>
        <w:br/>
        <w:t>Comprueba si MariaDB escucha en el puerto 3306.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ss -tulpn | grep 3306</w:t>
            </w:r>
          </w:p>
        </w:tc>
      </w:tr>
    </w:tbl>
    <w:p>
      <w:pPr>
        <w:pStyle w:val="Normal"/>
        <w:rPr/>
      </w:pPr>
      <w:r>
        <w:rPr/>
        <w:br/>
        <w:t>Muestra el proceso usando el puerto SQL.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lsof -i :3306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widowControl/>
        <w:numPr>
          <w:ilvl w:val="0"/>
          <w:numId w:val="0"/>
        </w:numPr>
        <w:suppressAutoHyphens w:val="true"/>
        <w:jc w:val="start"/>
        <w:rPr/>
      </w:pPr>
      <w:r>
        <w:rPr/>
      </w:r>
      <w:r>
        <w:br w:type="page"/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26" w:name="__RefHeading___Toc788_4253664932"/>
      <w:bookmarkEnd w:id="26"/>
      <w:r>
        <w:rPr/>
        <w:t>Rendimiento y almacenamiento</w:t>
      </w:r>
    </w:p>
    <w:p>
      <w:pPr>
        <w:pStyle w:val="Normal"/>
        <w:rPr/>
      </w:pPr>
      <w:r>
        <w:rPr/>
        <w:br/>
        <w:t>Muestra el máximo de conexiones permitidas.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SHOW VARIABLES LIKE 'max_connections';</w:t>
            </w:r>
          </w:p>
        </w:tc>
      </w:tr>
    </w:tbl>
    <w:p>
      <w:pPr>
        <w:pStyle w:val="Normal"/>
        <w:rPr/>
      </w:pPr>
      <w:r>
        <w:rPr/>
        <w:br/>
        <w:t>Número de conexiones activas.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SHOW STATUS LIKE 'Threads_connected';</w:t>
            </w:r>
          </w:p>
        </w:tc>
      </w:tr>
    </w:tbl>
    <w:p>
      <w:pPr>
        <w:pStyle w:val="Normal"/>
        <w:rPr/>
      </w:pPr>
      <w:r>
        <w:rPr/>
        <w:br/>
        <w:t>Muestra el tamaño de cada base de datos.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SELECT table_schema "DB",ROUND(SUM(data_length + index_length)/1024/1024,2) "MB"FROM information_schema.tablesGROUP BY table_schema;</w:t>
            </w:r>
          </w:p>
        </w:tc>
      </w:tr>
    </w:tbl>
    <w:p>
      <w:pPr>
        <w:pStyle w:val="Normal"/>
        <w:rPr/>
      </w:pPr>
      <w:r>
        <w:rPr/>
        <w:br/>
        <w:t>Optimiza una tabla y reorganiza índices.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OPTIMIZE TABLE usuarios;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rPr/>
      </w:pPr>
      <w:bookmarkStart w:id="27" w:name="__RefHeading___Toc1542_19254603"/>
      <w:bookmarkEnd w:id="27"/>
      <w:r>
        <w:rPr/>
        <w:t>Bibliografía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rPr/>
      </w:pPr>
      <w:hyperlink r:id="rId4">
        <w:r>
          <w:rPr>
            <w:rStyle w:val="Hyperlink"/>
          </w:rPr>
          <w:t>D&amp;D Beyond</w:t>
        </w:r>
      </w:hyperlink>
      <w:r>
        <w:rPr/>
        <w:br/>
        <w:t xml:space="preserve">D&amp;D Beyond. (s. f.). </w:t>
      </w:r>
      <w:r>
        <w:rPr>
          <w:rStyle w:val="Emphasis"/>
        </w:rPr>
        <w:t>D&amp;D Beyond</w:t>
      </w:r>
      <w:r>
        <w:rPr/>
        <w:t xml:space="preserve">. </w:t>
      </w:r>
      <w:hyperlink r:id="rId5">
        <w:r>
          <w:rPr>
            <w:rStyle w:val="Hyperlink"/>
          </w:rPr>
          <w:t>https://www.dndbeyond.com/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rPr/>
      </w:pPr>
      <w:hyperlink r:id="rId6">
        <w:r>
          <w:rPr>
            <w:rStyle w:val="Hyperlink"/>
          </w:rPr>
          <w:t>Manuales de usuario de Debian</w:t>
        </w:r>
      </w:hyperlink>
      <w:r>
        <w:rPr/>
        <w:br/>
        <w:t xml:space="preserve">Debian Project. (s. f.). </w:t>
      </w:r>
      <w:r>
        <w:rPr>
          <w:rStyle w:val="Emphasis"/>
        </w:rPr>
        <w:t>Manuales de usuario de Debian</w:t>
      </w:r>
      <w:r>
        <w:rPr/>
        <w:t xml:space="preserve">. </w:t>
      </w:r>
      <w:hyperlink r:id="rId7">
        <w:r>
          <w:rPr>
            <w:rStyle w:val="Hyperlink"/>
          </w:rPr>
          <w:t>https://www.debian.org/doc/user-manuals.es.html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rPr/>
      </w:pPr>
      <w:hyperlink r:id="rId8">
        <w:r>
          <w:rPr>
            <w:rStyle w:val="Hyperlink"/>
          </w:rPr>
          <w:t>Apache HTTP Server Documentation 2.4</w:t>
        </w:r>
      </w:hyperlink>
      <w:r>
        <w:rPr/>
        <w:br/>
        <w:t xml:space="preserve">Apache Software Foundation. (s. f.). </w:t>
      </w:r>
      <w:r>
        <w:rPr>
          <w:rStyle w:val="Emphasis"/>
        </w:rPr>
        <w:t>Documentación de Apache HTTP Server versión 2.4</w:t>
      </w:r>
      <w:r>
        <w:rPr/>
        <w:t xml:space="preserve">. </w:t>
      </w:r>
      <w:hyperlink r:id="rId9">
        <w:r>
          <w:rPr>
            <w:rStyle w:val="Hyperlink"/>
          </w:rPr>
          <w:t>https://httpd.apache.org/docs/2.4/es/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rPr/>
      </w:pPr>
      <w:hyperlink r:id="rId10">
        <w:r>
          <w:rPr>
            <w:rStyle w:val="Hyperlink"/>
          </w:rPr>
          <w:t>MariaDB Server Documentation</w:t>
        </w:r>
      </w:hyperlink>
      <w:r>
        <w:rPr/>
        <w:br/>
        <w:t xml:space="preserve">MariaDB Foundation. (s. f.). </w:t>
      </w:r>
      <w:r>
        <w:rPr>
          <w:rStyle w:val="Emphasis"/>
        </w:rPr>
        <w:t>MariaDB Server Documentation</w:t>
      </w:r>
      <w:r>
        <w:rPr/>
        <w:t xml:space="preserve">. </w:t>
      </w:r>
      <w:hyperlink r:id="rId11">
        <w:r>
          <w:rPr>
            <w:rStyle w:val="Hyperlink"/>
          </w:rPr>
          <w:t>https://mariadb.com/docs/server/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rPr/>
      </w:pPr>
      <w:hyperlink r:id="rId12">
        <w:r>
          <w:rPr>
            <w:rStyle w:val="Hyperlink"/>
          </w:rPr>
          <w:t>WireGuard Quick Start Guide</w:t>
        </w:r>
      </w:hyperlink>
      <w:r>
        <w:rPr/>
        <w:br/>
        <w:t xml:space="preserve">WireGuard. (s. f.). </w:t>
      </w:r>
      <w:r>
        <w:rPr>
          <w:rStyle w:val="Emphasis"/>
        </w:rPr>
        <w:t>WireGuard quick start guide</w:t>
      </w:r>
      <w:r>
        <w:rPr/>
        <w:t xml:space="preserve">. </w:t>
      </w:r>
      <w:r>
        <w:fldChar w:fldCharType="begin"/>
      </w:r>
      <w:r>
        <w:rPr>
          <w:rStyle w:val="Hyperlink"/>
        </w:rPr>
        <w:instrText xml:space="preserve"> HYPERLINK "https://www.wireguard.com/quickstart/" \l "command-line-interface"</w:instrText>
      </w:r>
      <w:r>
        <w:rPr>
          <w:rStyle w:val="Hyperlink"/>
        </w:rPr>
        <w:fldChar w:fldCharType="separate"/>
      </w:r>
      <w:r>
        <w:rPr>
          <w:rStyle w:val="Hyperlink"/>
        </w:rPr>
        <w:t>https://www.wireguard.com/quickstart/#command-line-interface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rPr/>
      </w:pPr>
      <w:hyperlink r:id="rId13">
        <w:r>
          <w:rPr>
            <w:rStyle w:val="Hyperlink"/>
          </w:rPr>
          <w:t>OpenSSL Documentation</w:t>
        </w:r>
      </w:hyperlink>
      <w:r>
        <w:rPr/>
        <w:br/>
        <w:t xml:space="preserve">OpenSSL Project. (s. f.). </w:t>
      </w:r>
      <w:r>
        <w:rPr>
          <w:rStyle w:val="Emphasis"/>
        </w:rPr>
        <w:t>OpenSSL guide introduction</w:t>
      </w:r>
      <w:r>
        <w:rPr/>
        <w:t xml:space="preserve">. </w:t>
      </w:r>
      <w:hyperlink r:id="rId14">
        <w:r>
          <w:rPr>
            <w:rStyle w:val="Hyperlink"/>
          </w:rPr>
          <w:t>https://docs.openssl.org/master/man7/ossl-guide-introduction/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rPr/>
      </w:pPr>
      <w:hyperlink r:id="rId15">
        <w:r>
          <w:rPr>
            <w:rStyle w:val="Hyperlink"/>
          </w:rPr>
          <w:t>PHP Manual</w:t>
        </w:r>
      </w:hyperlink>
      <w:r>
        <w:rPr/>
        <w:br/>
        <w:t xml:space="preserve">PHP Documentation Group. (s. f.). </w:t>
      </w:r>
      <w:r>
        <w:rPr>
          <w:rStyle w:val="Emphasis"/>
        </w:rPr>
        <w:t>PHP manual</w:t>
      </w:r>
      <w:r>
        <w:rPr/>
        <w:t xml:space="preserve">. </w:t>
      </w:r>
      <w:hyperlink r:id="rId16">
        <w:r>
          <w:rPr>
            <w:rStyle w:val="Hyperlink"/>
          </w:rPr>
          <w:t>https://www.php.net/manual/en/index.php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rPr/>
      </w:pPr>
      <w:hyperlink r:id="rId17">
        <w:r>
          <w:rPr>
            <w:rStyle w:val="Hyperlink"/>
          </w:rPr>
          <w:t>W3Schools HTML Tutorial</w:t>
        </w:r>
      </w:hyperlink>
      <w:r>
        <w:rPr/>
        <w:br/>
        <w:t xml:space="preserve">W3Schools. (s. f.). </w:t>
      </w:r>
      <w:r>
        <w:rPr>
          <w:rStyle w:val="Emphasis"/>
        </w:rPr>
        <w:t>HTML tutorial</w:t>
      </w:r>
      <w:r>
        <w:rPr/>
        <w:t xml:space="preserve">. </w:t>
      </w:r>
      <w:hyperlink r:id="rId18">
        <w:r>
          <w:rPr>
            <w:rStyle w:val="Hyperlink"/>
          </w:rPr>
          <w:t>https://www.w3schools.com/Html/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rPr/>
      </w:pPr>
      <w:hyperlink r:id="rId19">
        <w:r>
          <w:rPr>
            <w:rStyle w:val="Hyperlink"/>
          </w:rPr>
          <w:t>W3Schools CSS Tutorial</w:t>
        </w:r>
      </w:hyperlink>
      <w:r>
        <w:rPr/>
        <w:br/>
        <w:t xml:space="preserve">W3Schools. (s. f.). </w:t>
      </w:r>
      <w:r>
        <w:rPr>
          <w:rStyle w:val="Emphasis"/>
        </w:rPr>
        <w:t>CSS tutorial</w:t>
      </w:r>
      <w:r>
        <w:rPr/>
        <w:t xml:space="preserve">. </w:t>
      </w:r>
      <w:hyperlink r:id="rId20">
        <w:r>
          <w:rPr>
            <w:rStyle w:val="Hyperlink"/>
          </w:rPr>
          <w:t>https://www.w3schools.com/css/default.asp</w:t>
        </w:r>
      </w:hyperlink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suppressAutoHyphens w:val="true"/>
        <w:overflowPunct w:val="false"/>
        <w:bidi w:val="0"/>
        <w:spacing w:lineRule="auto" w:line="276" w:before="0" w:after="140"/>
        <w:jc w:val="start"/>
        <w:rPr/>
      </w:pPr>
      <w:hyperlink r:id="rId21">
        <w:r>
          <w:rPr>
            <w:rStyle w:val="Hyperlink"/>
          </w:rPr>
          <w:t>W3Schools JavaScript Tutorial</w:t>
        </w:r>
      </w:hyperlink>
      <w:r>
        <w:rPr/>
        <w:br/>
        <w:t xml:space="preserve">W3Schools. (s. f.). </w:t>
      </w:r>
      <w:r>
        <w:rPr>
          <w:rStyle w:val="Emphasis"/>
        </w:rPr>
        <w:t>JavaScript tutorial</w:t>
      </w:r>
      <w:r>
        <w:rPr/>
        <w:t xml:space="preserve">. </w:t>
      </w:r>
      <w:hyperlink r:id="rId22">
        <w:r>
          <w:rPr>
            <w:rStyle w:val="Hyperlink"/>
          </w:rPr>
          <w:t>https://www.w3schools.com/js/default.asp</w:t>
        </w:r>
      </w:hyperlink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suppressAutoHyphens w:val="true"/>
        <w:overflowPunct w:val="false"/>
        <w:bidi w:val="0"/>
        <w:spacing w:lineRule="auto" w:line="276" w:before="0" w:after="140"/>
        <w:jc w:val="start"/>
        <w:rPr/>
      </w:pPr>
      <w:hyperlink r:id="rId23">
        <w:r>
          <w:rPr>
            <w:rStyle w:val="Hyperlink"/>
          </w:rPr>
          <w:t>W3Schools MySQL Tutorial</w:t>
        </w:r>
      </w:hyperlink>
      <w:r>
        <w:rPr/>
        <w:br/>
        <w:t xml:space="preserve">W3Schools. (s. f.). </w:t>
      </w:r>
      <w:r>
        <w:rPr>
          <w:rStyle w:val="Emphasis"/>
        </w:rPr>
        <w:t>MySQL tutorial</w:t>
      </w:r>
      <w:r>
        <w:rPr/>
        <w:t xml:space="preserve">. </w:t>
      </w:r>
      <w:hyperlink r:id="rId24">
        <w:r>
          <w:rPr>
            <w:rStyle w:val="Hyperlink"/>
          </w:rPr>
          <w:t>https://www.w3schools.com/mysql/default.asp</w:t>
        </w:r>
      </w:hyperlink>
    </w:p>
    <w:p>
      <w:pPr>
        <w:pStyle w:val="BodyText"/>
        <w:spacing w:before="0" w:after="140"/>
        <w:rPr/>
      </w:pPr>
      <w:r>
        <w:rPr/>
      </w:r>
      <w:bookmarkStart w:id="28" w:name="__RefHeading___Toc790_4253664932"/>
      <w:bookmarkStart w:id="29" w:name="__RefHeading___Toc790_4253664932"/>
      <w:bookmarkEnd w:id="29"/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sectPr>
      <w:headerReference w:type="even" r:id="rId25"/>
      <w:headerReference w:type="default" r:id="rId26"/>
      <w:headerReference w:type="first" r:id="rId27"/>
      <w:footerReference w:type="even" r:id="rId28"/>
      <w:footerReference w:type="default" r:id="rId29"/>
      <w:footerReference w:type="first" r:id="rId30"/>
      <w:type w:val="nextPage"/>
      <w:pgSz w:w="11906" w:h="16838"/>
      <w:pgMar w:left="1134" w:right="1134" w:gutter="0" w:header="1134" w:top="1693" w:footer="1134" w:bottom="169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bookmarkStart w:id="30" w:name="PageNumWizard_FOOTER_Estilo_de_página_pr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30"/>
  </w:p>
  <w:p>
    <w:pPr>
      <w:pStyle w:val="Footer"/>
      <w:bidi w:val="0"/>
      <w:jc w:val="start"/>
      <w:rPr/>
    </w:pPr>
    <w:r>
      <w:rPr/>
      <w:t>08/05/2026</w:t>
      <w:tab/>
      <w:tab/>
      <w:t>Daniel Alvarez y Aketza González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18" behindDoc="1" locked="0" layoutInCell="0" allowOverlap="1">
          <wp:simplePos x="0" y="0"/>
          <wp:positionH relativeFrom="column">
            <wp:posOffset>-720090</wp:posOffset>
          </wp:positionH>
          <wp:positionV relativeFrom="paragraph">
            <wp:posOffset>-720090</wp:posOffset>
          </wp:positionV>
          <wp:extent cx="1059180" cy="1059180"/>
          <wp:effectExtent l="0" t="0" r="0" b="0"/>
          <wp:wrapSquare wrapText="largest"/>
          <wp:docPr id="2" name="Imagen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9180" cy="10591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Ttulouser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Ttulouser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Enlacedelndiceuser">
    <w:name w:val="Enlace del índice (user)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Textooriginaluser">
    <w:name w:val="Texto original (user)"/>
    <w:qFormat/>
    <w:rPr>
      <w:rFonts w:ascii="Liberation Mono" w:hAnsi="Liberation Mono" w:eastAsia="NSimSun" w:cs="Liberation Mono"/>
    </w:rPr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character" w:styleId="Enlacedelndice">
    <w:name w:val="Enlace del índice"/>
    <w:qFormat/>
    <w:rPr/>
  </w:style>
  <w:style w:type="character" w:styleId="Emphasis">
    <w:name w:val="Emphasis"/>
    <w:qFormat/>
    <w:rPr>
      <w:i/>
      <w:iCs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user">
    <w:name w:val="Cabecera y pie (user)"/>
    <w:basedOn w:val="Normal"/>
    <w:qFormat/>
    <w:pPr/>
    <w:rPr/>
  </w:style>
  <w:style w:type="paragraph" w:styleId="Footer">
    <w:name w:val="footer"/>
    <w:basedOn w:val="Cabeceraypie"/>
    <w:pPr>
      <w:suppressLineNumbers/>
    </w:pPr>
    <w:rPr/>
  </w:style>
  <w:style w:type="paragraph" w:styleId="IndexHeading">
    <w:name w:val="index heading"/>
    <w:basedOn w:val="Ttulo"/>
    <w:pPr>
      <w:suppressLineNumbers/>
      <w:ind w:hanging="0" w:start="0"/>
    </w:pPr>
    <w:rPr>
      <w:b/>
      <w:bCs/>
      <w:sz w:val="32"/>
      <w:szCs w:val="32"/>
    </w:rPr>
  </w:style>
  <w:style w:type="paragraph" w:styleId="Ttulodelndicedeusuario">
    <w:name w:val="Título del índice de usuario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ndicedeusuario1">
    <w:name w:val="Índice de usuario 1"/>
    <w:basedOn w:val="ndice"/>
    <w:qFormat/>
    <w:pPr>
      <w:tabs>
        <w:tab w:val="clear" w:pos="709"/>
        <w:tab w:val="right" w:pos="9638" w:leader="dot"/>
      </w:tabs>
      <w:ind w:hanging="0" w:start="0"/>
    </w:pPr>
    <w:rPr/>
  </w:style>
  <w:style w:type="paragraph" w:styleId="Header">
    <w:name w:val="header"/>
    <w:basedOn w:val="Cabeceraypieuser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ndiceuser"/>
    <w:pPr>
      <w:tabs>
        <w:tab w:val="clear" w:pos="709"/>
        <w:tab w:val="right" w:pos="9638" w:leader="dot"/>
      </w:tabs>
      <w:ind w:hanging="0" w:start="0"/>
    </w:pPr>
    <w:rPr/>
  </w:style>
  <w:style w:type="paragraph" w:styleId="Textopreformateadouser">
    <w:name w:val="Texto preformateado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neahorizontaluser">
    <w:name w:val="Líne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idodelmarco">
    <w:name w:val="Contenido del marco"/>
    <w:basedOn w:val="Normal"/>
    <w:qFormat/>
    <w:pPr/>
    <w:rPr/>
  </w:style>
  <w:style w:type="paragraph" w:styleId="TOC2">
    <w:name w:val="toc 2"/>
    <w:basedOn w:val="ndice"/>
    <w:pPr>
      <w:tabs>
        <w:tab w:val="clear" w:pos="709"/>
        <w:tab w:val="right" w:pos="9355" w:leader="dot"/>
      </w:tabs>
      <w:ind w:hanging="0" w:start="283"/>
    </w:pPr>
    <w:rPr/>
  </w:style>
  <w:style w:type="paragraph" w:styleId="TOC3">
    <w:name w:val="toc 3"/>
    <w:basedOn w:val="ndice"/>
    <w:pPr>
      <w:tabs>
        <w:tab w:val="clear" w:pos="709"/>
        <w:tab w:val="right" w:pos="9071" w:leader="dot"/>
      </w:tabs>
      <w:ind w:hanging="0" w:star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wireguard.com/install/" TargetMode="External"/><Relationship Id="rId4" Type="http://schemas.openxmlformats.org/officeDocument/2006/relationships/hyperlink" Target="https://www.dndbeyond.com/" TargetMode="External"/><Relationship Id="rId5" Type="http://schemas.openxmlformats.org/officeDocument/2006/relationships/hyperlink" Target="https://www.dndbeyond.com/" TargetMode="External"/><Relationship Id="rId6" Type="http://schemas.openxmlformats.org/officeDocument/2006/relationships/hyperlink" Target="https://www.debian.org/doc/user-manuals.es.html" TargetMode="External"/><Relationship Id="rId7" Type="http://schemas.openxmlformats.org/officeDocument/2006/relationships/hyperlink" Target="https://www.debian.org/doc/user-manuals.es.html" TargetMode="External"/><Relationship Id="rId8" Type="http://schemas.openxmlformats.org/officeDocument/2006/relationships/hyperlink" Target="https://httpd.apache.org/docs/2.4/es" TargetMode="External"/><Relationship Id="rId9" Type="http://schemas.openxmlformats.org/officeDocument/2006/relationships/hyperlink" Target="https://httpd.apache.org/docs/2.4/es/" TargetMode="External"/><Relationship Id="rId10" Type="http://schemas.openxmlformats.org/officeDocument/2006/relationships/hyperlink" Target="https://mariadb.com/docs/server/?utm_source=chatgpt.com" TargetMode="External"/><Relationship Id="rId11" Type="http://schemas.openxmlformats.org/officeDocument/2006/relationships/hyperlink" Target="https://mariadb.com/docs/server/" TargetMode="External"/><Relationship Id="rId12" Type="http://schemas.openxmlformats.org/officeDocument/2006/relationships/hyperlink" Target="https://www.wireguard.com/quickstart" TargetMode="External"/><Relationship Id="rId13" Type="http://schemas.openxmlformats.org/officeDocument/2006/relationships/hyperlink" Target="https://docs.openssl.org/master/man7/ossl-guide-introduction" TargetMode="External"/><Relationship Id="rId14" Type="http://schemas.openxmlformats.org/officeDocument/2006/relationships/hyperlink" Target="https://docs.openssl.org/master/man7/ossl-guide-introduction/" TargetMode="External"/><Relationship Id="rId15" Type="http://schemas.openxmlformats.org/officeDocument/2006/relationships/hyperlink" Target="https://www.php.net/manual/en/index.php" TargetMode="External"/><Relationship Id="rId16" Type="http://schemas.openxmlformats.org/officeDocument/2006/relationships/hyperlink" Target="https://www.php.net/manual/en/index.php" TargetMode="External"/><Relationship Id="rId17" Type="http://schemas.openxmlformats.org/officeDocument/2006/relationships/hyperlink" Target="https://www.w3schools.com/Html" TargetMode="External"/><Relationship Id="rId18" Type="http://schemas.openxmlformats.org/officeDocument/2006/relationships/hyperlink" Target="https://www.w3schools.com/Html/" TargetMode="External"/><Relationship Id="rId19" Type="http://schemas.openxmlformats.org/officeDocument/2006/relationships/hyperlink" Target="https://www.w3schools.com/css/default.asp" TargetMode="External"/><Relationship Id="rId20" Type="http://schemas.openxmlformats.org/officeDocument/2006/relationships/hyperlink" Target="https://www.w3schools.com/css/default.asp" TargetMode="External"/><Relationship Id="rId21" Type="http://schemas.openxmlformats.org/officeDocument/2006/relationships/hyperlink" Target="https://www.w3schools.com/js" TargetMode="External"/><Relationship Id="rId22" Type="http://schemas.openxmlformats.org/officeDocument/2006/relationships/hyperlink" Target="https://www.w3schools.com/js/default.asp" TargetMode="External"/><Relationship Id="rId23" Type="http://schemas.openxmlformats.org/officeDocument/2006/relationships/hyperlink" Target="https://www.w3schools.com/mysql/default.asp" TargetMode="External"/><Relationship Id="rId24" Type="http://schemas.openxmlformats.org/officeDocument/2006/relationships/hyperlink" Target="https://www.w3schools.com/mysql/default.asp" TargetMode="External"/><Relationship Id="rId25" Type="http://schemas.openxmlformats.org/officeDocument/2006/relationships/header" Target="header1.xml"/><Relationship Id="rId26" Type="http://schemas.openxmlformats.org/officeDocument/2006/relationships/header" Target="header2.xml"/><Relationship Id="rId27" Type="http://schemas.openxmlformats.org/officeDocument/2006/relationships/header" Target="header3.xm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footer" Target="footer3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</TotalTime>
  <Application>LibreOffice/25.8.5.2$Windows_X86_64 LibreOffice_project/9c8b85f387cc00a89945a79c9e6239f32e450ac2</Application>
  <AppVersion>15.0000</AppVersion>
  <Pages>17</Pages>
  <Words>2088</Words>
  <Characters>12879</Characters>
  <CharactersWithSpaces>15882</CharactersWithSpaces>
  <Paragraphs>375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2026-04-08T16:27:56Z</dcterms:created>
  <dc:creator/>
  <dc:description/>
  <dc:language>es-ES</dc:language>
  <cp:lastModifiedBy/>
  <dcterms:modified xsi:type="dcterms:W3CDTF">2026-05-08T20:14:20Z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