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84"/>
          <w:szCs w:val="84"/>
        </w:rPr>
      </w:pPr>
      <w:r>
        <w:rPr>
          <w:b/>
          <w:bCs/>
          <w:sz w:val="84"/>
          <w:szCs w:val="84"/>
        </w:rPr>
        <w:t xml:space="preserve"> </w:t>
      </w:r>
      <w:r>
        <w:rPr>
          <w:b/>
          <w:bCs/>
          <w:sz w:val="84"/>
          <w:szCs w:val="84"/>
        </w:rPr>
        <w:t>MANUAL DE USUARIO DE BLANCONOMICON</w:t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sz w:val="64"/>
          <w:szCs w:val="64"/>
        </w:rPr>
      </w:pPr>
      <w:r>
        <w:rPr>
          <w:b/>
          <w:bCs/>
          <w:sz w:val="64"/>
          <w:szCs w:val="64"/>
        </w:rPr>
        <w:t>Indice</w:t>
      </w:r>
    </w:p>
    <w:p>
      <w:pPr>
        <w:pStyle w:val="Normal"/>
        <w:bidi w:val="0"/>
        <w:jc w:val="center"/>
        <w:rPr>
          <w:sz w:val="64"/>
          <w:szCs w:val="64"/>
        </w:rPr>
      </w:pPr>
      <w:r>
        <w:rPr>
          <w:sz w:val="64"/>
          <w:szCs w:val="64"/>
        </w:rPr>
      </w:r>
    </w:p>
    <w:p>
      <w:pPr>
        <w:pStyle w:val="Ttulodelndicedeusuario"/>
        <w:rPr/>
      </w:pPr>
      <w:r>
        <w:rPr/>
        <w:t>Índice de Blanconomicon</w:t>
      </w:r>
    </w:p>
    <w:p>
      <w:pPr>
        <w:pStyle w:val="ndicedeusuario1"/>
        <w:tabs>
          <w:tab w:val="clear" w:pos="9638"/>
          <w:tab w:val="right" w:pos="9637" w:leader="dot"/>
        </w:tabs>
        <w:rPr/>
      </w:pPr>
      <w:r>
        <w:fldChar w:fldCharType="begin"/>
      </w:r>
      <w:r>
        <w:rPr/>
        <w:instrText xml:space="preserve"> INDEX \f "Índice personalizado"\e "</w:instrText>
        <w:tab/>
        <w:instrText xml:space="preserve">" </w:instrText>
      </w:r>
      <w:r>
        <w:rPr/>
        <w:fldChar w:fldCharType="separate"/>
      </w:r>
      <w:r>
        <w:rPr/>
        <w:t>Introducción</w:t>
        <w:tab/>
        <w:t>3</w:t>
      </w:r>
    </w:p>
    <w:p>
      <w:pPr>
        <w:pStyle w:val="ndicedeusuario1"/>
        <w:tabs>
          <w:tab w:val="clear" w:pos="9638"/>
          <w:tab w:val="right" w:pos="9637" w:leader="dot"/>
        </w:tabs>
        <w:rPr/>
      </w:pPr>
      <w:r>
        <w:rPr/>
        <w:t>Requisitos</w:t>
        <w:tab/>
        <w:t>3</w:t>
      </w:r>
    </w:p>
    <w:p>
      <w:pPr>
        <w:pStyle w:val="ndicedeusuario1"/>
        <w:tabs>
          <w:tab w:val="clear" w:pos="9638"/>
          <w:tab w:val="right" w:pos="9637" w:leader="dot"/>
        </w:tabs>
        <w:rPr/>
      </w:pPr>
      <w:r>
        <w:rPr/>
        <w:t>Acceder a la aplicación</w:t>
        <w:tab/>
        <w:t>4</w:t>
      </w:r>
    </w:p>
    <w:p>
      <w:pPr>
        <w:pStyle w:val="ndicedeusuario1"/>
        <w:tabs>
          <w:tab w:val="clear" w:pos="9638"/>
          <w:tab w:val="right" w:pos="9637" w:leader="dot"/>
        </w:tabs>
        <w:rPr/>
      </w:pPr>
      <w:r>
        <w:rPr/>
        <w:t>Desarrollo</w:t>
        <w:tab/>
        <w:t>5</w:t>
      </w:r>
    </w:p>
    <w:p>
      <w:pPr>
        <w:pStyle w:val="ndicedeusuario1"/>
        <w:tabs>
          <w:tab w:val="clear" w:pos="9638"/>
          <w:tab w:val="right" w:pos="9637" w:leader="dot"/>
        </w:tabs>
        <w:rPr/>
      </w:pPr>
      <w:r>
        <w:rPr/>
        <w:t>Pantalla principal</w:t>
        <w:tab/>
        <w:t>5</w:t>
      </w:r>
    </w:p>
    <w:p>
      <w:pPr>
        <w:pStyle w:val="ndicedeusuario1"/>
        <w:tabs>
          <w:tab w:val="clear" w:pos="9638"/>
          <w:tab w:val="right" w:pos="9637" w:leader="dot"/>
        </w:tabs>
        <w:rPr/>
      </w:pPr>
      <w:r>
        <w:rPr/>
        <w:t>Login</w:t>
        <w:tab/>
        <w:t>7</w:t>
      </w:r>
    </w:p>
    <w:p>
      <w:pPr>
        <w:pStyle w:val="ndicedeusuario1"/>
        <w:tabs>
          <w:tab w:val="clear" w:pos="9638"/>
          <w:tab w:val="right" w:pos="9637" w:leader="dot"/>
        </w:tabs>
        <w:rPr/>
      </w:pPr>
      <w:r>
        <w:rPr/>
        <w:t>Registrarse</w:t>
        <w:tab/>
        <w:t>8</w:t>
      </w:r>
    </w:p>
    <w:p>
      <w:pPr>
        <w:pStyle w:val="ndicedeusuario1"/>
        <w:tabs>
          <w:tab w:val="clear" w:pos="9638"/>
          <w:tab w:val="right" w:pos="9637" w:leader="dot"/>
        </w:tabs>
        <w:rPr/>
      </w:pPr>
      <w:r>
        <w:rPr/>
        <w:t>Personajes</w:t>
        <w:tab/>
        <w:t>9</w:t>
      </w:r>
    </w:p>
    <w:p>
      <w:pPr>
        <w:pStyle w:val="ndicedeusuario1"/>
        <w:tabs>
          <w:tab w:val="clear" w:pos="9638"/>
          <w:tab w:val="right" w:pos="9637" w:leader="dot"/>
        </w:tabs>
        <w:rPr/>
      </w:pPr>
      <w:r>
        <w:rPr/>
        <w:t>Ver lista de personajes</w:t>
        <w:tab/>
        <w:t>9</w:t>
      </w:r>
    </w:p>
    <w:p>
      <w:pPr>
        <w:pStyle w:val="ndicedeusuario3"/>
        <w:tabs>
          <w:tab w:val="clear" w:pos="9071"/>
          <w:tab w:val="right" w:pos="9637" w:leader="dot"/>
        </w:tabs>
        <w:rPr/>
      </w:pPr>
      <w:r>
        <w:rPr/>
        <w:t>Formulario parte 1</w:t>
        <w:tab/>
        <w:t>10</w:t>
      </w:r>
    </w:p>
    <w:p>
      <w:pPr>
        <w:pStyle w:val="ndicedeusuario3"/>
        <w:tabs>
          <w:tab w:val="clear" w:pos="9071"/>
          <w:tab w:val="right" w:pos="9637" w:leader="dot"/>
        </w:tabs>
        <w:rPr/>
      </w:pPr>
      <w:r>
        <w:rPr/>
        <w:t>Formulario parte 2</w:t>
        <w:tab/>
        <w:t>12</w:t>
      </w:r>
    </w:p>
    <w:p>
      <w:pPr>
        <w:pStyle w:val="ndicedeusuario3"/>
        <w:tabs>
          <w:tab w:val="clear" w:pos="9071"/>
          <w:tab w:val="right" w:pos="9637" w:leader="dot"/>
        </w:tabs>
        <w:rPr/>
      </w:pPr>
      <w:r>
        <w:rPr/>
        <w:t>Formulario parte 3</w:t>
        <w:tab/>
        <w:t>13</w:t>
      </w:r>
    </w:p>
    <w:p>
      <w:pPr>
        <w:pStyle w:val="ndicedeusuario3"/>
        <w:tabs>
          <w:tab w:val="clear" w:pos="9071"/>
          <w:tab w:val="right" w:pos="9637" w:leader="dot"/>
        </w:tabs>
        <w:rPr/>
      </w:pPr>
      <w:r>
        <w:rPr/>
        <w:t>Formulario parte 4</w:t>
        <w:tab/>
        <w:t>15</w:t>
      </w:r>
    </w:p>
    <w:p>
      <w:pPr>
        <w:pStyle w:val="ndicedeusuario3"/>
        <w:tabs>
          <w:tab w:val="clear" w:pos="9071"/>
          <w:tab w:val="right" w:pos="9637" w:leader="dot"/>
        </w:tabs>
        <w:rPr/>
      </w:pPr>
      <w:r>
        <w:rPr/>
        <w:t>Ver personaje</w:t>
        <w:tab/>
        <w:t>16</w:t>
      </w:r>
    </w:p>
    <w:p>
      <w:pPr>
        <w:pStyle w:val="ndicedeusuario1"/>
        <w:tabs>
          <w:tab w:val="clear" w:pos="9638"/>
          <w:tab w:val="right" w:pos="9637" w:leader="dot"/>
        </w:tabs>
        <w:rPr/>
      </w:pPr>
      <w:r>
        <w:rPr/>
        <w:t>Grupos</w:t>
        <w:tab/>
        <w:t>18</w:t>
      </w:r>
    </w:p>
    <w:p>
      <w:pPr>
        <w:pStyle w:val="ndicedeusuario1"/>
        <w:tabs>
          <w:tab w:val="clear" w:pos="9638"/>
          <w:tab w:val="right" w:pos="9637" w:leader="dot"/>
        </w:tabs>
        <w:rPr/>
      </w:pPr>
      <w:r>
        <w:rPr/>
        <w:t>Ver lista de grupos</w:t>
        <w:tab/>
        <w:t>18</w:t>
      </w:r>
    </w:p>
    <w:p>
      <w:pPr>
        <w:pStyle w:val="ndicedeusuario1"/>
        <w:tabs>
          <w:tab w:val="clear" w:pos="9638"/>
          <w:tab w:val="right" w:pos="9637" w:leader="dot"/>
        </w:tabs>
        <w:rPr/>
      </w:pPr>
      <w:r>
        <w:rPr/>
        <w:t>Añadir usuario al grupo</w:t>
        <w:tab/>
        <w:t>19</w:t>
      </w:r>
    </w:p>
    <w:p>
      <w:pPr>
        <w:pStyle w:val="ndicedeusuario1"/>
        <w:tabs>
          <w:tab w:val="clear" w:pos="9638"/>
          <w:tab w:val="right" w:pos="9637" w:leader="dot"/>
        </w:tabs>
        <w:rPr/>
      </w:pPr>
      <w:r>
        <w:rPr/>
        <w:t>Crear nuevo grupo</w:t>
        <w:tab/>
        <w:t>20</w:t>
      </w:r>
    </w:p>
    <w:p>
      <w:pPr>
        <w:pStyle w:val="ndicedeusuario1"/>
        <w:tabs>
          <w:tab w:val="clear" w:pos="9638"/>
          <w:tab w:val="right" w:pos="9637" w:leader="dot"/>
        </w:tabs>
        <w:rPr/>
      </w:pPr>
      <w:r>
        <w:rPr/>
        <w:t>Bibliografía</w:t>
        <w:tab/>
        <w:t>21</w:t>
      </w:r>
      <w:r>
        <w:rPr/>
        <w:fldChar w:fldCharType="end"/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  <w:highlight w:val="none"/>
          <w:shd w:fill="auto" w:val="clear"/>
        </w:rPr>
      </w:pPr>
      <w:r>
        <w:fldChar w:fldCharType="begin"/>
      </w:r>
      <w:r>
        <w:rPr>
          <w:b/>
          <w:bCs/>
          <w:sz w:val="64"/>
          <w:szCs w:val="64"/>
          <w:shd w:fill="auto" w:val="clear"/>
        </w:rPr>
        <w:instrText xml:space="preserve"> XE "Introducción" \f "Índice personalizado" </w:instrText>
      </w:r>
      <w:r>
        <w:rPr>
          <w:b/>
          <w:bCs/>
          <w:sz w:val="64"/>
          <w:szCs w:val="64"/>
          <w:shd w:fill="auto" w:val="clear"/>
        </w:rPr>
        <w:fldChar w:fldCharType="separate"/>
      </w:r>
      <w:r>
        <w:rPr>
          <w:b/>
          <w:bCs/>
          <w:sz w:val="64"/>
          <w:szCs w:val="64"/>
          <w:shd w:fill="auto" w:val="clear"/>
        </w:rPr>
      </w:r>
      <w:r>
        <w:rPr>
          <w:b/>
          <w:bCs/>
          <w:sz w:val="64"/>
          <w:szCs w:val="64"/>
          <w:shd w:fill="auto" w:val="clear"/>
        </w:rPr>
        <w:fldChar w:fldCharType="end"/>
      </w:r>
      <w:r>
        <w:rPr>
          <w:b/>
          <w:bCs/>
          <w:sz w:val="64"/>
          <w:szCs w:val="64"/>
          <w:shd w:fill="auto" w:val="clear"/>
        </w:rPr>
        <w:t>Introducción</w:t>
      </w:r>
    </w:p>
    <w:p>
      <w:pPr>
        <w:pStyle w:val="Normal"/>
        <w:bidi w:val="0"/>
        <w:jc w:val="center"/>
        <w:rPr>
          <w:b/>
          <w:bCs/>
          <w:sz w:val="52"/>
          <w:szCs w:val="52"/>
          <w:highlight w:val="none"/>
          <w:shd w:fill="auto" w:val="clear"/>
        </w:rPr>
      </w:pPr>
      <w:r>
        <w:rPr>
          <w:b/>
          <w:bCs/>
          <w:sz w:val="52"/>
          <w:szCs w:val="52"/>
          <w:shd w:fill="auto" w:val="clear"/>
        </w:rPr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Este manual está dirigido a los usuarios de Blanconomicon. Su objetivo es explicar cómo acceder a la aplicación web y cómo utilizar sus funcionalidades principales: iniciar sesión, crear una ficha de personaje de Dungeons &amp; Dragons 5.5e, seleccionar raza, clase y atributos, guardar la ficha y consultar los personajes creados.</w:t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  <w:highlight w:val="none"/>
          <w:shd w:fill="auto" w:val="clear"/>
        </w:rPr>
      </w:pPr>
      <w:r>
        <w:fldChar w:fldCharType="begin"/>
      </w:r>
      <w:r>
        <w:rPr>
          <w:b/>
          <w:bCs/>
          <w:sz w:val="64"/>
          <w:szCs w:val="64"/>
          <w:shd w:fill="auto" w:val="clear"/>
        </w:rPr>
        <w:instrText xml:space="preserve"> XE "Requisitos" \f "Índice personalizado" </w:instrText>
      </w:r>
      <w:r>
        <w:rPr>
          <w:b/>
          <w:bCs/>
          <w:sz w:val="64"/>
          <w:szCs w:val="64"/>
          <w:shd w:fill="auto" w:val="clear"/>
        </w:rPr>
        <w:fldChar w:fldCharType="separate"/>
      </w:r>
      <w:r>
        <w:rPr>
          <w:b/>
          <w:bCs/>
          <w:sz w:val="64"/>
          <w:szCs w:val="64"/>
          <w:shd w:fill="auto" w:val="clear"/>
        </w:rPr>
      </w:r>
      <w:r>
        <w:rPr>
          <w:b/>
          <w:bCs/>
          <w:sz w:val="64"/>
          <w:szCs w:val="64"/>
          <w:shd w:fill="auto" w:val="clear"/>
        </w:rPr>
        <w:fldChar w:fldCharType="end"/>
      </w:r>
      <w:r>
        <w:rPr>
          <w:b/>
          <w:bCs/>
          <w:sz w:val="64"/>
          <w:szCs w:val="64"/>
          <w:shd w:fill="auto" w:val="clear"/>
        </w:rPr>
        <w:t>Requisitos</w:t>
      </w:r>
    </w:p>
    <w:p>
      <w:pPr>
        <w:pStyle w:val="Normal"/>
        <w:bidi w:val="0"/>
        <w:jc w:val="center"/>
        <w:rPr>
          <w:b/>
          <w:bCs/>
          <w:sz w:val="52"/>
          <w:szCs w:val="52"/>
          <w:highlight w:val="none"/>
          <w:shd w:fill="auto" w:val="clear"/>
        </w:rPr>
      </w:pPr>
      <w:r>
        <w:rPr>
          <w:b/>
          <w:bCs/>
          <w:sz w:val="52"/>
          <w:szCs w:val="52"/>
          <w:shd w:fill="auto" w:val="clear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28"/>
        <w:gridCol w:w="6410"/>
      </w:tblGrid>
      <w:tr>
        <w:trPr/>
        <w:tc>
          <w:tcPr>
            <w:tcW w:w="3228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highlight w:val="none"/>
                <w:u w:val="none"/>
                <w:shd w:fill="auto" w:val="clear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  <w:shd w:fill="auto" w:val="clear"/>
              </w:rPr>
              <w:t>Requisito</w:t>
            </w:r>
          </w:p>
        </w:tc>
        <w:tc>
          <w:tcPr>
            <w:tcW w:w="6410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highlight w:val="none"/>
                <w:u w:val="none"/>
                <w:shd w:fill="auto" w:val="clear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  <w:shd w:fill="auto" w:val="clear"/>
              </w:rPr>
              <w:t>Descripción</w:t>
            </w:r>
          </w:p>
        </w:tc>
      </w:tr>
      <w:tr>
        <w:trPr/>
        <w:tc>
          <w:tcPr>
            <w:tcW w:w="3228" w:type="dxa"/>
            <w:tcBorders>
              <w:start w:val="single" w:sz="6" w:space="0" w:color="00599D"/>
            </w:tcBorders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Navegador web</w:t>
            </w:r>
          </w:p>
        </w:tc>
        <w:tc>
          <w:tcPr>
            <w:tcW w:w="6410" w:type="dxa"/>
            <w:tcBorders>
              <w:end w:val="single" w:sz="6" w:space="0" w:color="00599D"/>
            </w:tcBorders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Chrome, Firefox, Edge o similar. No internet explorer</w:t>
            </w:r>
          </w:p>
        </w:tc>
      </w:tr>
      <w:tr>
        <w:trPr/>
        <w:tc>
          <w:tcPr>
            <w:tcW w:w="3228" w:type="dxa"/>
            <w:tcBorders>
              <w:start w:val="single" w:sz="6" w:space="0" w:color="00599D"/>
            </w:tcBorders>
            <w:shd w:fill="DDDDD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Conexión a la red</w:t>
            </w:r>
          </w:p>
        </w:tc>
        <w:tc>
          <w:tcPr>
            <w:tcW w:w="6410" w:type="dxa"/>
            <w:tcBorders>
              <w:end w:val="single" w:sz="6" w:space="0" w:color="00599D"/>
            </w:tcBorders>
            <w:shd w:fill="DDDDD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Conexiona estable a internet</w:t>
            </w:r>
          </w:p>
        </w:tc>
      </w:tr>
      <w:tr>
        <w:trPr/>
        <w:tc>
          <w:tcPr>
            <w:tcW w:w="3228" w:type="dxa"/>
            <w:tcBorders>
              <w:top w:val="single" w:sz="6" w:space="0" w:color="00599D"/>
              <w:start w:val="single" w:sz="6" w:space="0" w:color="00599D"/>
              <w:bottom w:val="single" w:sz="6" w:space="0" w:color="00599D"/>
            </w:tcBorders>
            <w:shd w:fill="ADC5E7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Resolución recomendada</w:t>
            </w:r>
          </w:p>
        </w:tc>
        <w:tc>
          <w:tcPr>
            <w:tcW w:w="6410" w:type="dxa"/>
            <w:tcBorders>
              <w:top w:val="single" w:sz="6" w:space="0" w:color="00599D"/>
              <w:bottom w:val="single" w:sz="6" w:space="0" w:color="00599D"/>
              <w:end w:val="single" w:sz="6" w:space="0" w:color="00599D"/>
            </w:tcBorders>
            <w:shd w:fill="ADC5E7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Se recomienda acceder a la web desde un ordenador de escritorio, portátil o móvil.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Se recomienda no usar internet explorer ya que no soporta bien el estilo de la página</w:t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</w:rPr>
      </w:pPr>
      <w:r>
        <w:fldChar w:fldCharType="begin"/>
      </w:r>
      <w:r>
        <w:rPr>
          <w:b/>
          <w:bCs/>
          <w:sz w:val="64"/>
          <w:szCs w:val="64"/>
          <w:shd w:fill="auto" w:val="clear"/>
        </w:rPr>
        <w:instrText xml:space="preserve"> XE "Acceder a la aplicación" \f "Índice personalizado" </w:instrText>
      </w:r>
      <w:r>
        <w:rPr>
          <w:b/>
          <w:bCs/>
          <w:sz w:val="64"/>
          <w:szCs w:val="64"/>
          <w:shd w:fill="auto" w:val="clear"/>
        </w:rPr>
        <w:fldChar w:fldCharType="separate"/>
      </w:r>
      <w:r>
        <w:rPr>
          <w:b/>
          <w:bCs/>
          <w:sz w:val="64"/>
          <w:szCs w:val="64"/>
          <w:shd w:fill="auto" w:val="clear"/>
        </w:rPr>
      </w:r>
      <w:r>
        <w:rPr>
          <w:b/>
          <w:bCs/>
          <w:sz w:val="64"/>
          <w:szCs w:val="64"/>
          <w:shd w:fill="auto" w:val="clear"/>
        </w:rPr>
        <w:fldChar w:fldCharType="end"/>
      </w:r>
      <w:r>
        <w:rPr>
          <w:b/>
          <w:bCs/>
          <w:sz w:val="64"/>
          <w:szCs w:val="64"/>
          <w:shd w:fill="auto" w:val="clear"/>
        </w:rPr>
        <w:t>Acceder a la aplicación</w:t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52"/>
          <w:szCs w:val="52"/>
        </w:rPr>
        <w:tab/>
      </w:r>
      <w:r>
        <w:rPr>
          <w:b w:val="false"/>
          <w:bCs w:val="false"/>
          <w:sz w:val="36"/>
          <w:szCs w:val="36"/>
        </w:rPr>
        <w:t xml:space="preserve">Para acceder a Blanconomicon, abrid un navegador web e introducid la siguiente dirección: </w:t>
      </w:r>
      <w:hyperlink r:id="rId2">
        <w:r>
          <w:rPr>
            <w:rStyle w:val="Hyperlink"/>
            <w:b w:val="false"/>
            <w:bCs w:val="false"/>
            <w:sz w:val="36"/>
            <w:szCs w:val="36"/>
          </w:rPr>
          <w:t>https://blanconomicon.ddns.net/</w:t>
        </w:r>
      </w:hyperlink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60960</wp:posOffset>
            </wp:positionH>
            <wp:positionV relativeFrom="paragraph">
              <wp:posOffset>388620</wp:posOffset>
            </wp:positionV>
            <wp:extent cx="6120130" cy="3091815"/>
            <wp:effectExtent l="0" t="0" r="0" b="0"/>
            <wp:wrapTopAndBottom/>
            <wp:docPr id="1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1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fldChar w:fldCharType="begin"/>
      </w:r>
      <w:r>
        <w:rPr>
          <w:b/>
          <w:bCs/>
          <w:sz w:val="64"/>
          <w:szCs w:val="64"/>
        </w:rPr>
        <w:instrText xml:space="preserve"> XE "Desarrollo" \f "Índice personalizado" </w:instrText>
      </w:r>
      <w:r>
        <w:rPr>
          <w:b/>
          <w:bCs/>
          <w:sz w:val="64"/>
          <w:szCs w:val="64"/>
        </w:rPr>
        <w:fldChar w:fldCharType="separate"/>
      </w:r>
      <w:r>
        <w:rPr>
          <w:b/>
          <w:bCs/>
          <w:sz w:val="64"/>
          <w:szCs w:val="64"/>
        </w:rPr>
      </w:r>
      <w:r>
        <w:rPr>
          <w:b/>
          <w:bCs/>
          <w:sz w:val="64"/>
          <w:szCs w:val="64"/>
        </w:rPr>
        <w:fldChar w:fldCharType="end"/>
      </w:r>
      <w:r>
        <w:rPr>
          <w:b/>
          <w:bCs/>
          <w:sz w:val="64"/>
          <w:szCs w:val="64"/>
        </w:rPr>
        <w:t>Desarrollo</w:t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fldChar w:fldCharType="begin"/>
      </w:r>
      <w:r>
        <w:rPr>
          <w:b/>
          <w:bCs/>
          <w:sz w:val="44"/>
          <w:szCs w:val="44"/>
        </w:rPr>
        <w:instrText xml:space="preserve"> XE "Pantalla principal" \f "Índice personalizado" </w:instrText>
      </w:r>
      <w:r>
        <w:rPr>
          <w:b/>
          <w:bCs/>
          <w:sz w:val="44"/>
          <w:szCs w:val="44"/>
        </w:rPr>
        <w:fldChar w:fldCharType="separate"/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  <w:fldChar w:fldCharType="end"/>
      </w:r>
      <w:r>
        <w:rPr>
          <w:b/>
          <w:bCs/>
          <w:sz w:val="44"/>
          <w:szCs w:val="44"/>
        </w:rPr>
        <w:t>Pantalla principal</w:t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48280"/>
            <wp:effectExtent l="0" t="0" r="0" b="0"/>
            <wp:wrapSquare wrapText="largest"/>
            <wp:docPr id="2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48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1- Enlace para iniciar sesión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2- Texto de presentación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3- Logos de la app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4- Nombres de los desarrolladores</w:t>
      </w:r>
    </w:p>
    <w:p>
      <w:pPr>
        <w:pStyle w:val="Normal"/>
        <w:bidi w:val="0"/>
        <w:jc w:val="star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bidi w:val="0"/>
        <w:jc w:val="star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Si se ha iniciado sesión la pantalla cambiará de la siguiente manera:</w:t>
      </w:r>
    </w:p>
    <w:p>
      <w:pPr>
        <w:pStyle w:val="Normal"/>
        <w:bidi w:val="0"/>
        <w:jc w:val="star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54630"/>
            <wp:effectExtent l="0" t="0" r="0" b="0"/>
            <wp:wrapSquare wrapText="largest"/>
            <wp:docPr id="3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1- Nombre de usuarios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2- Enlace para cerrar sesión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3- Logo al que al pasarle el ratón por encima se ven los puntos 4, 5 y 6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4- Enlace para ir a la página principales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5- Enlace para ir a la página para consultar los personajes y crear nuevos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6- Enlace para ir a la página para consultar los grupos a los que perteneces y crear nuevos</w:t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fldChar w:fldCharType="begin"/>
      </w:r>
      <w:r>
        <w:rPr>
          <w:b/>
          <w:bCs/>
          <w:sz w:val="44"/>
          <w:szCs w:val="44"/>
        </w:rPr>
        <w:instrText xml:space="preserve"> XE "Login" \f "Índice personalizado" </w:instrText>
      </w:r>
      <w:r>
        <w:rPr>
          <w:b/>
          <w:bCs/>
          <w:sz w:val="44"/>
          <w:szCs w:val="44"/>
        </w:rPr>
        <w:fldChar w:fldCharType="separate"/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  <w:fldChar w:fldCharType="end"/>
      </w:r>
      <w:r>
        <w:rPr>
          <w:b/>
          <w:bCs/>
          <w:sz w:val="44"/>
          <w:szCs w:val="44"/>
        </w:rPr>
        <w:t>Login</w:t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67965"/>
            <wp:effectExtent l="0" t="0" r="0" b="0"/>
            <wp:wrapSquare wrapText="largest"/>
            <wp:docPr id="4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36"/>
          <w:szCs w:val="36"/>
        </w:rPr>
        <w:t>1- Campo para introducir el nick de usuario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36"/>
          <w:szCs w:val="36"/>
        </w:rPr>
        <w:t>2- Campo para introducir la contraseña del usuarios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36"/>
          <w:szCs w:val="36"/>
        </w:rPr>
        <w:t>3- Botón para realizar el login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4- Enlace para registrarse si no tiene una cuenta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Errores posibles: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  <w:t>Error</w:t>
            </w:r>
          </w:p>
        </w:tc>
        <w:tc>
          <w:tcPr>
            <w:tcW w:w="3213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  <w:t>Causa</w:t>
            </w:r>
          </w:p>
        </w:tc>
        <w:tc>
          <w:tcPr>
            <w:tcW w:w="3213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  <w:t>Solución</w:t>
            </w:r>
          </w:p>
        </w:tc>
      </w:tr>
      <w:tr>
        <w:trPr/>
        <w:tc>
          <w:tcPr>
            <w:tcW w:w="3212" w:type="dxa"/>
            <w:tcBorders>
              <w:start w:val="single" w:sz="6" w:space="0" w:color="00599D"/>
            </w:tcBorders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Usuario o contraseña incorrectos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Credenciales inválidas</w:t>
            </w:r>
          </w:p>
        </w:tc>
        <w:tc>
          <w:tcPr>
            <w:tcW w:w="3213" w:type="dxa"/>
            <w:tcBorders>
              <w:end w:val="single" w:sz="6" w:space="0" w:color="00599D"/>
            </w:tcBorders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Revisar datos</w:t>
            </w:r>
          </w:p>
        </w:tc>
      </w:tr>
      <w:tr>
        <w:trPr/>
        <w:tc>
          <w:tcPr>
            <w:tcW w:w="3212" w:type="dxa"/>
            <w:tcBorders>
              <w:start w:val="single" w:sz="6" w:space="0" w:color="00599D"/>
            </w:tcBorders>
            <w:shd w:fill="DDDDD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No conecta con la BD</w:t>
            </w:r>
          </w:p>
        </w:tc>
        <w:tc>
          <w:tcPr>
            <w:tcW w:w="3213" w:type="dxa"/>
            <w:tcBorders/>
            <w:shd w:fill="DDDDD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Error del servidor</w:t>
            </w:r>
          </w:p>
        </w:tc>
        <w:tc>
          <w:tcPr>
            <w:tcW w:w="3213" w:type="dxa"/>
            <w:tcBorders>
              <w:end w:val="single" w:sz="6" w:space="0" w:color="00599D"/>
            </w:tcBorders>
            <w:shd w:fill="DDDDD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Avisar al administrador</w:t>
            </w:r>
          </w:p>
        </w:tc>
      </w:tr>
      <w:tr>
        <w:trPr/>
        <w:tc>
          <w:tcPr>
            <w:tcW w:w="3212" w:type="dxa"/>
            <w:tcBorders>
              <w:top w:val="single" w:sz="6" w:space="0" w:color="00599D"/>
              <w:start w:val="single" w:sz="6" w:space="0" w:color="00599D"/>
              <w:bottom w:val="single" w:sz="6" w:space="0" w:color="00599D"/>
            </w:tcBorders>
            <w:shd w:fill="ADC5E7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Sesión caducada</w:t>
            </w:r>
          </w:p>
        </w:tc>
        <w:tc>
          <w:tcPr>
            <w:tcW w:w="3213" w:type="dxa"/>
            <w:tcBorders>
              <w:top w:val="single" w:sz="6" w:space="0" w:color="00599D"/>
              <w:bottom w:val="single" w:sz="6" w:space="0" w:color="00599D"/>
            </w:tcBorders>
            <w:shd w:fill="ADC5E7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Tiempo de inactividad</w:t>
            </w:r>
          </w:p>
        </w:tc>
        <w:tc>
          <w:tcPr>
            <w:tcW w:w="3213" w:type="dxa"/>
            <w:tcBorders>
              <w:top w:val="single" w:sz="6" w:space="0" w:color="00599D"/>
              <w:bottom w:val="single" w:sz="6" w:space="0" w:color="00599D"/>
              <w:end w:val="single" w:sz="6" w:space="0" w:color="00599D"/>
            </w:tcBorders>
            <w:shd w:fill="ADC5E7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Volver a iniciar sesión</w:t>
            </w:r>
          </w:p>
        </w:tc>
      </w:tr>
    </w:tbl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fldChar w:fldCharType="begin"/>
      </w:r>
      <w:r>
        <w:rPr>
          <w:b/>
          <w:bCs/>
          <w:sz w:val="44"/>
          <w:szCs w:val="44"/>
        </w:rPr>
        <w:instrText xml:space="preserve"> XE "Registrarse" \f "Índice personalizado" </w:instrText>
      </w:r>
      <w:r>
        <w:rPr>
          <w:b/>
          <w:bCs/>
          <w:sz w:val="44"/>
          <w:szCs w:val="44"/>
        </w:rPr>
        <w:fldChar w:fldCharType="separate"/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  <w:fldChar w:fldCharType="end"/>
      </w:r>
      <w:r>
        <w:rPr>
          <w:b/>
          <w:bCs/>
          <w:sz w:val="44"/>
          <w:szCs w:val="44"/>
        </w:rPr>
        <w:t>Registrarse</w:t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71140"/>
            <wp:effectExtent l="0" t="0" r="0" b="0"/>
            <wp:wrapSquare wrapText="largest"/>
            <wp:docPr id="5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71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36"/>
          <w:szCs w:val="36"/>
        </w:rPr>
        <w:t>1- Campo para introducir el nick de usuario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36"/>
          <w:szCs w:val="36"/>
        </w:rPr>
        <w:t>2- Campo para introducir el email del usuarios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36"/>
          <w:szCs w:val="36"/>
        </w:rPr>
        <w:t>3- Campo para introducir el nombre del usuarios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36"/>
          <w:szCs w:val="36"/>
        </w:rPr>
        <w:t>4- Campo para introducir la contraseña del usuarios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36"/>
          <w:szCs w:val="36"/>
        </w:rPr>
        <w:t>4- Campo para volver a introducir la contraseña del usuarios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36"/>
          <w:szCs w:val="36"/>
        </w:rPr>
        <w:t>6- Boton para registrarse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36"/>
          <w:szCs w:val="36"/>
        </w:rPr>
        <w:t>7- Enlace para iniciar sesion si tiene una cuenta</w:t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Errores posibles: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  <w:t>Error</w:t>
            </w:r>
          </w:p>
        </w:tc>
        <w:tc>
          <w:tcPr>
            <w:tcW w:w="3213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  <w:t>Causa</w:t>
            </w:r>
          </w:p>
        </w:tc>
        <w:tc>
          <w:tcPr>
            <w:tcW w:w="3213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  <w:t>Solución</w:t>
            </w:r>
          </w:p>
        </w:tc>
      </w:tr>
      <w:tr>
        <w:trPr/>
        <w:tc>
          <w:tcPr>
            <w:tcW w:w="3212" w:type="dxa"/>
            <w:tcBorders>
              <w:start w:val="single" w:sz="6" w:space="0" w:color="00599D"/>
            </w:tcBorders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Las contraseñas no coinciden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Se han escrito contraseñas distintas</w:t>
            </w:r>
          </w:p>
        </w:tc>
        <w:tc>
          <w:tcPr>
            <w:tcW w:w="3213" w:type="dxa"/>
            <w:tcBorders>
              <w:end w:val="single" w:sz="6" w:space="0" w:color="00599D"/>
            </w:tcBorders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Repetir las contraseñas</w:t>
            </w:r>
          </w:p>
        </w:tc>
      </w:tr>
      <w:tr>
        <w:trPr/>
        <w:tc>
          <w:tcPr>
            <w:tcW w:w="3212" w:type="dxa"/>
            <w:tcBorders>
              <w:start w:val="single" w:sz="6" w:space="0" w:color="00599D"/>
            </w:tcBorders>
            <w:shd w:fill="DDDDD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Usuario ya existe</w:t>
            </w:r>
          </w:p>
        </w:tc>
        <w:tc>
          <w:tcPr>
            <w:tcW w:w="3213" w:type="dxa"/>
            <w:tcBorders/>
            <w:shd w:fill="DDDDD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El nombre de usuario ya está registrado</w:t>
            </w:r>
          </w:p>
        </w:tc>
        <w:tc>
          <w:tcPr>
            <w:tcW w:w="3213" w:type="dxa"/>
            <w:tcBorders>
              <w:end w:val="single" w:sz="6" w:space="0" w:color="00599D"/>
            </w:tcBorders>
            <w:shd w:fill="DDDDD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Elegir otro usuario</w:t>
            </w:r>
          </w:p>
        </w:tc>
      </w:tr>
      <w:tr>
        <w:trPr/>
        <w:tc>
          <w:tcPr>
            <w:tcW w:w="3212" w:type="dxa"/>
            <w:tcBorders>
              <w:top w:val="single" w:sz="6" w:space="0" w:color="00599D"/>
              <w:start w:val="single" w:sz="6" w:space="0" w:color="00599D"/>
              <w:bottom w:val="single" w:sz="6" w:space="0" w:color="00599D"/>
            </w:tcBorders>
            <w:shd w:fill="ADC5E7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No conecta con la BD</w:t>
            </w:r>
          </w:p>
        </w:tc>
        <w:tc>
          <w:tcPr>
            <w:tcW w:w="3213" w:type="dxa"/>
            <w:tcBorders>
              <w:top w:val="single" w:sz="6" w:space="0" w:color="00599D"/>
              <w:bottom w:val="single" w:sz="6" w:space="0" w:color="00599D"/>
            </w:tcBorders>
            <w:shd w:fill="ADC5E7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Error del servidor</w:t>
            </w:r>
          </w:p>
        </w:tc>
        <w:tc>
          <w:tcPr>
            <w:tcW w:w="3213" w:type="dxa"/>
            <w:tcBorders>
              <w:top w:val="single" w:sz="6" w:space="0" w:color="00599D"/>
              <w:bottom w:val="single" w:sz="6" w:space="0" w:color="00599D"/>
              <w:end w:val="single" w:sz="6" w:space="0" w:color="00599D"/>
            </w:tcBorders>
            <w:shd w:fill="ADC5E7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Avisar al administrador</w:t>
            </w:r>
          </w:p>
        </w:tc>
      </w:tr>
    </w:tbl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fldChar w:fldCharType="begin"/>
      </w:r>
      <w:r>
        <w:rPr>
          <w:b/>
          <w:bCs/>
          <w:sz w:val="52"/>
          <w:szCs w:val="52"/>
        </w:rPr>
        <w:instrText xml:space="preserve"> XE "Personajes" \f "Índice personalizado" </w:instrText>
      </w:r>
      <w:r>
        <w:rPr>
          <w:b/>
          <w:bCs/>
          <w:sz w:val="52"/>
          <w:szCs w:val="52"/>
        </w:rPr>
        <w:fldChar w:fldCharType="separate"/>
      </w:r>
      <w:r>
        <w:rPr>
          <w:b/>
          <w:bCs/>
          <w:sz w:val="52"/>
          <w:szCs w:val="52"/>
        </w:rPr>
      </w:r>
      <w:r>
        <w:rPr>
          <w:b/>
          <w:bCs/>
          <w:sz w:val="52"/>
          <w:szCs w:val="52"/>
        </w:rPr>
        <w:fldChar w:fldCharType="end"/>
      </w:r>
      <w:r>
        <w:rPr>
          <w:b/>
          <w:bCs/>
          <w:sz w:val="52"/>
          <w:szCs w:val="52"/>
        </w:rPr>
        <w:t>Personajes</w:t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fldChar w:fldCharType="begin"/>
      </w:r>
      <w:r>
        <w:rPr>
          <w:b/>
          <w:bCs/>
          <w:sz w:val="52"/>
          <w:szCs w:val="52"/>
        </w:rPr>
        <w:instrText xml:space="preserve"> XE "Ver lista de personajes" \f "Índice personalizado" </w:instrText>
      </w:r>
      <w:r>
        <w:rPr>
          <w:b/>
          <w:bCs/>
          <w:sz w:val="52"/>
          <w:szCs w:val="52"/>
        </w:rPr>
        <w:fldChar w:fldCharType="separate"/>
      </w:r>
      <w:r>
        <w:rPr>
          <w:b/>
          <w:bCs/>
          <w:sz w:val="52"/>
          <w:szCs w:val="52"/>
        </w:rPr>
      </w:r>
      <w:r>
        <w:rPr>
          <w:b/>
          <w:bCs/>
          <w:sz w:val="52"/>
          <w:szCs w:val="52"/>
        </w:rPr>
        <w:fldChar w:fldCharType="end"/>
      </w:r>
      <w:r>
        <w:rPr>
          <w:b/>
          <w:bCs/>
          <w:sz w:val="52"/>
          <w:szCs w:val="52"/>
        </w:rPr>
        <w:t>Ver lista de personajes</w:t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62250"/>
            <wp:effectExtent l="0" t="0" r="0" b="0"/>
            <wp:wrapSquare wrapText="largest"/>
            <wp:docPr id="6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1- Nombre del personaje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2- Botón para eliminar el personaje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3- Botón para crear un nuevo personaje</w:t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fldChar w:fldCharType="begin"/>
      </w:r>
      <w:r>
        <w:rPr>
          <w:b/>
          <w:bCs/>
          <w:sz w:val="52"/>
          <w:szCs w:val="52"/>
        </w:rPr>
        <w:instrText xml:space="preserve"> XE "Formulario parte 1" \f "Índice personalizado" </w:instrText>
      </w:r>
      <w:r>
        <w:rPr>
          <w:b/>
          <w:bCs/>
          <w:sz w:val="52"/>
          <w:szCs w:val="52"/>
        </w:rPr>
        <w:fldChar w:fldCharType="separate"/>
      </w:r>
      <w:r>
        <w:rPr>
          <w:b/>
          <w:bCs/>
          <w:sz w:val="52"/>
          <w:szCs w:val="52"/>
        </w:rPr>
        <w:t>Formulario parte 1</w:t>
      </w:r>
      <w:r>
        <w:rPr>
          <w:b/>
          <w:bCs/>
          <w:sz w:val="52"/>
          <w:szCs w:val="52"/>
        </w:rPr>
        <w:fldChar w:fldCharType="end"/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58440"/>
            <wp:effectExtent l="0" t="0" r="0" b="0"/>
            <wp:wrapSquare wrapText="largest"/>
            <wp:docPr id="7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65425"/>
            <wp:effectExtent l="0" t="0" r="0" b="0"/>
            <wp:wrapSquare wrapText="largest"/>
            <wp:docPr id="8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1- Campo para el nombre del personaje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2- Combo con la lista de las razas/especies posibles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3- Combo con las clases disponibles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4- Combo con los trasfondos disponibles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5- Combos de los bonificadores a las características que da el trasfondo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6- Información sobre la dote de origen que da el trasfondo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7- Indicador de los puntos que puedes asignar a las diferentes característica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8- Información de las características y combo para asignar puntos a cada una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9- Botón para avanzar a la siguiente página de creación de personaje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sz w:val="36"/>
          <w:szCs w:val="36"/>
        </w:rPr>
        <w:t>Errores posibles: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  <w:t>Error</w:t>
            </w:r>
          </w:p>
        </w:tc>
        <w:tc>
          <w:tcPr>
            <w:tcW w:w="3213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  <w:t>Causa</w:t>
            </w:r>
          </w:p>
        </w:tc>
        <w:tc>
          <w:tcPr>
            <w:tcW w:w="3213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  <w:t>Solución</w:t>
            </w:r>
          </w:p>
        </w:tc>
      </w:tr>
      <w:tr>
        <w:trPr/>
        <w:tc>
          <w:tcPr>
            <w:tcW w:w="3212" w:type="dxa"/>
            <w:tcBorders>
              <w:start w:val="single" w:sz="6" w:space="0" w:color="00599D"/>
            </w:tcBorders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No conecta con la BD</w:t>
            </w:r>
          </w:p>
        </w:tc>
        <w:tc>
          <w:tcPr>
            <w:tcW w:w="3213" w:type="dxa"/>
            <w:tcBorders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Error del servidor</w:t>
            </w:r>
          </w:p>
        </w:tc>
        <w:tc>
          <w:tcPr>
            <w:tcW w:w="3213" w:type="dxa"/>
            <w:tcBorders>
              <w:end w:val="single" w:sz="6" w:space="0" w:color="00599D"/>
            </w:tcBorders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Avisar al administrador</w:t>
            </w:r>
          </w:p>
        </w:tc>
      </w:tr>
      <w:tr>
        <w:trPr/>
        <w:tc>
          <w:tcPr>
            <w:tcW w:w="3212" w:type="dxa"/>
            <w:tcBorders>
              <w:top w:val="single" w:sz="6" w:space="0" w:color="00599D"/>
              <w:start w:val="single" w:sz="6" w:space="0" w:color="00599D"/>
              <w:bottom w:val="single" w:sz="6" w:space="0" w:color="00599D"/>
            </w:tcBorders>
            <w:shd w:fill="ADC5E7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El nombre del personaje no es válido</w:t>
            </w:r>
          </w:p>
        </w:tc>
        <w:tc>
          <w:tcPr>
            <w:tcW w:w="3213" w:type="dxa"/>
            <w:tcBorders>
              <w:top w:val="single" w:sz="6" w:space="0" w:color="00599D"/>
              <w:bottom w:val="single" w:sz="6" w:space="0" w:color="00599D"/>
            </w:tcBorders>
            <w:shd w:fill="ADC5E7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El nombre de personaje ya está en uso</w:t>
            </w:r>
          </w:p>
        </w:tc>
        <w:tc>
          <w:tcPr>
            <w:tcW w:w="3213" w:type="dxa"/>
            <w:tcBorders>
              <w:top w:val="single" w:sz="6" w:space="0" w:color="00599D"/>
              <w:bottom w:val="single" w:sz="6" w:space="0" w:color="00599D"/>
              <w:end w:val="single" w:sz="6" w:space="0" w:color="00599D"/>
            </w:tcBorders>
            <w:shd w:fill="ADC5E7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Elegir otro nombre para el personaje</w:t>
            </w:r>
          </w:p>
        </w:tc>
      </w:tr>
    </w:tbl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fldChar w:fldCharType="begin"/>
      </w:r>
      <w:r>
        <w:rPr>
          <w:b/>
          <w:bCs/>
          <w:sz w:val="52"/>
          <w:szCs w:val="52"/>
        </w:rPr>
        <w:instrText xml:space="preserve"> XE "Formulario parte 2" \f "Índice personalizado" </w:instrText>
      </w:r>
      <w:r>
        <w:rPr>
          <w:b/>
          <w:bCs/>
          <w:sz w:val="52"/>
          <w:szCs w:val="52"/>
        </w:rPr>
        <w:fldChar w:fldCharType="separate"/>
      </w:r>
      <w:r>
        <w:rPr>
          <w:b/>
          <w:bCs/>
          <w:sz w:val="52"/>
          <w:szCs w:val="52"/>
        </w:rPr>
        <w:t>Formulario parte 2</w:t>
      </w:r>
      <w:r>
        <w:rPr>
          <w:b/>
          <w:bCs/>
          <w:sz w:val="52"/>
          <w:szCs w:val="52"/>
        </w:rPr>
        <w:fldChar w:fldCharType="end"/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59710"/>
            <wp:effectExtent l="0" t="0" r="0" b="0"/>
            <wp:wrapSquare wrapText="largest"/>
            <wp:docPr id="9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1- Nombre de la raza/especie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2- Combo de la subraza/subespecie (solo aparece si hay una subraza/subespecie disponible)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3- Combo del tamaño del personaje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4- Información de la raza y subraza/especie y subespecie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5- Competencias que da la raza/especie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6- Botón para volver a la página anterior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7- Botón para avanzar a la siguiente página de creación de personaje</w:t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fldChar w:fldCharType="begin"/>
      </w:r>
      <w:r>
        <w:rPr>
          <w:b/>
          <w:bCs/>
          <w:sz w:val="52"/>
          <w:szCs w:val="52"/>
        </w:rPr>
        <w:instrText xml:space="preserve"> XE "Formulario parte 3" \f "Índice personalizado" </w:instrText>
      </w:r>
      <w:r>
        <w:rPr>
          <w:b/>
          <w:bCs/>
          <w:sz w:val="52"/>
          <w:szCs w:val="52"/>
        </w:rPr>
        <w:fldChar w:fldCharType="separate"/>
      </w:r>
      <w:r>
        <w:rPr>
          <w:b/>
          <w:bCs/>
          <w:sz w:val="52"/>
          <w:szCs w:val="52"/>
        </w:rPr>
        <w:t>Formulario parte 3</w:t>
      </w:r>
      <w:r>
        <w:rPr>
          <w:b/>
          <w:bCs/>
          <w:sz w:val="52"/>
          <w:szCs w:val="52"/>
        </w:rPr>
        <w:fldChar w:fldCharType="end"/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73680"/>
            <wp:effectExtent l="0" t="0" r="0" b="0"/>
            <wp:wrapSquare wrapText="largest"/>
            <wp:docPr id="10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7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66060"/>
            <wp:effectExtent l="0" t="0" r="0" b="0"/>
            <wp:wrapSquare wrapText="largest"/>
            <wp:docPr id="11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6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60980"/>
            <wp:effectExtent l="0" t="0" r="0" b="0"/>
            <wp:wrapSquare wrapText="largest"/>
            <wp:docPr id="12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1- Nombre de la clase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2- Características en las que tienes competencia para la tirada de salvación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3- Rasgos que da la clase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4- Competencias con habilidades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5- Lista de Maestrías que puedes tener (solo aparece si la clase tiene maestrías)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6- Botón para volver a la página anterior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7- Botón para avanzar a la siguiente página de creación de personaje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8- Cantidad de trucos que puedes tener (solo aparece si puedes elegir trucos)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9- Lista de trucos que puedes elegir (solo aparece si puedes elegir trucos)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10- Cantidad de conjuros de nivel 1 que puedes tener (solo aparece si puedes elegir conjuros de nivel 1)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11- Lista de conjuros de nivel 1 que puedes elegir (solo aparece si puedes elegir conjuros de nivel 1)</w:t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fldChar w:fldCharType="begin"/>
      </w:r>
      <w:r>
        <w:rPr>
          <w:b/>
          <w:bCs/>
          <w:sz w:val="52"/>
          <w:szCs w:val="52"/>
        </w:rPr>
        <w:instrText xml:space="preserve"> XE "Formulario parte 4" \f "Índice personalizado" </w:instrText>
      </w:r>
      <w:r>
        <w:rPr>
          <w:b/>
          <w:bCs/>
          <w:sz w:val="52"/>
          <w:szCs w:val="52"/>
        </w:rPr>
        <w:fldChar w:fldCharType="separate"/>
      </w:r>
      <w:r>
        <w:rPr>
          <w:b/>
          <w:bCs/>
          <w:sz w:val="52"/>
          <w:szCs w:val="52"/>
        </w:rPr>
        <w:t>Formulario parte 4</w:t>
      </w:r>
      <w:r>
        <w:rPr>
          <w:b/>
          <w:bCs/>
          <w:sz w:val="52"/>
          <w:szCs w:val="52"/>
        </w:rPr>
        <w:fldChar w:fldCharType="end"/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67330"/>
            <wp:effectExtent l="0" t="0" r="0" b="0"/>
            <wp:wrapSquare wrapText="largest"/>
            <wp:docPr id="13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7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1- Combo de las posibilidades de equipo de la clase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2- Combo de las posibilidades de equipo del trasfondo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3- Lista de objetos que da la opción de clase seleccionada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4- Lista de objetos que da la opción de trasfondo seleccionada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5- Botón para volver a la página anterior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6- Botón para finalizar la creación del personaje</w:t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fldChar w:fldCharType="begin"/>
      </w:r>
      <w:r>
        <w:rPr>
          <w:b/>
          <w:bCs/>
          <w:sz w:val="52"/>
          <w:szCs w:val="52"/>
        </w:rPr>
        <w:instrText xml:space="preserve"> XE "Ver personaje" \f "Índice personalizado" </w:instrText>
      </w:r>
      <w:r>
        <w:rPr>
          <w:b/>
          <w:bCs/>
          <w:sz w:val="52"/>
          <w:szCs w:val="52"/>
        </w:rPr>
        <w:fldChar w:fldCharType="separate"/>
      </w:r>
      <w:r>
        <w:rPr>
          <w:b/>
          <w:bCs/>
          <w:sz w:val="52"/>
          <w:szCs w:val="52"/>
        </w:rPr>
        <w:t>Ver personaje</w:t>
      </w:r>
      <w:r>
        <w:rPr>
          <w:b/>
          <w:bCs/>
          <w:sz w:val="52"/>
          <w:szCs w:val="52"/>
        </w:rPr>
        <w:fldChar w:fldCharType="end"/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83840"/>
            <wp:effectExtent l="0" t="0" r="0" b="0"/>
            <wp:wrapSquare wrapText="largest"/>
            <wp:docPr id="14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03525"/>
            <wp:effectExtent l="0" t="0" r="0" b="0"/>
            <wp:wrapSquare wrapText="largest"/>
            <wp:docPr id="15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0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1- Nombre del personaje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2- Clase del personaje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3- Raza y subraza/ especie y subespecie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4- Trasfondo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5- Clase de armadura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6- Iniciativa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7- Puntos de golpe y dados de golpe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8- Velocidad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9- Bonificador de competencia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10- Puntuaciones de característica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11- Tiradas de salvación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12- Habilidades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13- Dinero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14- Equipo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15- Competencias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16- Rasgos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17- Conjuros</w:t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fldChar w:fldCharType="begin"/>
      </w:r>
      <w:r>
        <w:rPr>
          <w:b/>
          <w:bCs/>
          <w:sz w:val="52"/>
          <w:szCs w:val="52"/>
        </w:rPr>
        <w:instrText xml:space="preserve"> XE "Grupos" \f "Índice personalizado" </w:instrText>
      </w:r>
      <w:r>
        <w:rPr>
          <w:b/>
          <w:bCs/>
          <w:sz w:val="52"/>
          <w:szCs w:val="52"/>
        </w:rPr>
        <w:fldChar w:fldCharType="separate"/>
      </w:r>
      <w:r>
        <w:rPr>
          <w:b/>
          <w:bCs/>
          <w:sz w:val="52"/>
          <w:szCs w:val="52"/>
        </w:rPr>
      </w:r>
      <w:r>
        <w:rPr>
          <w:b/>
          <w:bCs/>
          <w:sz w:val="52"/>
          <w:szCs w:val="52"/>
        </w:rPr>
        <w:fldChar w:fldCharType="end"/>
      </w:r>
      <w:r>
        <w:rPr>
          <w:b/>
          <w:bCs/>
          <w:sz w:val="52"/>
          <w:szCs w:val="52"/>
        </w:rPr>
        <w:t>Grupos</w:t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fldChar w:fldCharType="begin"/>
      </w:r>
      <w:r>
        <w:rPr>
          <w:b/>
          <w:bCs/>
          <w:sz w:val="52"/>
          <w:szCs w:val="52"/>
        </w:rPr>
        <w:instrText xml:space="preserve"> XE "Ver lista de grupos" \f "Índice personalizado" </w:instrText>
      </w:r>
      <w:r>
        <w:rPr>
          <w:b/>
          <w:bCs/>
          <w:sz w:val="52"/>
          <w:szCs w:val="52"/>
        </w:rPr>
        <w:fldChar w:fldCharType="separate"/>
      </w:r>
      <w:r>
        <w:rPr>
          <w:b/>
          <w:bCs/>
          <w:sz w:val="52"/>
          <w:szCs w:val="52"/>
        </w:rPr>
      </w:r>
      <w:r>
        <w:rPr>
          <w:b/>
          <w:bCs/>
          <w:sz w:val="52"/>
          <w:szCs w:val="52"/>
        </w:rPr>
        <w:fldChar w:fldCharType="end"/>
      </w:r>
      <w:r>
        <w:rPr>
          <w:b/>
          <w:bCs/>
          <w:sz w:val="52"/>
          <w:szCs w:val="52"/>
        </w:rPr>
        <w:t>Ver lista de grupos</w:t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62885"/>
            <wp:effectExtent l="0" t="0" r="0" b="0"/>
            <wp:wrapSquare wrapText="largest"/>
            <wp:docPr id="1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2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1- Enlace con el nombre del grupo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2- Botón para salir del grupo (solo disponible si no eres el Maestro)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3- Tabla con los jugadores del grupo y que rol tiene cada uno en él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4- Botón para añadir gente al grupo, abre una ventana para poder añadir un usuario al grupo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5- Botón para borrar el grupo (solo disponible si eres el Maestro)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6- Botón para crear un nuevo grupo, abre una ventana para poder crear el grupo</w:t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fldChar w:fldCharType="begin"/>
      </w:r>
      <w:r>
        <w:rPr>
          <w:b/>
          <w:bCs/>
          <w:sz w:val="52"/>
          <w:szCs w:val="52"/>
        </w:rPr>
        <w:instrText xml:space="preserve"> XE "Añadir usuario al grupo" \f "Índice personalizado" </w:instrText>
      </w:r>
      <w:r>
        <w:rPr>
          <w:b/>
          <w:bCs/>
          <w:sz w:val="52"/>
          <w:szCs w:val="52"/>
        </w:rPr>
        <w:fldChar w:fldCharType="separate"/>
      </w:r>
      <w:r>
        <w:rPr>
          <w:b/>
          <w:bCs/>
          <w:sz w:val="52"/>
          <w:szCs w:val="52"/>
        </w:rPr>
      </w:r>
      <w:r>
        <w:rPr>
          <w:b/>
          <w:bCs/>
          <w:sz w:val="52"/>
          <w:szCs w:val="52"/>
        </w:rPr>
        <w:fldChar w:fldCharType="end"/>
      </w:r>
      <w:r>
        <w:rPr>
          <w:b/>
          <w:bCs/>
          <w:sz w:val="52"/>
          <w:szCs w:val="52"/>
        </w:rPr>
        <w:t>Añadir usuario al grupo</w:t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6120130" cy="2771775"/>
            <wp:effectExtent l="0" t="0" r="0" b="0"/>
            <wp:wrapSquare wrapText="largest"/>
            <wp:docPr id="1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7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1- Combo con la lista de los usuarios que no están en el grupo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2- Botón para añadir el usuario seleccionado al grupo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3- Botón para cancelar la operación de añadir y volver a ver la lista de los grupos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Errores posibles: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  <w:t>Error</w:t>
            </w:r>
          </w:p>
        </w:tc>
        <w:tc>
          <w:tcPr>
            <w:tcW w:w="3213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  <w:t>Causa</w:t>
            </w:r>
          </w:p>
        </w:tc>
        <w:tc>
          <w:tcPr>
            <w:tcW w:w="3213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  <w:t>Solución</w:t>
            </w:r>
          </w:p>
        </w:tc>
      </w:tr>
      <w:tr>
        <w:trPr/>
        <w:tc>
          <w:tcPr>
            <w:tcW w:w="3212" w:type="dxa"/>
            <w:tcBorders>
              <w:top w:val="single" w:sz="6" w:space="0" w:color="00599D"/>
              <w:start w:val="single" w:sz="6" w:space="0" w:color="00599D"/>
              <w:bottom w:val="single" w:sz="6" w:space="0" w:color="00599D"/>
            </w:tcBorders>
            <w:shd w:fill="ADC5E7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No conecta con la BD</w:t>
            </w:r>
          </w:p>
        </w:tc>
        <w:tc>
          <w:tcPr>
            <w:tcW w:w="3213" w:type="dxa"/>
            <w:tcBorders>
              <w:top w:val="single" w:sz="6" w:space="0" w:color="00599D"/>
              <w:bottom w:val="single" w:sz="6" w:space="0" w:color="00599D"/>
            </w:tcBorders>
            <w:shd w:fill="ADC5E7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Error del servidor</w:t>
            </w:r>
          </w:p>
        </w:tc>
        <w:tc>
          <w:tcPr>
            <w:tcW w:w="3213" w:type="dxa"/>
            <w:tcBorders>
              <w:top w:val="single" w:sz="6" w:space="0" w:color="00599D"/>
              <w:bottom w:val="single" w:sz="6" w:space="0" w:color="00599D"/>
              <w:end w:val="single" w:sz="6" w:space="0" w:color="00599D"/>
            </w:tcBorders>
            <w:shd w:fill="ADC5E7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Avisar al administrador</w:t>
            </w:r>
          </w:p>
        </w:tc>
      </w:tr>
    </w:tbl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fldChar w:fldCharType="begin"/>
      </w:r>
      <w:r>
        <w:rPr>
          <w:b/>
          <w:bCs/>
          <w:sz w:val="52"/>
          <w:szCs w:val="52"/>
        </w:rPr>
        <w:instrText xml:space="preserve"> XE "Crear nuevo grupo" \f "Índice personalizado" </w:instrText>
      </w:r>
      <w:r>
        <w:rPr>
          <w:b/>
          <w:bCs/>
          <w:sz w:val="52"/>
          <w:szCs w:val="52"/>
        </w:rPr>
        <w:fldChar w:fldCharType="separate"/>
      </w:r>
      <w:r>
        <w:rPr>
          <w:b/>
          <w:bCs/>
          <w:sz w:val="52"/>
          <w:szCs w:val="52"/>
        </w:rPr>
      </w:r>
      <w:r>
        <w:rPr>
          <w:b/>
          <w:bCs/>
          <w:sz w:val="52"/>
          <w:szCs w:val="52"/>
        </w:rPr>
        <w:fldChar w:fldCharType="end"/>
      </w:r>
      <w:r>
        <w:rPr>
          <w:b/>
          <w:bCs/>
          <w:sz w:val="52"/>
          <w:szCs w:val="52"/>
        </w:rPr>
        <w:t>Crear nuevo grupo</w:t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64790"/>
            <wp:effectExtent l="0" t="0" r="0" b="0"/>
            <wp:wrapSquare wrapText="largest"/>
            <wp:docPr id="1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1- Campo para introducir el nombre del grupo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2- Botón para crear el grupo</w:t>
      </w:r>
    </w:p>
    <w:p>
      <w:pPr>
        <w:pStyle w:val="Normal"/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3- Botón para cancelar la operación de crear y volver a ver la lista de los grupos</w:t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Errores posibles: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  <w:t>Error</w:t>
            </w:r>
          </w:p>
        </w:tc>
        <w:tc>
          <w:tcPr>
            <w:tcW w:w="3213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  <w:t>Causa</w:t>
            </w:r>
          </w:p>
        </w:tc>
        <w:tc>
          <w:tcPr>
            <w:tcW w:w="3213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36"/>
                <w:szCs w:val="36"/>
                <w:u w:val="none"/>
              </w:rPr>
              <w:t>Solución</w:t>
            </w:r>
          </w:p>
        </w:tc>
      </w:tr>
      <w:tr>
        <w:trPr/>
        <w:tc>
          <w:tcPr>
            <w:tcW w:w="3212" w:type="dxa"/>
            <w:tcBorders>
              <w:top w:val="single" w:sz="6" w:space="0" w:color="00599D"/>
              <w:start w:val="single" w:sz="6" w:space="0" w:color="00599D"/>
              <w:bottom w:val="single" w:sz="6" w:space="0" w:color="00599D"/>
            </w:tcBorders>
            <w:shd w:fill="ADC5E7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No conecta con la BD</w:t>
            </w:r>
          </w:p>
        </w:tc>
        <w:tc>
          <w:tcPr>
            <w:tcW w:w="3213" w:type="dxa"/>
            <w:tcBorders>
              <w:top w:val="single" w:sz="6" w:space="0" w:color="00599D"/>
              <w:bottom w:val="single" w:sz="6" w:space="0" w:color="00599D"/>
            </w:tcBorders>
            <w:shd w:fill="ADC5E7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Error del servidor</w:t>
            </w:r>
          </w:p>
        </w:tc>
        <w:tc>
          <w:tcPr>
            <w:tcW w:w="3213" w:type="dxa"/>
            <w:tcBorders>
              <w:top w:val="single" w:sz="6" w:space="0" w:color="00599D"/>
              <w:bottom w:val="single" w:sz="6" w:space="0" w:color="00599D"/>
              <w:end w:val="single" w:sz="6" w:space="0" w:color="00599D"/>
            </w:tcBorders>
            <w:shd w:fill="ADC5E7" w:val="clear"/>
          </w:tcPr>
          <w:p>
            <w:pPr>
              <w:pStyle w:val="Contenidodelatabla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Avisar al administrador</w:t>
            </w:r>
          </w:p>
        </w:tc>
      </w:tr>
    </w:tbl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Nota: Se pueden tener 2 grupos con el mismo nombre, pero no se pueden tener grupos sin nombre</w:t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center"/>
        <w:rPr>
          <w:b/>
          <w:bCs/>
          <w:sz w:val="52"/>
          <w:szCs w:val="52"/>
        </w:rPr>
      </w:pPr>
      <w:r>
        <w:fldChar w:fldCharType="begin"/>
      </w:r>
      <w:r>
        <w:rPr>
          <w:b/>
          <w:bCs/>
          <w:sz w:val="64"/>
          <w:szCs w:val="64"/>
        </w:rPr>
        <w:instrText xml:space="preserve"> XE "Bibliografía" \f "Índice personalizado" </w:instrText>
      </w:r>
      <w:r>
        <w:rPr>
          <w:b/>
          <w:bCs/>
          <w:sz w:val="64"/>
          <w:szCs w:val="64"/>
        </w:rPr>
        <w:fldChar w:fldCharType="separate"/>
      </w:r>
      <w:r>
        <w:rPr>
          <w:b/>
          <w:bCs/>
          <w:sz w:val="64"/>
          <w:szCs w:val="64"/>
        </w:rPr>
      </w:r>
      <w:r>
        <w:rPr>
          <w:b/>
          <w:bCs/>
          <w:sz w:val="64"/>
          <w:szCs w:val="64"/>
        </w:rPr>
        <w:fldChar w:fldCharType="end"/>
      </w:r>
      <w:r>
        <w:rPr>
          <w:b/>
          <w:bCs/>
          <w:sz w:val="64"/>
          <w:szCs w:val="64"/>
        </w:rPr>
        <w:t>Bibliografía</w:t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TODO PONER BIBLIOGRAFIA</w:t>
      </w:r>
    </w:p>
    <w:sectPr>
      <w:footerReference w:type="even" r:id="rId21"/>
      <w:footerReference w:type="default" r:id="rId22"/>
      <w:footerReference w:type="first" r:id="rId23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  <w:t>08/04/2026</w:t>
      <w:tab/>
      <w:tab/>
      <w:t>Daniel Alvarez y Aketza González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  <w:t>08/04/2026</w:t>
      <w:tab/>
      <w:tab/>
      <w:t>Daniel Alvarez y Aketza González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user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ceraypieuser">
    <w:name w:val="Cabecera y pi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user"/>
    <w:pPr>
      <w:suppressLineNumbers/>
    </w:pPr>
    <w:rPr/>
  </w:style>
  <w:style w:type="paragraph" w:styleId="IndexHeading">
    <w:name w:val="index heading"/>
    <w:basedOn w:val="Ttulouser"/>
    <w:pPr>
      <w:suppressLineNumbers/>
      <w:ind w:hanging="0" w:start="0"/>
    </w:pPr>
    <w:rPr>
      <w:b/>
      <w:bCs/>
      <w:sz w:val="32"/>
      <w:szCs w:val="32"/>
    </w:rPr>
  </w:style>
  <w:style w:type="paragraph" w:styleId="Ttulodelndicedeusuariouser">
    <w:name w:val="Título del índice de usuario (user)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ndicedeusuario1user">
    <w:name w:val="Índice de usuario 1 (user)"/>
    <w:basedOn w:val="ndiceuser"/>
    <w:qFormat/>
    <w:pPr>
      <w:tabs>
        <w:tab w:val="clear" w:pos="709"/>
        <w:tab w:val="right" w:pos="9638" w:leader="dot"/>
      </w:tabs>
      <w:ind w:hanging="0" w:start="0"/>
    </w:pPr>
    <w:rPr/>
  </w:style>
  <w:style w:type="paragraph" w:styleId="ndicedeusuario2user">
    <w:name w:val="Índice de usuario 2 (user)"/>
    <w:basedOn w:val="ndiceuser"/>
    <w:qFormat/>
    <w:pPr>
      <w:tabs>
        <w:tab w:val="clear" w:pos="709"/>
        <w:tab w:val="right" w:pos="9355" w:leader="dot"/>
      </w:tabs>
      <w:ind w:hanging="0" w:start="283"/>
    </w:pPr>
    <w:rPr/>
  </w:style>
  <w:style w:type="paragraph" w:styleId="ndicedeusuario1">
    <w:name w:val="Índice de usuario 1"/>
    <w:basedOn w:val="ndice"/>
    <w:qFormat/>
    <w:pPr>
      <w:tabs>
        <w:tab w:val="clear" w:pos="709"/>
        <w:tab w:val="right" w:pos="9638" w:leader="dot"/>
      </w:tabs>
      <w:ind w:hanging="0" w:start="0"/>
    </w:pPr>
    <w:rPr/>
  </w:style>
  <w:style w:type="paragraph" w:styleId="ndicedeusuario2">
    <w:name w:val="Índice de usuario 2"/>
    <w:basedOn w:val="ndice"/>
    <w:qFormat/>
    <w:pPr>
      <w:tabs>
        <w:tab w:val="clear" w:pos="709"/>
        <w:tab w:val="right" w:pos="9355" w:leader="dot"/>
      </w:tabs>
      <w:ind w:hanging="0" w:start="283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ndicedeusuario">
    <w:name w:val="Título del índice de usuario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ndicedeusuario3">
    <w:name w:val="Índice de usuario 3"/>
    <w:basedOn w:val="ndice"/>
    <w:qFormat/>
    <w:pPr>
      <w:tabs>
        <w:tab w:val="clear" w:pos="709"/>
        <w:tab w:val="right" w:pos="9071" w:leader="dot"/>
      </w:tabs>
      <w:ind w:hanging="0" w:start="567"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ndicedeusuario3user">
    <w:name w:val="Índice de usuario 3 (user)"/>
    <w:basedOn w:val="ndiceuser"/>
    <w:qFormat/>
    <w:pPr>
      <w:tabs>
        <w:tab w:val="clear" w:pos="709"/>
        <w:tab w:val="right" w:pos="9071" w:leader="dot"/>
      </w:tabs>
      <w:ind w:hanging="0"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lanconomicon.ddns.net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178</TotalTime>
  <Application>LibreOffice/25.8.5.2$Windows_X86_64 LibreOffice_project/9c8b85f387cc00a89945a79c9e6239f32e450ac2</Application>
  <AppVersion>15.0000</AppVersion>
  <Pages>21</Pages>
  <Words>1142</Words>
  <Characters>5642</Characters>
  <CharactersWithSpaces>6595</CharactersWithSpaces>
  <Paragraphs>193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2026-04-08T16:27:56Z</dcterms:created>
  <dc:creator/>
  <dc:description/>
  <dc:language>es-ES</dc:language>
  <cp:lastModifiedBy/>
  <dcterms:modified xsi:type="dcterms:W3CDTF">2026-05-07T17:54:03Z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