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6u6t1exnjk6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iqg70r7y7cjp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Практическая работа №1 «Анализ предметной области»</w:t>
      </w:r>
    </w:p>
    <w:p w14:paraId="00000009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C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D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E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1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3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первого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5469482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  <w:bookmarkStart w:id="26" w:name="_GoBack"/>
      <w:bookmarkEnd w:id="26"/>
    </w:p>
    <w:p w14:paraId="0C845F8F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8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9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A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8">
      <w:pPr>
        <w:pStyle w:val="4"/>
        <w:keepNext w:val="0"/>
        <w:keepLines w:val="0"/>
        <w:widowControl w:val="0"/>
        <w:spacing w:before="280" w:after="12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" w:name="_y2rh93ecslfc" w:colFirst="0" w:colLast="0"/>
      <w:bookmarkEnd w:id="4"/>
    </w:p>
    <w:p w14:paraId="0000002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5" w:name="_oskuvnoecy1f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1. Постановка задачи</w:t>
      </w:r>
    </w:p>
    <w:p w14:paraId="0000002A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" w:name="_dbjeih1p4opf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1.1. Назначение разработки</w:t>
      </w:r>
    </w:p>
    <w:p w14:paraId="0000002B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Программный продукт предназначен для автоматизации деятельности агентства недвижимости: учёта объектов недвижимости, клиентов, договоров купли-продажи и аренды, а также формирования отчётности.</w:t>
      </w:r>
    </w:p>
    <w:p w14:paraId="0000002C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" w:name="_nda90kj9crn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1.2. Цель разработки</w:t>
      </w:r>
    </w:p>
    <w:p w14:paraId="0000002D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Целью разработки является повышение эффективности работы агентства, сокращение времени на обработку заявок клиентов, ведение единой базы объектов недвижимости и автоматическое формирование отчётов.</w:t>
      </w:r>
    </w:p>
    <w:p w14:paraId="0000002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" w:name="_v4rw5vj17ys0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1.3. Функциональные требования</w:t>
      </w:r>
    </w:p>
    <w:p w14:paraId="0000002F">
      <w:pPr>
        <w:widowControl w:val="0"/>
        <w:numPr>
          <w:ilvl w:val="0"/>
          <w:numId w:val="1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учёта объектов недвижимости (квартиры, дома, офисы);</w:t>
      </w:r>
    </w:p>
    <w:p w14:paraId="0000003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учёта клиентов (покупатели, продавцы, арендаторы);</w:t>
      </w:r>
    </w:p>
    <w:p w14:paraId="00000031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учёта договоров (купля-продажа, аренда);</w:t>
      </w:r>
    </w:p>
    <w:p w14:paraId="00000032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объектов по заданным критериям (цена, площадь, район);</w:t>
      </w:r>
    </w:p>
    <w:p w14:paraId="00000033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формирование и печать отчётов;</w:t>
      </w:r>
    </w:p>
    <w:p w14:paraId="00000034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разграничение прав доступа пользователей;</w:t>
      </w:r>
    </w:p>
    <w:p w14:paraId="00000035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хранение данных в базе данных;</w:t>
      </w:r>
    </w:p>
    <w:p w14:paraId="00000036">
      <w:pPr>
        <w:widowControl w:val="0"/>
        <w:numPr>
          <w:ilvl w:val="0"/>
          <w:numId w:val="1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экспорт данных в Excel / PDF.</w:t>
      </w:r>
    </w:p>
    <w:p w14:paraId="0000003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hd2amjk16zze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1.4. Эксплуатационные требования</w:t>
      </w:r>
    </w:p>
    <w:tbl>
      <w:tblPr>
        <w:tblStyle w:val="13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68"/>
        <w:gridCol w:w="5769"/>
      </w:tblGrid>
      <w:tr w14:paraId="75E4D0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Параметр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Значение</w:t>
            </w:r>
          </w:p>
        </w:tc>
      </w:tr>
      <w:tr w14:paraId="5782F9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Режим работы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Многопользовательский, локальная сеть</w:t>
            </w:r>
          </w:p>
        </w:tc>
      </w:tr>
      <w:tr w14:paraId="64A3D9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Операционная 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Windows 10/11</w:t>
            </w:r>
          </w:p>
        </w:tc>
      </w:tr>
      <w:tr w14:paraId="332622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MySQL / PostgreSQL</w:t>
            </w:r>
          </w:p>
        </w:tc>
      </w:tr>
      <w:tr w14:paraId="0CA9D8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Язык программирования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C# (.NET)</w:t>
            </w:r>
          </w:p>
        </w:tc>
      </w:tr>
      <w:tr w14:paraId="772362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ОЗУ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 4 ГБ</w:t>
            </w:r>
          </w:p>
        </w:tc>
      </w:tr>
      <w:tr w14:paraId="2E1B50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Свободное место на диске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 10 ГБ</w:t>
            </w:r>
          </w:p>
        </w:tc>
      </w:tr>
      <w:tr w14:paraId="0D295E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Квалификация персонала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Базовые навыки работы с ПК</w:t>
            </w:r>
          </w:p>
        </w:tc>
      </w:tr>
    </w:tbl>
    <w:p w14:paraId="0000004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0" w:name="_d27p9e28i104" w:colFirst="0" w:colLast="0"/>
      <w:bookmarkEnd w:id="10"/>
      <w:r>
        <w:rPr>
          <w:rFonts w:ascii="Times New Roman" w:hAnsi="Times New Roman" w:eastAsia="Times New Roman" w:cs="Times New Roman"/>
          <w:b/>
          <w:bCs/>
          <w:rtl w:val="0"/>
        </w:rPr>
        <w:t>2. Выбор метода решения и языка программирования</w:t>
      </w:r>
    </w:p>
    <w:p w14:paraId="0000004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реализации программного продукта выбран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структурный подход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, основанный на построении диаграмм потоков данных (DFD) и диаграмм «сущность-связь» (ERD).</w:t>
      </w:r>
    </w:p>
    <w:p w14:paraId="0000004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качестве языка программирования выбран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C# (платформа .NET)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, так как он обеспечивает удобную работу с базами данных, поддерживает объектно-ориентированный подход и позволяет создавать Windows-приложения с графическим интерфейсом.</w:t>
      </w:r>
    </w:p>
    <w:p w14:paraId="0000004B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1" w:name="_dgvqwgktt5wz" w:colFirst="0" w:colLast="0"/>
      <w:bookmarkEnd w:id="11"/>
      <w:r>
        <w:rPr>
          <w:rFonts w:ascii="Times New Roman" w:hAnsi="Times New Roman" w:eastAsia="Times New Roman" w:cs="Times New Roman"/>
          <w:b/>
          <w:bCs/>
          <w:rtl w:val="0"/>
        </w:rPr>
        <w:t>3. Спецификации процессов</w:t>
      </w:r>
    </w:p>
    <w:tbl>
      <w:tblPr>
        <w:tblStyle w:val="14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23"/>
        <w:gridCol w:w="3336"/>
        <w:gridCol w:w="3150"/>
        <w:gridCol w:w="2727"/>
      </w:tblGrid>
      <w:tr w14:paraId="4B261E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</w:t>
            </w:r>
          </w:p>
        </w:tc>
      </w:tr>
      <w:tr w14:paraId="1EEEBE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Добавление объекта недвижимости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об объекте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Новая запись в БД</w:t>
            </w:r>
          </w:p>
        </w:tc>
      </w:tr>
      <w:tr w14:paraId="20828E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объекта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Критерии (цена, район, площадь)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найденных объектов</w:t>
            </w:r>
          </w:p>
        </w:tc>
      </w:tr>
      <w:tr w14:paraId="5ADC93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Добавление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Новая запись в БД</w:t>
            </w:r>
          </w:p>
        </w:tc>
      </w:tr>
      <w:tr w14:paraId="3E0C5F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Оформление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Клиент + объект + условия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Договор в БД</w:t>
            </w:r>
          </w:p>
        </w:tc>
      </w:tr>
      <w:tr w14:paraId="3D1E69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Период, фильтры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 (Excel / PDF)</w:t>
            </w:r>
          </w:p>
        </w:tc>
      </w:tr>
      <w:tr w14:paraId="0BB51E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Резервное копирование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Команда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 резервной копии</w:t>
            </w:r>
          </w:p>
        </w:tc>
      </w:tr>
    </w:tbl>
    <w:p w14:paraId="0000006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2" w:name="_cjxkvblfsg8c" w:colFirst="0" w:colLast="0"/>
      <w:bookmarkEnd w:id="12"/>
      <w:r>
        <w:rPr>
          <w:rFonts w:ascii="Times New Roman" w:hAnsi="Times New Roman" w:eastAsia="Times New Roman" w:cs="Times New Roman"/>
          <w:b/>
          <w:bCs/>
          <w:rtl w:val="0"/>
        </w:rPr>
        <w:t>4. Диаграмма потоков данных (DFD)</w:t>
      </w:r>
    </w:p>
    <w:p w14:paraId="0000006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Диаграмма потоков данных описывает движение информации в системе: от источника (пользователь) через процессы обработки к базе данных и обратно.</w:t>
      </w:r>
    </w:p>
    <w:p w14:paraId="0000006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Внешние сущности:</w:t>
      </w:r>
    </w:p>
    <w:p w14:paraId="0000006B">
      <w:pPr>
        <w:widowControl w:val="0"/>
        <w:numPr>
          <w:ilvl w:val="0"/>
          <w:numId w:val="2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Агент по недвижимости;</w:t>
      </w:r>
    </w:p>
    <w:p w14:paraId="0000006C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Администратор;</w:t>
      </w:r>
    </w:p>
    <w:p w14:paraId="0000006D">
      <w:pPr>
        <w:widowControl w:val="0"/>
        <w:numPr>
          <w:ilvl w:val="0"/>
          <w:numId w:val="2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Клиент.</w:t>
      </w:r>
    </w:p>
    <w:p w14:paraId="0000006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Основные процессы:</w:t>
      </w:r>
    </w:p>
    <w:p w14:paraId="0000006F">
      <w:pPr>
        <w:widowControl w:val="0"/>
        <w:numPr>
          <w:ilvl w:val="0"/>
          <w:numId w:val="3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авторизация пользователя;</w:t>
      </w:r>
    </w:p>
    <w:p w14:paraId="00000070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обработка заявки на объект;</w:t>
      </w:r>
    </w:p>
    <w:p w14:paraId="00000071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объектов в базе;</w:t>
      </w:r>
    </w:p>
    <w:p w14:paraId="00000072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оформление договора;</w:t>
      </w:r>
    </w:p>
    <w:p w14:paraId="00000073">
      <w:pPr>
        <w:widowControl w:val="0"/>
        <w:numPr>
          <w:ilvl w:val="0"/>
          <w:numId w:val="3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формирование отчёта.</w:t>
      </w:r>
    </w:p>
    <w:p w14:paraId="00000074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Хранилища данных:</w:t>
      </w:r>
    </w:p>
    <w:p w14:paraId="00000075">
      <w:pPr>
        <w:widowControl w:val="0"/>
        <w:numPr>
          <w:ilvl w:val="0"/>
          <w:numId w:val="4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БД «Объекты недвижимости»;</w:t>
      </w:r>
    </w:p>
    <w:p w14:paraId="00000076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БД «Клиенты»;</w:t>
      </w:r>
    </w:p>
    <w:p w14:paraId="00000077">
      <w:pPr>
        <w:widowControl w:val="0"/>
        <w:numPr>
          <w:ilvl w:val="0"/>
          <w:numId w:val="4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БД «Договоры».</w:t>
      </w:r>
    </w:p>
    <w:p w14:paraId="0000007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3" w:name="_6h7yotqrxd71" w:colFirst="0" w:colLast="0"/>
      <w:bookmarkEnd w:id="13"/>
      <w:r>
        <w:rPr>
          <w:rFonts w:ascii="Times New Roman" w:hAnsi="Times New Roman" w:eastAsia="Times New Roman" w:cs="Times New Roman"/>
          <w:b/>
          <w:bCs/>
          <w:rtl w:val="0"/>
        </w:rPr>
        <w:t>5. Диаграмма «сущность-связь» (ERD)</w:t>
      </w:r>
    </w:p>
    <w:p w14:paraId="0000007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Диаграмма «сущность-связь» отражает структуру базы данных агентства недвижимости.</w:t>
      </w:r>
    </w:p>
    <w:p w14:paraId="0000007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Основные сущности:</w:t>
      </w:r>
    </w:p>
    <w:tbl>
      <w:tblPr>
        <w:tblStyle w:val="15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9"/>
        <w:gridCol w:w="8078"/>
      </w:tblGrid>
      <w:tr w14:paraId="7F6162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Сущность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Атрибуты</w:t>
            </w:r>
          </w:p>
        </w:tc>
      </w:tr>
      <w:tr w14:paraId="31F709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Клиент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ФИО, телефон, адрес, тип (покупатель / продавец / арендатор)</w:t>
            </w:r>
          </w:p>
        </w:tc>
      </w:tr>
      <w:tr w14:paraId="1D57E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тип (квартира / дом / офис), адрес, площадь, стоимость, статус</w:t>
            </w:r>
          </w:p>
        </w:tc>
      </w:tr>
      <w:tr w14:paraId="3DE70E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номер, дата, тип (купля-продажа / аренда), сумма, срок</w:t>
            </w:r>
          </w:p>
        </w:tc>
      </w:tr>
      <w:tr w14:paraId="50B945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Сотрудник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ФИО, должность, логин, пароль</w:t>
            </w:r>
          </w:p>
        </w:tc>
      </w:tr>
      <w:tr w14:paraId="60D29C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дата, тип, автор</w:t>
            </w:r>
          </w:p>
        </w:tc>
      </w:tr>
    </w:tbl>
    <w:p w14:paraId="00000087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Связи:</w:t>
      </w:r>
    </w:p>
    <w:tbl>
      <w:tblPr>
        <w:tblStyle w:val="16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24"/>
        <w:gridCol w:w="4113"/>
      </w:tblGrid>
      <w:tr w14:paraId="498986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Связь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</w:tr>
      <w:tr w14:paraId="09B62F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Клиент — 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  <w:tr w14:paraId="00B59F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Объект — 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  <w:tr w14:paraId="64DB1E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Сотрудник — 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  <w:tr w14:paraId="046835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Сотрудник — Отчёт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</w:tbl>
    <w:p w14:paraId="00000092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4" w:name="_7tbavmgxn30k" w:colFirst="0" w:colLast="0"/>
      <w:bookmarkEnd w:id="14"/>
    </w:p>
    <w:p w14:paraId="00000093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5" w:name="_jhl3qxou3odw" w:colFirst="0" w:colLast="0"/>
      <w:bookmarkEnd w:id="15"/>
    </w:p>
    <w:p w14:paraId="00000094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6" w:name="_eny5l7667omk" w:colFirst="0" w:colLast="0"/>
      <w:bookmarkEnd w:id="16"/>
      <w:r>
        <w:rPr>
          <w:rFonts w:ascii="Times New Roman" w:hAnsi="Times New Roman" w:eastAsia="Times New Roman" w:cs="Times New Roman"/>
          <w:b/>
          <w:bCs/>
          <w:rtl w:val="0"/>
        </w:rPr>
        <w:t>6. Структурная схема программного продукта</w:t>
      </w:r>
    </w:p>
    <w:p w14:paraId="00000095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</w:p>
    <w:p w14:paraId="00000096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Программный продукт «Агентство недвижимости»</w:t>
      </w:r>
    </w:p>
    <w:p w14:paraId="00000097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98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авторизации</w:t>
      </w:r>
    </w:p>
    <w:p w14:paraId="00000099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Ввод логина/пароля</w:t>
      </w:r>
    </w:p>
    <w:p w14:paraId="0000009A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Проверка прав доступа</w:t>
      </w:r>
    </w:p>
    <w:p w14:paraId="0000009B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9C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объектами</w:t>
      </w:r>
    </w:p>
    <w:p w14:paraId="0000009D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Добавление объекта</w:t>
      </w:r>
    </w:p>
    <w:p w14:paraId="0000009E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Редактирование</w:t>
      </w:r>
    </w:p>
    <w:p w14:paraId="0000009F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Удаление</w:t>
      </w:r>
    </w:p>
    <w:p w14:paraId="000000A0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Поиск по критериям</w:t>
      </w:r>
    </w:p>
    <w:p w14:paraId="000000A1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A2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клиентами</w:t>
      </w:r>
    </w:p>
    <w:p w14:paraId="000000A3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Добавление клиента</w:t>
      </w:r>
    </w:p>
    <w:p w14:paraId="000000A4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Редактирование</w:t>
      </w:r>
    </w:p>
    <w:p w14:paraId="000000A5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Удаление</w:t>
      </w:r>
    </w:p>
    <w:p w14:paraId="000000A6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Поиск</w:t>
      </w:r>
    </w:p>
    <w:p w14:paraId="000000A7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A8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договорами</w:t>
      </w:r>
    </w:p>
    <w:p w14:paraId="000000A9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Создание договора</w:t>
      </w:r>
    </w:p>
    <w:p w14:paraId="000000AA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Просмотр</w:t>
      </w:r>
    </w:p>
    <w:p w14:paraId="000000AB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Печать</w:t>
      </w:r>
    </w:p>
    <w:p w14:paraId="000000AC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AD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отчётности</w:t>
      </w:r>
    </w:p>
    <w:p w14:paraId="000000AE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Формирование отчёта</w:t>
      </w:r>
    </w:p>
    <w:p w14:paraId="000000AF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Экспорт в Excel</w:t>
      </w:r>
    </w:p>
    <w:p w14:paraId="000000B0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Экспорт в PDF</w:t>
      </w:r>
    </w:p>
    <w:p w14:paraId="000000B1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B2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 Модуль администрирования</w:t>
      </w:r>
    </w:p>
    <w:p w14:paraId="000000B3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├── Управление пользователями</w:t>
      </w:r>
    </w:p>
    <w:p w14:paraId="000000B4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└── Резервное копирование</w:t>
      </w:r>
    </w:p>
    <w:p w14:paraId="000000B5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7" w:name="_sj4t4jipnb59" w:colFirst="0" w:colLast="0"/>
      <w:bookmarkEnd w:id="17"/>
      <w:r>
        <w:br w:type="page"/>
      </w:r>
    </w:p>
    <w:p w14:paraId="000000B6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8" w:name="_w9478yg3yssm" w:colFirst="0" w:colLast="0"/>
      <w:bookmarkEnd w:id="18"/>
      <w:r>
        <w:rPr>
          <w:rFonts w:ascii="Times New Roman" w:hAnsi="Times New Roman" w:eastAsia="Times New Roman" w:cs="Times New Roman"/>
          <w:b/>
          <w:bCs/>
          <w:rtl w:val="0"/>
        </w:rPr>
        <w:t>7. Функциональная схема</w:t>
      </w:r>
    </w:p>
    <w:tbl>
      <w:tblPr>
        <w:tblStyle w:val="17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63"/>
        <w:gridCol w:w="3170"/>
        <w:gridCol w:w="3103"/>
      </w:tblGrid>
      <w:tr w14:paraId="231C3E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</w:t>
            </w:r>
          </w:p>
        </w:tc>
      </w:tr>
      <w:tr w14:paraId="59FCF8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Интерфейс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Действия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 к системе</w:t>
            </w:r>
          </w:p>
        </w:tc>
      </w:tr>
      <w:tr w14:paraId="3A082F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обработки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Обработанные данные</w:t>
            </w:r>
          </w:p>
        </w:tc>
      </w:tr>
      <w:tr w14:paraId="6E1F62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База данных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SQL-запросы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Результаты выборки</w:t>
            </w:r>
          </w:p>
        </w:tc>
      </w:tr>
      <w:tr w14:paraId="28DC27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отчетов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из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Файлы Excel / PDF</w:t>
            </w:r>
          </w:p>
        </w:tc>
      </w:tr>
    </w:tbl>
    <w:p w14:paraId="000000C6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19" w:name="_5fgslcbpyhpg" w:colFirst="0" w:colLast="0"/>
      <w:bookmarkEnd w:id="19"/>
      <w:r>
        <w:rPr>
          <w:rFonts w:ascii="Times New Roman" w:hAnsi="Times New Roman" w:eastAsia="Times New Roman" w:cs="Times New Roman"/>
          <w:b/>
          <w:bCs/>
          <w:rtl w:val="0"/>
        </w:rPr>
        <w:t>8. Алгоритм программы</w:t>
      </w:r>
    </w:p>
    <w:p w14:paraId="000000C7">
      <w:pPr>
        <w:widowControl w:val="0"/>
        <w:numPr>
          <w:ilvl w:val="0"/>
          <w:numId w:val="5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 программы.</w:t>
      </w:r>
    </w:p>
    <w:p w14:paraId="000000C8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Отображение окна авторизации.</w:t>
      </w:r>
    </w:p>
    <w:p w14:paraId="000000C9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Ввод логина и пароля.</w:t>
      </w:r>
    </w:p>
    <w:p w14:paraId="000000CA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Проверка данных в БД.</w:t>
      </w:r>
    </w:p>
    <w:p w14:paraId="000000CB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данные верны — переход в главное меню, иначе — вывод ошибки.</w:t>
      </w:r>
    </w:p>
    <w:p w14:paraId="000000CC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Выбор раздела (объекты, клиенты, договоры, отчёты).</w:t>
      </w:r>
    </w:p>
    <w:p w14:paraId="000000CD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Выполнение операций (добавление, редактирование, удаление, поиск).</w:t>
      </w:r>
    </w:p>
    <w:p w14:paraId="000000CE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Формирование отчёта (при необходимости).</w:t>
      </w:r>
    </w:p>
    <w:p w14:paraId="000000CF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Сохранение данных в БД.</w:t>
      </w:r>
    </w:p>
    <w:p w14:paraId="000000D0">
      <w:pPr>
        <w:widowControl w:val="0"/>
        <w:numPr>
          <w:ilvl w:val="0"/>
          <w:numId w:val="5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Завершение работы программы.</w:t>
      </w:r>
    </w:p>
    <w:p w14:paraId="000000D1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0" w:name="_mn0vir6619w2" w:colFirst="0" w:colLast="0"/>
      <w:bookmarkEnd w:id="20"/>
      <w:r>
        <w:rPr>
          <w:rFonts w:ascii="Times New Roman" w:hAnsi="Times New Roman" w:eastAsia="Times New Roman" w:cs="Times New Roman"/>
          <w:b/>
          <w:bCs/>
          <w:rtl w:val="0"/>
        </w:rPr>
        <w:t>9. Структурная карта Константайна</w:t>
      </w:r>
    </w:p>
    <w:p w14:paraId="000000D2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</w:p>
    <w:p w14:paraId="000000D3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[Главный модуль]</w:t>
      </w:r>
    </w:p>
    <w:p w14:paraId="000000D4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D5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[Модуль авторизации]</w:t>
      </w:r>
    </w:p>
    <w:p w14:paraId="000000D6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[Модуль проверки прав]</w:t>
      </w:r>
    </w:p>
    <w:p w14:paraId="000000D7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D8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[Модуль работы с объектами]</w:t>
      </w:r>
    </w:p>
    <w:p w14:paraId="000000D9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[Добавление]</w:t>
      </w:r>
    </w:p>
    <w:p w14:paraId="000000DA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[Редактирование]</w:t>
      </w:r>
    </w:p>
    <w:p w14:paraId="000000DB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[Поиск]</w:t>
      </w:r>
    </w:p>
    <w:p w14:paraId="000000DC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DD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[Модуль работы с клиентами]</w:t>
      </w:r>
    </w:p>
    <w:p w14:paraId="000000DE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[Добавление]</w:t>
      </w:r>
    </w:p>
    <w:p w14:paraId="000000DF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[Редактирование]</w:t>
      </w:r>
    </w:p>
    <w:p w14:paraId="000000E0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[Поиск]</w:t>
      </w:r>
    </w:p>
    <w:p w14:paraId="000000E1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E2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[Модуль работы с договорами]</w:t>
      </w:r>
    </w:p>
    <w:p w14:paraId="000000E3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[Создание]</w:t>
      </w:r>
    </w:p>
    <w:p w14:paraId="000000E4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[Печать]</w:t>
      </w:r>
    </w:p>
    <w:p w14:paraId="000000E5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E6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 [Модуль отчетности]</w:t>
      </w:r>
    </w:p>
    <w:p w14:paraId="000000E7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├── [Формирование]</w:t>
      </w:r>
    </w:p>
    <w:p w14:paraId="000000E8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└── [Экспорт]</w:t>
      </w:r>
    </w:p>
    <w:p w14:paraId="000000E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1" w:name="_493cvehqxn47" w:colFirst="0" w:colLast="0"/>
      <w:bookmarkEnd w:id="21"/>
      <w:r>
        <w:rPr>
          <w:rFonts w:ascii="Times New Roman" w:hAnsi="Times New Roman" w:eastAsia="Times New Roman" w:cs="Times New Roman"/>
          <w:b/>
          <w:bCs/>
          <w:rtl w:val="0"/>
        </w:rPr>
        <w:t>10. Структурная карта Джексона</w:t>
      </w:r>
    </w:p>
    <w:tbl>
      <w:tblPr>
        <w:tblStyle w:val="18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9"/>
        <w:gridCol w:w="3797"/>
        <w:gridCol w:w="2801"/>
      </w:tblGrid>
      <w:tr w14:paraId="5CF073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Входной поток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Обработка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Выходной поток</w:t>
            </w:r>
          </w:p>
        </w:tc>
      </w:tr>
      <w:tr w14:paraId="279520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об объекте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и сохранение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</w:t>
            </w:r>
          </w:p>
        </w:tc>
      </w:tr>
      <w:tr w14:paraId="57AB82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Критерии поиска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в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объектов</w:t>
            </w:r>
          </w:p>
        </w:tc>
      </w:tr>
      <w:tr w14:paraId="132E65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и сохранение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</w:t>
            </w:r>
          </w:p>
        </w:tc>
      </w:tr>
      <w:tr w14:paraId="023803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Условия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Договор в БД</w:t>
            </w:r>
          </w:p>
        </w:tc>
      </w:tr>
      <w:tr w14:paraId="2FDF3E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Параметры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 Excel / PDF</w:t>
            </w:r>
          </w:p>
        </w:tc>
      </w:tr>
    </w:tbl>
    <w:p w14:paraId="000000FC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</w:p>
    <w:p w14:paraId="000000FD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Последовательность обработки:</w:t>
      </w:r>
    </w:p>
    <w:p w14:paraId="000000FE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┌─────────────────────┐</w:t>
      </w:r>
    </w:p>
    <w:p w14:paraId="000000FF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Ввод данных         │</w:t>
      </w:r>
    </w:p>
    <w:p w14:paraId="00000100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└──────────┬──────────┘</w:t>
      </w:r>
    </w:p>
    <w:p w14:paraId="00000101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 ↓</w:t>
      </w:r>
    </w:p>
    <w:p w14:paraId="00000102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┌─────────────────────┐</w:t>
      </w:r>
    </w:p>
    <w:p w14:paraId="00000103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Обработка данных    │</w:t>
      </w:r>
    </w:p>
    <w:p w14:paraId="00000104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└──────────┬──────────┘</w:t>
      </w:r>
    </w:p>
    <w:p w14:paraId="00000105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 ↓</w:t>
      </w:r>
    </w:p>
    <w:p w14:paraId="00000106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┌─────────────────────┐</w:t>
      </w:r>
    </w:p>
    <w:p w14:paraId="00000107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Сохранение в БД     │</w:t>
      </w:r>
    </w:p>
    <w:p w14:paraId="00000108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└──────────┬──────────┘</w:t>
      </w:r>
    </w:p>
    <w:p w14:paraId="00000109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 ↓</w:t>
      </w:r>
    </w:p>
    <w:p w14:paraId="0000010A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┌─────────────────────┐</w:t>
      </w:r>
    </w:p>
    <w:p w14:paraId="0000010B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Формирование отчета │</w:t>
      </w:r>
    </w:p>
    <w:p w14:paraId="0000010C">
      <w:pPr>
        <w:widowControl w:val="0"/>
        <w:spacing w:before="80" w:after="80" w:line="240" w:lineRule="auto"/>
        <w:ind w:firstLine="20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└─────────────────────┘</w:t>
      </w:r>
    </w:p>
    <w:p w14:paraId="0000010D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2" w:name="_lclez96jdet6" w:colFirst="0" w:colLast="0"/>
      <w:bookmarkEnd w:id="22"/>
    </w:p>
    <w:p w14:paraId="0000010E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" w:name="_3tjldrykacph" w:colFirst="0" w:colLast="0"/>
      <w:bookmarkEnd w:id="23"/>
      <w:r>
        <w:rPr>
          <w:rFonts w:ascii="Times New Roman" w:hAnsi="Times New Roman" w:eastAsia="Times New Roman" w:cs="Times New Roman"/>
          <w:b/>
          <w:bCs/>
          <w:rtl w:val="0"/>
        </w:rPr>
        <w:t>11. Словарь терминов</w:t>
      </w:r>
    </w:p>
    <w:tbl>
      <w:tblPr>
        <w:tblStyle w:val="19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3"/>
        <w:gridCol w:w="7484"/>
      </w:tblGrid>
      <w:tr w14:paraId="46E0F6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1E6E00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Программный продукт</w:t>
            </w:r>
          </w:p>
        </w:tc>
      </w:tr>
      <w:tr w14:paraId="594538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Информационная система</w:t>
            </w:r>
          </w:p>
        </w:tc>
      </w:tr>
      <w:tr w14:paraId="26AA04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База данных</w:t>
            </w:r>
          </w:p>
        </w:tc>
      </w:tr>
      <w:tr w14:paraId="54136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управления базами данных</w:t>
            </w:r>
          </w:p>
        </w:tc>
      </w:tr>
      <w:tr w14:paraId="7EE7E0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DFD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Диаграмма потоков данных (Data Flow Diagram)</w:t>
            </w:r>
          </w:p>
        </w:tc>
      </w:tr>
      <w:tr w14:paraId="425FA6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Диаграмма «сущность-связь» (Entity-Relationship Diagram)</w:t>
            </w:r>
          </w:p>
        </w:tc>
      </w:tr>
      <w:tr w14:paraId="03CF66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Диаграмма переходов состояний (State Transition Diagram)</w:t>
            </w:r>
          </w:p>
        </w:tc>
      </w:tr>
      <w:tr w14:paraId="068324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Техническое задание</w:t>
            </w:r>
          </w:p>
        </w:tc>
      </w:tr>
      <w:tr w14:paraId="4724AF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ГОСТ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Государственный стандарт</w:t>
            </w:r>
          </w:p>
        </w:tc>
      </w:tr>
      <w:tr w14:paraId="50ED16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Эскизный проект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Документ, описывающий предварительные проектные решения по системе и её частям</w:t>
            </w:r>
          </w:p>
        </w:tc>
      </w:tr>
      <w:tr w14:paraId="05FD00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Технический проект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Документ, описывающий окончательные проектные решения</w:t>
            </w:r>
          </w:p>
        </w:tc>
      </w:tr>
      <w:tr w14:paraId="05A556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Структурная схема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Схема, отражающая состав и взаимодействие частей программного обеспечения</w:t>
            </w:r>
          </w:p>
        </w:tc>
      </w:tr>
      <w:tr w14:paraId="67562F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Функциональная схема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Схема взаимодействия компонентов ПО с описанием информационных потоков</w:t>
            </w:r>
          </w:p>
        </w:tc>
      </w:tr>
    </w:tbl>
    <w:p w14:paraId="0000012B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" w:name="_xwe96v1iccb1" w:colFirst="0" w:colLast="0"/>
      <w:bookmarkEnd w:id="24"/>
      <w:r>
        <w:br w:type="page"/>
      </w:r>
    </w:p>
    <w:p w14:paraId="0000012C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5" w:name="_o7w1judf3p3k" w:colFirst="0" w:colLast="0"/>
      <w:bookmarkEnd w:id="25"/>
      <w:r>
        <w:rPr>
          <w:rFonts w:ascii="Times New Roman" w:hAnsi="Times New Roman" w:eastAsia="Times New Roman" w:cs="Times New Roman"/>
          <w:b/>
          <w:bCs/>
          <w:rtl w:val="0"/>
        </w:rPr>
        <w:t>12. Заключение</w:t>
      </w:r>
    </w:p>
    <w:p w14:paraId="0000012D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практической работы был разработан эскизный проект программного продукта для предметной области «Агентство недвижимости». Определены функциональные и эксплуатационные требования, выбраны метод решения и язык программирования, построены диаграммы потоков данных, диаграмма «сущность-связь», структурная и функциональная схемы, структурные карты Константайна и Джексона, а также составлен словарь терминов.</w:t>
      </w:r>
    </w:p>
    <w:p w14:paraId="0000012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результаты могут быть использованы для дальнейшей разработки технического проекта и реализации программного продукта.</w:t>
      </w:r>
    </w:p>
    <w:p w14:paraId="0000012F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13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C085164-FA70-4E99-A882-5C13203922A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840F286-16DE-496B-A881-9CFAC4F547E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15A07B4-861B-47FA-A005-408A27F9BF2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17E24AF-BEC2-4DAB-A130-108A68E2896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E989BE07-59FB-4A97-9EE2-2659A5106E8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36BC5A8-1102-4C76-936C-96E17CC38FE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C0C7A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uiPriority w:val="0"/>
    <w:tblPr/>
  </w:style>
  <w:style w:type="table" w:customStyle="1" w:styleId="17">
    <w:name w:val="_Style 14"/>
    <w:basedOn w:val="12"/>
    <w:uiPriority w:val="0"/>
    <w:tblPr/>
  </w:style>
  <w:style w:type="table" w:customStyle="1" w:styleId="18">
    <w:name w:val="_Style 15"/>
    <w:basedOn w:val="12"/>
    <w:uiPriority w:val="0"/>
    <w:tblPr/>
  </w:style>
  <w:style w:type="table" w:customStyle="1" w:styleId="19">
    <w:name w:val="_Style 16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914</Words>
  <Characters>6144</Characters>
  <TotalTime>0</TotalTime>
  <ScaleCrop>false</ScaleCrop>
  <LinksUpToDate>false</LinksUpToDate>
  <CharactersWithSpaces>6994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2026-10-11T23:23:37Z</dcterms:created>
  <dc:creator>ЛитлПринц</dc:creator>
  <cp:lastModifiedBy>ЛитлПринц</cp:lastModifiedBy>
  <dcterms:modified xsi:type="dcterms:W3CDTF">2026-10-11T23:24:18Z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4E9C5D979ABF4C8BBB08907A3172DCFC_13</vt:lpwstr>
  </property>
</Properties>
</file>